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805E5" w14:textId="20C9BCFE" w:rsidR="003E6035" w:rsidRDefault="00CF6032" w:rsidP="00660A41">
      <w:pPr>
        <w:suppressAutoHyphens w:val="0"/>
        <w:autoSpaceDE w:val="0"/>
        <w:autoSpaceDN w:val="0"/>
        <w:adjustRightInd w:val="0"/>
        <w:spacing w:line="276" w:lineRule="auto"/>
        <w:rPr>
          <w:b/>
          <w:bCs/>
          <w:sz w:val="24"/>
          <w:szCs w:val="28"/>
          <w:lang w:eastAsia="ru-RU"/>
        </w:rPr>
      </w:pPr>
      <w:r>
        <w:rPr>
          <w:b/>
          <w:bCs/>
          <w:sz w:val="24"/>
          <w:szCs w:val="28"/>
          <w:lang w:eastAsia="ru-RU"/>
        </w:rPr>
        <w:pict w14:anchorId="48546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57.75pt">
            <v:imagedata r:id="rId8" o:title=""/>
          </v:shape>
        </w:pict>
      </w:r>
    </w:p>
    <w:p w14:paraId="766425DA" w14:textId="7B0D1B45" w:rsidR="00CF6032" w:rsidRDefault="00CF6032" w:rsidP="00660A41">
      <w:pPr>
        <w:suppressAutoHyphens w:val="0"/>
        <w:autoSpaceDE w:val="0"/>
        <w:autoSpaceDN w:val="0"/>
        <w:adjustRightInd w:val="0"/>
        <w:spacing w:line="276" w:lineRule="auto"/>
        <w:rPr>
          <w:b/>
          <w:bCs/>
          <w:sz w:val="24"/>
          <w:szCs w:val="28"/>
          <w:lang w:eastAsia="ru-RU"/>
        </w:rPr>
      </w:pPr>
    </w:p>
    <w:p w14:paraId="40DC28AB" w14:textId="5910F2AC" w:rsidR="00CF6032" w:rsidRDefault="00CF6032" w:rsidP="00660A41">
      <w:pPr>
        <w:suppressAutoHyphens w:val="0"/>
        <w:autoSpaceDE w:val="0"/>
        <w:autoSpaceDN w:val="0"/>
        <w:adjustRightInd w:val="0"/>
        <w:spacing w:line="276" w:lineRule="auto"/>
        <w:rPr>
          <w:b/>
          <w:bCs/>
          <w:sz w:val="24"/>
          <w:szCs w:val="28"/>
          <w:lang w:eastAsia="ru-RU"/>
        </w:rPr>
      </w:pPr>
    </w:p>
    <w:p w14:paraId="7A3AA66B" w14:textId="77777777" w:rsidR="00CF6032" w:rsidRPr="006A7A07" w:rsidRDefault="00CF6032" w:rsidP="00660A41">
      <w:pPr>
        <w:suppressAutoHyphens w:val="0"/>
        <w:autoSpaceDE w:val="0"/>
        <w:autoSpaceDN w:val="0"/>
        <w:adjustRightInd w:val="0"/>
        <w:spacing w:line="276" w:lineRule="auto"/>
        <w:rPr>
          <w:sz w:val="22"/>
          <w:szCs w:val="24"/>
          <w:lang w:eastAsia="ru-RU"/>
        </w:rPr>
      </w:pPr>
    </w:p>
    <w:p w14:paraId="097705B3" w14:textId="77777777" w:rsidR="003E6035" w:rsidRPr="006A7A07" w:rsidRDefault="003E6035" w:rsidP="00A77741">
      <w:pPr>
        <w:pStyle w:val="2"/>
        <w:numPr>
          <w:ilvl w:val="0"/>
          <w:numId w:val="12"/>
        </w:numPr>
        <w:tabs>
          <w:tab w:val="left" w:pos="284"/>
        </w:tabs>
        <w:spacing w:line="276" w:lineRule="auto"/>
        <w:ind w:left="0" w:firstLine="0"/>
        <w:jc w:val="center"/>
        <w:rPr>
          <w:sz w:val="24"/>
          <w:szCs w:val="28"/>
        </w:rPr>
      </w:pPr>
      <w:r w:rsidRPr="006A7A07">
        <w:rPr>
          <w:sz w:val="24"/>
          <w:szCs w:val="28"/>
        </w:rPr>
        <w:lastRenderedPageBreak/>
        <w:t>ОБЩИЕ ПОЛОЖЕНИЯ</w:t>
      </w:r>
    </w:p>
    <w:p w14:paraId="36225FE5" w14:textId="77777777" w:rsidR="003E6035" w:rsidRPr="006A7A07" w:rsidRDefault="003E6035" w:rsidP="00516BAB"/>
    <w:p w14:paraId="5FC5B30D"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казённом общеобразователь</w:t>
      </w:r>
      <w:r>
        <w:rPr>
          <w:sz w:val="24"/>
          <w:szCs w:val="28"/>
        </w:rPr>
        <w:t>ном учреждении «СОШ №3</w:t>
      </w:r>
      <w:r w:rsidRPr="006A7A07">
        <w:rPr>
          <w:sz w:val="24"/>
          <w:szCs w:val="28"/>
        </w:rPr>
        <w:t xml:space="preserve"> г. </w:t>
      </w:r>
      <w:proofErr w:type="spellStart"/>
      <w:r w:rsidRPr="006A7A07">
        <w:rPr>
          <w:sz w:val="24"/>
          <w:szCs w:val="28"/>
        </w:rPr>
        <w:t>Усть-Джегуты</w:t>
      </w:r>
      <w:proofErr w:type="spellEnd"/>
      <w:r w:rsidRPr="006A7A07">
        <w:rPr>
          <w:sz w:val="24"/>
          <w:szCs w:val="28"/>
        </w:rPr>
        <w:t>» (далее по тексту – Учреждение).</w:t>
      </w:r>
    </w:p>
    <w:p w14:paraId="3E72D1EA" w14:textId="77777777" w:rsidR="003E6035" w:rsidRPr="006A7A07" w:rsidRDefault="003E6035" w:rsidP="00670BB5">
      <w:pPr>
        <w:spacing w:line="276" w:lineRule="auto"/>
        <w:ind w:left="709"/>
        <w:jc w:val="both"/>
        <w:rPr>
          <w:sz w:val="10"/>
          <w:szCs w:val="28"/>
        </w:rPr>
      </w:pPr>
    </w:p>
    <w:p w14:paraId="55EBCFD4"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4"/>
          <w:lang w:eastAsia="ru-RU"/>
        </w:rPr>
        <w:t>Коллективный договор заключен в соответствии с Трудовым кодексом Российской Федерации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Учреждения и установлению дополнительных социально-экономических, правовых и профессиональных гарантий, льгот для работников, а также по созданию более благоприятных условий труда по сравнению с установленными законами, иными нормативными правовыми актами.</w:t>
      </w:r>
    </w:p>
    <w:p w14:paraId="5290DF57" w14:textId="77777777" w:rsidR="003E6035" w:rsidRPr="006A7A07" w:rsidRDefault="003E6035" w:rsidP="00670BB5">
      <w:pPr>
        <w:spacing w:line="276" w:lineRule="auto"/>
        <w:jc w:val="both"/>
        <w:rPr>
          <w:sz w:val="10"/>
          <w:szCs w:val="28"/>
        </w:rPr>
      </w:pPr>
    </w:p>
    <w:p w14:paraId="1AD4F8F4"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Сторонами коллективного договора являются:</w:t>
      </w:r>
    </w:p>
    <w:p w14:paraId="775F7524" w14:textId="77777777" w:rsidR="003E6035" w:rsidRPr="006A7A07" w:rsidRDefault="003E6035" w:rsidP="00A77741">
      <w:pPr>
        <w:numPr>
          <w:ilvl w:val="0"/>
          <w:numId w:val="11"/>
        </w:numPr>
        <w:spacing w:line="276" w:lineRule="auto"/>
        <w:ind w:left="0" w:firstLine="709"/>
        <w:jc w:val="both"/>
        <w:rPr>
          <w:sz w:val="24"/>
          <w:szCs w:val="28"/>
        </w:rPr>
      </w:pPr>
      <w:r w:rsidRPr="006A7A07">
        <w:rPr>
          <w:sz w:val="24"/>
          <w:szCs w:val="28"/>
        </w:rPr>
        <w:t xml:space="preserve"> работники Учреждения, являющиеся членами профсоюза, в лице их представителя - председателя первичной профсоюзной организации (далее по тексту - профком);</w:t>
      </w:r>
    </w:p>
    <w:p w14:paraId="241DD161" w14:textId="77777777" w:rsidR="003E6035" w:rsidRPr="006A7A07" w:rsidRDefault="003E6035" w:rsidP="00A77741">
      <w:pPr>
        <w:numPr>
          <w:ilvl w:val="0"/>
          <w:numId w:val="11"/>
        </w:numPr>
        <w:spacing w:line="276" w:lineRule="auto"/>
        <w:ind w:left="0" w:firstLine="709"/>
        <w:jc w:val="both"/>
        <w:rPr>
          <w:sz w:val="24"/>
          <w:szCs w:val="28"/>
        </w:rPr>
      </w:pPr>
      <w:r w:rsidRPr="006A7A07">
        <w:rPr>
          <w:sz w:val="24"/>
          <w:szCs w:val="28"/>
        </w:rPr>
        <w:t xml:space="preserve"> работодатель в лице его представителя – директора Учреждения.</w:t>
      </w:r>
    </w:p>
    <w:p w14:paraId="26F62DE9" w14:textId="77777777" w:rsidR="003E6035" w:rsidRPr="006A7A07" w:rsidRDefault="003E6035" w:rsidP="00670BB5">
      <w:pPr>
        <w:spacing w:line="276" w:lineRule="auto"/>
        <w:ind w:left="709"/>
        <w:jc w:val="both"/>
        <w:rPr>
          <w:sz w:val="10"/>
          <w:szCs w:val="28"/>
        </w:rPr>
      </w:pPr>
    </w:p>
    <w:p w14:paraId="4D4C1BE9"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Работники, не являющиеся членами профсоюза, имеют право уполномочить профком представлять их интересы во взаимоотношениях с работодателем (ст. ст. 30, 31 ТК РФ).</w:t>
      </w:r>
    </w:p>
    <w:p w14:paraId="7BD7926E" w14:textId="77777777" w:rsidR="003E6035" w:rsidRPr="006A7A07" w:rsidRDefault="003E6035" w:rsidP="00670BB5">
      <w:pPr>
        <w:spacing w:line="276" w:lineRule="auto"/>
        <w:ind w:left="709"/>
        <w:jc w:val="both"/>
        <w:rPr>
          <w:sz w:val="10"/>
          <w:szCs w:val="28"/>
        </w:rPr>
      </w:pPr>
    </w:p>
    <w:p w14:paraId="18198F88"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Действие настоящего коллективного договора распространяется на всех работников Учреждения.</w:t>
      </w:r>
    </w:p>
    <w:p w14:paraId="27A41AC4" w14:textId="77777777" w:rsidR="003E6035" w:rsidRPr="006A7A07" w:rsidRDefault="003E6035" w:rsidP="00670BB5">
      <w:pPr>
        <w:spacing w:line="276" w:lineRule="auto"/>
        <w:jc w:val="both"/>
        <w:rPr>
          <w:sz w:val="10"/>
          <w:szCs w:val="28"/>
        </w:rPr>
      </w:pPr>
    </w:p>
    <w:p w14:paraId="5DA39A2F"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14:paraId="685ED3C4" w14:textId="77777777" w:rsidR="003E6035" w:rsidRPr="006A7A07" w:rsidRDefault="003E6035" w:rsidP="00670BB5">
      <w:pPr>
        <w:spacing w:line="276" w:lineRule="auto"/>
        <w:jc w:val="both"/>
        <w:rPr>
          <w:sz w:val="10"/>
          <w:szCs w:val="28"/>
        </w:rPr>
      </w:pPr>
    </w:p>
    <w:p w14:paraId="18EEE61D"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14:paraId="1FFEAD32" w14:textId="77777777" w:rsidR="003E6035" w:rsidRPr="006A7A07" w:rsidRDefault="003E6035" w:rsidP="00670BB5">
      <w:pPr>
        <w:pStyle w:val="af1"/>
        <w:spacing w:line="276" w:lineRule="auto"/>
        <w:rPr>
          <w:sz w:val="10"/>
          <w:szCs w:val="28"/>
        </w:rPr>
      </w:pPr>
    </w:p>
    <w:p w14:paraId="084715A8"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14:paraId="2A16943E" w14:textId="77777777" w:rsidR="003E6035" w:rsidRPr="006A7A07" w:rsidRDefault="003E6035" w:rsidP="00670BB5">
      <w:pPr>
        <w:spacing w:line="276" w:lineRule="auto"/>
        <w:ind w:firstLine="709"/>
        <w:jc w:val="both"/>
        <w:rPr>
          <w:sz w:val="10"/>
          <w:szCs w:val="28"/>
        </w:rPr>
      </w:pPr>
    </w:p>
    <w:p w14:paraId="3F41C991"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При ликвидации Учреждения коллективный договор сохраняет свое действие в течение всего срока проведения ликвидации.</w:t>
      </w:r>
    </w:p>
    <w:p w14:paraId="59DE9E9C" w14:textId="77777777" w:rsidR="003E6035" w:rsidRPr="006A7A07" w:rsidRDefault="003E6035" w:rsidP="008F6F8D">
      <w:pPr>
        <w:spacing w:line="276" w:lineRule="auto"/>
        <w:jc w:val="both"/>
        <w:rPr>
          <w:sz w:val="10"/>
          <w:szCs w:val="28"/>
        </w:rPr>
      </w:pPr>
    </w:p>
    <w:p w14:paraId="4C77A5D5"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14:paraId="2521AA15" w14:textId="77777777" w:rsidR="003E6035" w:rsidRPr="006A7A07" w:rsidRDefault="003E6035" w:rsidP="00670BB5">
      <w:pPr>
        <w:spacing w:line="276" w:lineRule="auto"/>
        <w:ind w:left="709"/>
        <w:jc w:val="both"/>
        <w:rPr>
          <w:sz w:val="10"/>
          <w:szCs w:val="28"/>
        </w:rPr>
      </w:pPr>
    </w:p>
    <w:p w14:paraId="1786A8F8"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240CF48F" w14:textId="77777777" w:rsidR="003E6035" w:rsidRPr="006A7A07" w:rsidRDefault="003E6035" w:rsidP="00670BB5">
      <w:pPr>
        <w:spacing w:line="276" w:lineRule="auto"/>
        <w:jc w:val="both"/>
        <w:rPr>
          <w:sz w:val="10"/>
          <w:szCs w:val="28"/>
        </w:rPr>
      </w:pPr>
    </w:p>
    <w:p w14:paraId="200EC9D9"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Пересмотр обязательств настоящего договора не может приводить к снижению уровня социально-экономического положения работников Учреждения.</w:t>
      </w:r>
    </w:p>
    <w:p w14:paraId="726250A3" w14:textId="77777777" w:rsidR="003E6035" w:rsidRPr="006A7A07" w:rsidRDefault="003E6035" w:rsidP="00670BB5">
      <w:pPr>
        <w:spacing w:line="276" w:lineRule="auto"/>
        <w:jc w:val="both"/>
        <w:rPr>
          <w:sz w:val="10"/>
          <w:szCs w:val="28"/>
        </w:rPr>
      </w:pPr>
    </w:p>
    <w:p w14:paraId="40BC7001"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lastRenderedPageBreak/>
        <w:t xml:space="preserve"> Все спорные вопросы по толкованию и реализации положений коллективного договора решаются сторонами.</w:t>
      </w:r>
    </w:p>
    <w:p w14:paraId="1821BAB2" w14:textId="77777777" w:rsidR="003E6035" w:rsidRPr="006A7A07" w:rsidRDefault="003E6035" w:rsidP="00670BB5">
      <w:pPr>
        <w:spacing w:line="276" w:lineRule="auto"/>
        <w:jc w:val="both"/>
        <w:rPr>
          <w:sz w:val="10"/>
          <w:szCs w:val="28"/>
        </w:rPr>
      </w:pPr>
    </w:p>
    <w:p w14:paraId="6103FA75"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Настоящий договор вступает в силу с момента его подписания сторонами (либо с даты, указанной в коллективном договоре по соглашению сторон).</w:t>
      </w:r>
    </w:p>
    <w:p w14:paraId="70AC3264" w14:textId="77777777" w:rsidR="003E6035" w:rsidRPr="006A7A07" w:rsidRDefault="003E6035" w:rsidP="00A77741">
      <w:pPr>
        <w:numPr>
          <w:ilvl w:val="1"/>
          <w:numId w:val="9"/>
        </w:numPr>
        <w:tabs>
          <w:tab w:val="clear" w:pos="1271"/>
          <w:tab w:val="num" w:pos="420"/>
        </w:tabs>
        <w:spacing w:line="276" w:lineRule="auto"/>
        <w:ind w:left="0" w:firstLine="709"/>
        <w:jc w:val="both"/>
        <w:rPr>
          <w:sz w:val="24"/>
          <w:szCs w:val="28"/>
        </w:rPr>
      </w:pPr>
      <w:r w:rsidRPr="006A7A07">
        <w:rPr>
          <w:sz w:val="24"/>
          <w:szCs w:val="28"/>
        </w:rPr>
        <w:t xml:space="preserve"> Перечень локальных нормативных актов, содержащих нормы трудового права, при принятии которых работодатель учитывает мнение профкома:</w:t>
      </w:r>
    </w:p>
    <w:p w14:paraId="19162901" w14:textId="77777777"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правила внутреннего трудового распорядка;</w:t>
      </w:r>
    </w:p>
    <w:p w14:paraId="022FDCD0" w14:textId="77777777"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Положение об оплате труда работников;</w:t>
      </w:r>
    </w:p>
    <w:p w14:paraId="0136DC0D" w14:textId="77777777"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соглашение по охране труда;</w:t>
      </w:r>
    </w:p>
    <w:p w14:paraId="30A492F4" w14:textId="77777777"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14:paraId="34A655E7" w14:textId="77777777"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перечень оснований предоставления материальной помощи работникам и ее размеров;</w:t>
      </w:r>
    </w:p>
    <w:p w14:paraId="6C3A5F9C" w14:textId="77777777"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14:paraId="1672E051" w14:textId="77777777"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перечень должностей работников с ненормированным рабочим днем для предоставления им ежегодного дополнительного оплачиваемого отпуска;</w:t>
      </w:r>
    </w:p>
    <w:p w14:paraId="5014503A" w14:textId="77777777"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Положение о выплатах стимулирующего характера;</w:t>
      </w:r>
    </w:p>
    <w:p w14:paraId="3656A1E1" w14:textId="77777777" w:rsidR="003E6035" w:rsidRPr="006A7A07" w:rsidRDefault="003E6035" w:rsidP="00A77741">
      <w:pPr>
        <w:numPr>
          <w:ilvl w:val="0"/>
          <w:numId w:val="10"/>
        </w:numPr>
        <w:spacing w:line="276" w:lineRule="auto"/>
        <w:ind w:left="0" w:firstLine="709"/>
        <w:jc w:val="both"/>
        <w:rPr>
          <w:sz w:val="24"/>
          <w:szCs w:val="28"/>
        </w:rPr>
      </w:pPr>
      <w:r w:rsidRPr="006A7A07">
        <w:rPr>
          <w:sz w:val="24"/>
          <w:szCs w:val="28"/>
        </w:rPr>
        <w:t xml:space="preserve"> другие локальные нормативные акты.</w:t>
      </w:r>
    </w:p>
    <w:p w14:paraId="348D024A" w14:textId="77777777" w:rsidR="003E6035" w:rsidRPr="006A7A07" w:rsidRDefault="003E6035" w:rsidP="00516BAB">
      <w:pPr>
        <w:pStyle w:val="af1"/>
        <w:suppressAutoHyphens w:val="0"/>
        <w:autoSpaceDE w:val="0"/>
        <w:autoSpaceDN w:val="0"/>
        <w:adjustRightInd w:val="0"/>
        <w:spacing w:line="276" w:lineRule="auto"/>
        <w:ind w:left="0" w:firstLine="709"/>
        <w:jc w:val="center"/>
        <w:rPr>
          <w:b/>
          <w:bCs/>
          <w:szCs w:val="24"/>
          <w:lang w:eastAsia="ru-RU"/>
        </w:rPr>
      </w:pPr>
    </w:p>
    <w:p w14:paraId="209DAAA6" w14:textId="77777777" w:rsidR="003E6035" w:rsidRPr="006A7A07" w:rsidRDefault="003E6035" w:rsidP="00516BAB">
      <w:pPr>
        <w:pStyle w:val="af1"/>
        <w:suppressAutoHyphens w:val="0"/>
        <w:autoSpaceDE w:val="0"/>
        <w:autoSpaceDN w:val="0"/>
        <w:adjustRightInd w:val="0"/>
        <w:spacing w:line="276" w:lineRule="auto"/>
        <w:ind w:left="0"/>
        <w:jc w:val="center"/>
        <w:rPr>
          <w:sz w:val="24"/>
          <w:szCs w:val="28"/>
          <w:lang w:eastAsia="ru-RU"/>
        </w:rPr>
      </w:pPr>
      <w:r w:rsidRPr="006A7A07">
        <w:rPr>
          <w:b/>
          <w:bCs/>
          <w:sz w:val="24"/>
          <w:szCs w:val="28"/>
          <w:lang w:eastAsia="ru-RU"/>
        </w:rPr>
        <w:t>II. ТРУДОВЫЕ ОТНОШЕНИЯ И ОБЕСПЕЧЕНИЕ ЗАНЯТОСТИ</w:t>
      </w:r>
    </w:p>
    <w:p w14:paraId="5BA86D02" w14:textId="77777777" w:rsidR="003E6035" w:rsidRPr="006A7A07" w:rsidRDefault="003E6035" w:rsidP="00670BB5">
      <w:pPr>
        <w:pStyle w:val="af1"/>
        <w:suppressAutoHyphens w:val="0"/>
        <w:autoSpaceDE w:val="0"/>
        <w:autoSpaceDN w:val="0"/>
        <w:adjustRightInd w:val="0"/>
        <w:spacing w:line="276" w:lineRule="auto"/>
        <w:ind w:left="0" w:firstLine="709"/>
        <w:rPr>
          <w:sz w:val="18"/>
          <w:szCs w:val="28"/>
          <w:lang w:eastAsia="ru-RU"/>
        </w:rPr>
      </w:pPr>
    </w:p>
    <w:p w14:paraId="676AC33C" w14:textId="77777777" w:rsidR="003E6035" w:rsidRPr="006A7A07" w:rsidRDefault="003E6035" w:rsidP="00670BB5">
      <w:pPr>
        <w:suppressAutoHyphens w:val="0"/>
        <w:autoSpaceDE w:val="0"/>
        <w:autoSpaceDN w:val="0"/>
        <w:adjustRightInd w:val="0"/>
        <w:spacing w:line="276" w:lineRule="auto"/>
        <w:ind w:left="652" w:firstLine="57"/>
        <w:jc w:val="both"/>
        <w:rPr>
          <w:sz w:val="24"/>
          <w:szCs w:val="28"/>
          <w:lang w:eastAsia="ru-RU"/>
        </w:rPr>
      </w:pPr>
      <w:r w:rsidRPr="006A7A07">
        <w:rPr>
          <w:sz w:val="24"/>
          <w:szCs w:val="28"/>
          <w:lang w:eastAsia="ru-RU"/>
        </w:rPr>
        <w:t>2.1. Стороны договорились, что:</w:t>
      </w:r>
    </w:p>
    <w:p w14:paraId="05D0C904"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35BC475D"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2.1.1.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в соответствии со ст. 189,191,192 ТК РФ регламентируются Правилами внутреннего трудового распорядка, которые утверждаются Работодателем с учетом мнения профкома и являются приложением к коллективному договору. Приложение №1.</w:t>
      </w:r>
    </w:p>
    <w:p w14:paraId="130A9B5F"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18F74429"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2.1.2. Содержание трудового договора (ст.57 ТК РФ),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и настоящим коллективным договором.</w:t>
      </w:r>
    </w:p>
    <w:p w14:paraId="60FE98A8"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223354FA"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2.1.3. Работодатель не вправе требовать от работника выполнения работы, необусловленной трудовым договором.</w:t>
      </w:r>
    </w:p>
    <w:p w14:paraId="264FBC89"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5C0092B5" w14:textId="77777777" w:rsidR="003E6035" w:rsidRPr="006A7A07" w:rsidRDefault="003E6035" w:rsidP="00670BB5">
      <w:pPr>
        <w:suppressAutoHyphens w:val="0"/>
        <w:autoSpaceDE w:val="0"/>
        <w:autoSpaceDN w:val="0"/>
        <w:adjustRightInd w:val="0"/>
        <w:spacing w:line="276" w:lineRule="auto"/>
        <w:ind w:firstLine="709"/>
        <w:jc w:val="both"/>
        <w:rPr>
          <w:color w:val="FF0000"/>
          <w:sz w:val="24"/>
          <w:szCs w:val="24"/>
          <w:lang w:eastAsia="ru-RU"/>
        </w:rPr>
      </w:pPr>
      <w:r w:rsidRPr="006A7A07">
        <w:rPr>
          <w:sz w:val="24"/>
          <w:szCs w:val="24"/>
          <w:lang w:eastAsia="ru-RU"/>
        </w:rPr>
        <w:t xml:space="preserve">2.1.4. Директор, заместители директора и другие работники </w:t>
      </w:r>
      <w:r w:rsidRPr="006A7A07">
        <w:rPr>
          <w:sz w:val="24"/>
          <w:szCs w:val="28"/>
        </w:rPr>
        <w:t xml:space="preserve">Учреждения </w:t>
      </w:r>
      <w:r w:rsidRPr="006A7A07">
        <w:rPr>
          <w:sz w:val="24"/>
          <w:szCs w:val="24"/>
          <w:lang w:eastAsia="ru-RU"/>
        </w:rPr>
        <w:t xml:space="preserve">помимо работы, определенной трудовым договором, вправе на основе дополнительного соглашения к трудовому договору осуществлять в </w:t>
      </w:r>
      <w:r w:rsidRPr="006A7A07">
        <w:rPr>
          <w:sz w:val="24"/>
          <w:szCs w:val="28"/>
        </w:rPr>
        <w:t xml:space="preserve">Учреждении </w:t>
      </w:r>
      <w:r w:rsidRPr="006A7A07">
        <w:rPr>
          <w:sz w:val="24"/>
          <w:szCs w:val="24"/>
          <w:lang w:eastAsia="ru-RU"/>
        </w:rPr>
        <w:t xml:space="preserve">преподавательскую работу в классах, группах, кружках, секциях без занятия штатской должности, которая считается совместительством. Предоставление работы указанным лицам, а также педагогическим, руководящим и иным работникам других образовательных учреждений и </w:t>
      </w:r>
      <w:r w:rsidRPr="006A7A07">
        <w:rPr>
          <w:sz w:val="24"/>
          <w:szCs w:val="24"/>
          <w:lang w:eastAsia="ru-RU"/>
        </w:rPr>
        <w:lastRenderedPageBreak/>
        <w:t xml:space="preserve">организаций осуществляется при условии, если учителя, преподаватели, для которых </w:t>
      </w:r>
      <w:r w:rsidRPr="006A7A07">
        <w:rPr>
          <w:sz w:val="24"/>
          <w:szCs w:val="28"/>
        </w:rPr>
        <w:t>Учреждение</w:t>
      </w:r>
      <w:r w:rsidRPr="006A7A07">
        <w:rPr>
          <w:sz w:val="24"/>
          <w:szCs w:val="24"/>
          <w:lang w:eastAsia="ru-RU"/>
        </w:rPr>
        <w:t xml:space="preserve"> является местом основной работы, обеспечены преподавательской работой по своей специальности в объеме не менее чем на ставку заработной платы, при этом обеспечивается учет мнения профкома. </w:t>
      </w:r>
    </w:p>
    <w:p w14:paraId="1D0919C6"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012E899D"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r w:rsidRPr="006A7A07">
        <w:rPr>
          <w:sz w:val="24"/>
          <w:szCs w:val="24"/>
          <w:lang w:eastAsia="ru-RU"/>
        </w:rPr>
        <w:t xml:space="preserve">2.1.5. Проведение аттестации педагогических работников в целях подтверждения их соответствия занимаемым должностям осуществляется в соответствии с Порядком проведения аттестации педагогических работников организаций, осуществляющих </w:t>
      </w:r>
      <w:r w:rsidRPr="006A7A07">
        <w:rPr>
          <w:color w:val="FF0000"/>
          <w:sz w:val="24"/>
          <w:szCs w:val="24"/>
          <w:lang w:eastAsia="ru-RU"/>
        </w:rPr>
        <w:t>образовательную деятельность, утвержденным приказом Минобрнауки России от 7 апреля 2014г. №276 и Положением об аттестации педагогических работников, в целях подтверждения соответствия занимаемой должности, которое</w:t>
      </w:r>
      <w:r w:rsidRPr="006A7A07">
        <w:rPr>
          <w:sz w:val="24"/>
          <w:szCs w:val="24"/>
          <w:lang w:eastAsia="ru-RU"/>
        </w:rPr>
        <w:t xml:space="preserve"> принимается работодателем по согласованию с профкомом. </w:t>
      </w:r>
    </w:p>
    <w:p w14:paraId="716206DA"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2.2. Работодатель обязуется:</w:t>
      </w:r>
    </w:p>
    <w:p w14:paraId="58ADC996"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1E1B768E"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2.2.1.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заключается только в случаях, предусмотренных статьей 59 ТК РФ.</w:t>
      </w:r>
    </w:p>
    <w:p w14:paraId="1E9FF11E"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78F1C2F8"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2.2.2. Не устанавливать испытательный срок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w:t>
      </w:r>
    </w:p>
    <w:p w14:paraId="6DD19156"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1BC18A27"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2.2.3. Заключить трудовой договор с работником в письменной форме в двух экземплярах, каждый из которых должен быть подписан работодателем и работником.</w:t>
      </w:r>
    </w:p>
    <w:p w14:paraId="6ADDC206"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Один экземпляр договора передается работнику в день заключения,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(ст.67 ТК РФ).</w:t>
      </w:r>
    </w:p>
    <w:p w14:paraId="5869416F"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Определять должностные обязанности работников Учреждения в должностной инструкции, которая утверждается по согласованию с профкомом и является приложением к трудовому договору.</w:t>
      </w:r>
    </w:p>
    <w:p w14:paraId="590036D5"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78447EB7"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2.2.4. При приеме на работу (до подписания трудового договора) ознакомить работника под роспись с настоящим коллективным договором, Уставом </w:t>
      </w:r>
      <w:r w:rsidRPr="006A7A07">
        <w:rPr>
          <w:sz w:val="24"/>
          <w:szCs w:val="28"/>
        </w:rPr>
        <w:t>Учреждения</w:t>
      </w:r>
      <w:r w:rsidRPr="006A7A07">
        <w:rPr>
          <w:sz w:val="24"/>
          <w:szCs w:val="28"/>
          <w:lang w:eastAsia="ru-RU"/>
        </w:rPr>
        <w:t>, Правилами внутреннего трудового распорядка (Приложение № 1), иными локальными нормативными актами, непосредственно связанными с их трудовой деятельностью, а также ознакомить работника под роспись с принимаемыми в последствии локальными нормативными актами, непосредственно связанными с трудовой деятельностью.</w:t>
      </w:r>
    </w:p>
    <w:p w14:paraId="76BE1D8D"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768099CA"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2.2.5. В трудовой договор включать обязательные условия, указанные в статье 57 ТК РФ. Не допускать ухудшения положения работника при включении в трудовой договор дополнительных условий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14:paraId="3E98C60E"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05F2E1AE"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2.2.6. В трудовом договоре оговаривать объем учебной нагрузки педагогического работника, который может быть изменен только по соглашению сторон трудового </w:t>
      </w:r>
      <w:r w:rsidRPr="006A7A07">
        <w:rPr>
          <w:sz w:val="24"/>
          <w:szCs w:val="28"/>
          <w:lang w:eastAsia="ru-RU"/>
        </w:rPr>
        <w:lastRenderedPageBreak/>
        <w:t>договора, за исключением случаев, предусмотренных законодательством. 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14:paraId="51C8747A"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122942DE"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2.2.7. Оформлять изменения условий трудового договора путем заключения дополнительных соглашений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14:paraId="53F6EA41"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4285B4E0"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2.2.8.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Положения о защите персональных данных работников.</w:t>
      </w:r>
    </w:p>
    <w:p w14:paraId="1E78D97B"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1D3C10F0" w14:textId="77777777" w:rsidR="003E6035" w:rsidRPr="006A7A07" w:rsidRDefault="003E6035" w:rsidP="000562E7">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2.2.9.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14:paraId="24628515"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14:paraId="72982B73" w14:textId="77777777"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14:paraId="52C7DD27"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2.2.10. Производить изменение условий трудового договора по инициативе работодателя без изменений трудовой функции педагогического работника в случаях, когда по причинам, связанным с изменением организационных или технических условий труда (изменение количества классов-комплектов, групп или обучающихся, изменение количества часов по учебному плану, изменение образовательных программ и др.). Определенные сторонами условия трудового договора не могут быть сохранены, при строгом соблюдении положений статей 74 и 162 ТК РФ.</w:t>
      </w:r>
    </w:p>
    <w:p w14:paraId="587BFD1B" w14:textId="77777777"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14:paraId="27A9C9C7"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2.2.11. Устанавливать педагогическим работникам объем учебной нагрузки, оговариваемый в трудовом договоре, исходя из количества часов по учебному плану, программ, обеспеченности кадрами, других конкретных условий в Учреждении по согласованию с профкомом. Работодатель до ухода педагогических работников в очередной отпуск в письменной форме должен ознакомить их с учебной нагрузкой на новый учебный год.</w:t>
      </w:r>
    </w:p>
    <w:p w14:paraId="37AEB062"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 Учебная нагрузка на выходные и нерабочие праздничные дни не планируется.</w:t>
      </w:r>
    </w:p>
    <w:p w14:paraId="43B17851" w14:textId="77777777" w:rsidR="003E6035" w:rsidRPr="006A7A07" w:rsidRDefault="003E6035" w:rsidP="00670BB5">
      <w:pPr>
        <w:suppressAutoHyphens w:val="0"/>
        <w:autoSpaceDE w:val="0"/>
        <w:autoSpaceDN w:val="0"/>
        <w:adjustRightInd w:val="0"/>
        <w:spacing w:line="276" w:lineRule="auto"/>
        <w:ind w:left="57" w:firstLine="709"/>
        <w:jc w:val="both"/>
        <w:rPr>
          <w:sz w:val="10"/>
          <w:szCs w:val="28"/>
          <w:lang w:eastAsia="ru-RU"/>
        </w:rPr>
      </w:pPr>
    </w:p>
    <w:p w14:paraId="0A6197AB" w14:textId="77777777" w:rsidR="003E6035" w:rsidRPr="006A7A07" w:rsidRDefault="003E6035" w:rsidP="00670BB5">
      <w:pPr>
        <w:suppressAutoHyphens w:val="0"/>
        <w:autoSpaceDE w:val="0"/>
        <w:autoSpaceDN w:val="0"/>
        <w:adjustRightInd w:val="0"/>
        <w:spacing w:line="276" w:lineRule="auto"/>
        <w:ind w:left="57" w:firstLine="709"/>
        <w:jc w:val="both"/>
        <w:rPr>
          <w:sz w:val="24"/>
          <w:szCs w:val="28"/>
          <w:lang w:eastAsia="ru-RU"/>
        </w:rPr>
      </w:pPr>
      <w:r w:rsidRPr="006A7A07">
        <w:rPr>
          <w:sz w:val="24"/>
          <w:szCs w:val="28"/>
          <w:lang w:eastAsia="ru-RU"/>
        </w:rPr>
        <w:t>2.2.12. Осуществлять комплектование классов и учебных групп на основании требований санитарно-эпидемиологических правил и нормативов.</w:t>
      </w:r>
    </w:p>
    <w:p w14:paraId="5D041F3C" w14:textId="77777777"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14:paraId="022F2FC5"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2.2.13. Применять дисциплинарные взыскания за невыполнение или ненадлежащее выполнение работником трудовых обязанностей только после предоставления работодателю письменного объяснения работника. Не допускать применение дисциплинарных взысканий, не предусмотренных Трудовым кодексом РФ (ст.192 ТК РФ).</w:t>
      </w:r>
    </w:p>
    <w:p w14:paraId="67484C6A"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8"/>
          <w:lang w:eastAsia="ru-RU"/>
        </w:rPr>
        <w:lastRenderedPageBreak/>
        <w:t xml:space="preserve">Дисциплинарное расследование нарушений педагогическим работником норм профессионального поведения и (или) Устава </w:t>
      </w:r>
      <w:r w:rsidRPr="006A7A07">
        <w:rPr>
          <w:sz w:val="24"/>
          <w:szCs w:val="28"/>
        </w:rPr>
        <w:t xml:space="preserve">Учреждения </w:t>
      </w:r>
      <w:r w:rsidRPr="006A7A07">
        <w:rPr>
          <w:sz w:val="24"/>
          <w:szCs w:val="28"/>
          <w:lang w:eastAsia="ru-RU"/>
        </w:rPr>
        <w:t xml:space="preserve">может быть проведено только по поступившей жалобе, поданной в письменном виде. </w:t>
      </w:r>
      <w:r w:rsidRPr="006A7A07">
        <w:rPr>
          <w:sz w:val="24"/>
          <w:szCs w:val="24"/>
          <w:lang w:eastAsia="ru-RU"/>
        </w:rPr>
        <w:t>Копия жалобы должна быть вручена педагогическому работнику. Ход дисциплинарного расследования и принятое по его результатам решение могут быть преданы гласности только с согласия заинтересованного работника.</w:t>
      </w:r>
    </w:p>
    <w:p w14:paraId="5BA87306"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685188F7"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2.2.14. Обеспечивать своевременное уведомление работников в письменной форме о предстоящих изменениях обязательных условий труда, в том числе оплаты труда непозднее, чем за два месяца до их введения. А также своевременное заключение дополнительных соглашений об изменении условий трудового договора.</w:t>
      </w:r>
    </w:p>
    <w:p w14:paraId="1B005921" w14:textId="77777777"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14:paraId="776801F4"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2.2.15. </w:t>
      </w:r>
      <w:r w:rsidRPr="006A7A07">
        <w:rPr>
          <w:color w:val="FF0000"/>
          <w:sz w:val="24"/>
          <w:szCs w:val="28"/>
          <w:lang w:eastAsia="ru-RU"/>
        </w:rPr>
        <w:t>Руководствоваться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и профессиональными стандартами (Ст. 195</w:t>
      </w:r>
      <w:r w:rsidRPr="006A7A07">
        <w:rPr>
          <w:color w:val="FF0000"/>
          <w:sz w:val="24"/>
          <w:szCs w:val="28"/>
          <w:vertAlign w:val="superscript"/>
          <w:lang w:eastAsia="ru-RU"/>
        </w:rPr>
        <w:t>1</w:t>
      </w:r>
      <w:r w:rsidRPr="006A7A07">
        <w:rPr>
          <w:color w:val="FF0000"/>
          <w:sz w:val="24"/>
          <w:szCs w:val="28"/>
          <w:lang w:eastAsia="ru-RU"/>
        </w:rPr>
        <w:t>,195</w:t>
      </w:r>
      <w:r w:rsidRPr="006A7A07">
        <w:rPr>
          <w:color w:val="FF0000"/>
          <w:sz w:val="24"/>
          <w:szCs w:val="28"/>
          <w:vertAlign w:val="superscript"/>
          <w:lang w:eastAsia="ru-RU"/>
        </w:rPr>
        <w:t>2</w:t>
      </w:r>
      <w:r w:rsidRPr="006A7A07">
        <w:rPr>
          <w:color w:val="FF0000"/>
          <w:sz w:val="24"/>
          <w:szCs w:val="28"/>
          <w:lang w:eastAsia="ru-RU"/>
        </w:rPr>
        <w:t>,195</w:t>
      </w:r>
      <w:r w:rsidRPr="006A7A07">
        <w:rPr>
          <w:color w:val="FF0000"/>
          <w:sz w:val="24"/>
          <w:szCs w:val="28"/>
          <w:vertAlign w:val="superscript"/>
          <w:lang w:eastAsia="ru-RU"/>
        </w:rPr>
        <w:t>3</w:t>
      </w:r>
      <w:r w:rsidRPr="006A7A07">
        <w:rPr>
          <w:color w:val="FF0000"/>
          <w:sz w:val="24"/>
          <w:szCs w:val="28"/>
          <w:lang w:eastAsia="ru-RU"/>
        </w:rPr>
        <w:t>).</w:t>
      </w:r>
    </w:p>
    <w:p w14:paraId="6C1FEBF8" w14:textId="77777777"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14:paraId="1FAC6C87"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2.2.16. Сообщать профкому не позднее, чем за два месяца до начала проведения соответствующих мероприятий по сокращению численности работников или штатов, и о возможном расторжении трудовых договоров с работниками в соответствии с пунктом 2 части 1 статьи 81 ТК РФ в письменной форме, а при массовых увольнениях работников – не позднее, чем за три месяца.</w:t>
      </w:r>
    </w:p>
    <w:p w14:paraId="34CC2C05" w14:textId="77777777" w:rsidR="003E6035" w:rsidRPr="006A7A07" w:rsidRDefault="003E6035" w:rsidP="00044E43">
      <w:pPr>
        <w:suppressAutoHyphens w:val="0"/>
        <w:autoSpaceDE w:val="0"/>
        <w:autoSpaceDN w:val="0"/>
        <w:adjustRightInd w:val="0"/>
        <w:spacing w:line="276" w:lineRule="auto"/>
        <w:ind w:left="57" w:firstLine="709"/>
        <w:jc w:val="both"/>
        <w:rPr>
          <w:sz w:val="24"/>
          <w:szCs w:val="28"/>
          <w:lang w:eastAsia="ru-RU"/>
        </w:rPr>
      </w:pPr>
      <w:r w:rsidRPr="006A7A07">
        <w:rPr>
          <w:sz w:val="24"/>
          <w:szCs w:val="28"/>
          <w:lang w:eastAsia="ru-RU"/>
        </w:rPr>
        <w:t>Критериями массового увольнения считаются следующие показатели численности увольняемых работников Учреждения:</w:t>
      </w:r>
    </w:p>
    <w:p w14:paraId="17C17F68"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 ликвидация </w:t>
      </w:r>
      <w:r w:rsidRPr="006A7A07">
        <w:rPr>
          <w:sz w:val="24"/>
          <w:szCs w:val="28"/>
        </w:rPr>
        <w:t>Учреждения</w:t>
      </w:r>
      <w:r w:rsidRPr="006A7A07">
        <w:rPr>
          <w:sz w:val="24"/>
          <w:szCs w:val="28"/>
          <w:lang w:eastAsia="ru-RU"/>
        </w:rPr>
        <w:t xml:space="preserve"> с численностью работающих 15 и более человек;</w:t>
      </w:r>
    </w:p>
    <w:p w14:paraId="7541661C"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сокращение численности или штата работников в количестве 20 и более человек в течение 30 дней;</w:t>
      </w:r>
    </w:p>
    <w:p w14:paraId="68F73C40"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 увольнение 10 и более процентов работников </w:t>
      </w:r>
      <w:r w:rsidRPr="006A7A07">
        <w:rPr>
          <w:sz w:val="24"/>
          <w:szCs w:val="28"/>
        </w:rPr>
        <w:t>Учреждения</w:t>
      </w:r>
      <w:r w:rsidRPr="006A7A07">
        <w:rPr>
          <w:sz w:val="24"/>
          <w:szCs w:val="28"/>
          <w:lang w:eastAsia="ru-RU"/>
        </w:rPr>
        <w:t xml:space="preserve"> в течение 90 календарных дней.</w:t>
      </w:r>
    </w:p>
    <w:p w14:paraId="6FCF5BA8"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00FC3844"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2.2.17. Обеспечивать гарантии и компенсации, высвобождаемым работникам, предусмотренные ТК РФ, в том числе предупреждение работников о возможном сокращении численности или штата не менее чем за два месяца, обязательное уведомление о сокращении численности или штата территориальных органов занятости и профсоюзного комитета.</w:t>
      </w:r>
    </w:p>
    <w:p w14:paraId="67074279" w14:textId="77777777"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14:paraId="1C8DF786"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2.2.18. Работникам, получившим уведомление об увольнении по пунктам 1 и 2 части первой статьи 81 ТК РФ, предоставлять свободное от работы время не менее двух часов в неделю для самостоятельного поиска новой работы с сохранением заработной платы.</w:t>
      </w:r>
    </w:p>
    <w:p w14:paraId="0D5D8D46" w14:textId="77777777"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14:paraId="590175BE"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2.2.19. Обеспечить преимущественное право на оставление на работе при сокращении штата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14:paraId="280EE685"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проработавшие в учреждении более 10 лет;</w:t>
      </w:r>
    </w:p>
    <w:p w14:paraId="5EAE56C1"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 предпенсионного возраста </w:t>
      </w:r>
      <w:r w:rsidRPr="006A7A07">
        <w:rPr>
          <w:rStyle w:val="afd"/>
          <w:bCs/>
          <w:sz w:val="24"/>
          <w:szCs w:val="24"/>
        </w:rPr>
        <w:t>5 лет</w:t>
      </w:r>
      <w:r w:rsidRPr="006A7A07">
        <w:rPr>
          <w:sz w:val="24"/>
          <w:szCs w:val="24"/>
        </w:rPr>
        <w:t xml:space="preserve"> до возраста, достижение которого дает право на пенсию по старости (в том числе досрочную или по выслуге лет)</w:t>
      </w:r>
      <w:r w:rsidRPr="006A7A07">
        <w:rPr>
          <w:sz w:val="24"/>
          <w:szCs w:val="24"/>
          <w:lang w:eastAsia="ru-RU"/>
        </w:rPr>
        <w:t>;</w:t>
      </w:r>
    </w:p>
    <w:p w14:paraId="61430D2B"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беременные женщины (кроме случаев ликвидации учреждения);</w:t>
      </w:r>
    </w:p>
    <w:p w14:paraId="645D0967"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lastRenderedPageBreak/>
        <w:t>- женщины с детьми в возрасте до трех лет;</w:t>
      </w:r>
    </w:p>
    <w:p w14:paraId="603EAC00"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8"/>
          <w:lang w:eastAsia="ru-RU"/>
        </w:rPr>
        <w:t xml:space="preserve">- </w:t>
      </w:r>
      <w:r w:rsidRPr="006A7A07">
        <w:rPr>
          <w:sz w:val="24"/>
          <w:szCs w:val="24"/>
          <w:lang w:eastAsia="ru-RU"/>
        </w:rPr>
        <w:t>одинокие матери, воспитывающие ребенка в возрасте до 16 лет;</w:t>
      </w:r>
    </w:p>
    <w:p w14:paraId="5F59784E"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одинокие отцы, воспитывающие ребенка в возрасте до 16 лет;</w:t>
      </w:r>
    </w:p>
    <w:p w14:paraId="06692F4B"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родители, воспитывающие ребенка-инвалида в возрасте до 18 лет;</w:t>
      </w:r>
    </w:p>
    <w:p w14:paraId="0C47F364"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награжденные государственными и (или) ведомственными наградами в связи с педагогической деятельностью;</w:t>
      </w:r>
    </w:p>
    <w:p w14:paraId="3F50FE13"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14:paraId="212FE1F7"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работники в период их временной нетрудоспособности;</w:t>
      </w:r>
    </w:p>
    <w:p w14:paraId="44FC8A03"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работники в период пребывания в отпуске (основном, учебном, дополнительном, без сохранения заработной платы)</w:t>
      </w:r>
    </w:p>
    <w:p w14:paraId="2747614B"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-члены профсоюзной организации, состоящие в профсоюзной организации работников народного образования и науки РФ более 20 лет.</w:t>
      </w:r>
    </w:p>
    <w:p w14:paraId="786C49AB"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6D5313A3" w14:textId="77777777" w:rsidR="003E6035" w:rsidRPr="00551537" w:rsidRDefault="003E6035" w:rsidP="00551537">
      <w:pPr>
        <w:widowControl w:val="0"/>
        <w:shd w:val="clear" w:color="auto" w:fill="FFFFFF"/>
        <w:tabs>
          <w:tab w:val="num" w:pos="0"/>
          <w:tab w:val="left" w:pos="709"/>
        </w:tabs>
        <w:suppressAutoHyphens w:val="0"/>
        <w:autoSpaceDE w:val="0"/>
        <w:autoSpaceDN w:val="0"/>
        <w:adjustRightInd w:val="0"/>
        <w:rPr>
          <w:color w:val="000000"/>
          <w:spacing w:val="-7"/>
          <w:sz w:val="24"/>
          <w:szCs w:val="24"/>
          <w:highlight w:val="yellow"/>
          <w:lang w:val="az-Cyrl-AZ" w:eastAsia="ru-RU"/>
        </w:rPr>
      </w:pPr>
    </w:p>
    <w:p w14:paraId="2725516C"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2.2.20. Расторжение трудового договора в соответствии с пунктами 2, 3 и 5 части 1статьи 81 ТК РФ с работником – членом Профсоюза по инициативе работодателя, производить только с учетом мнения профкома.</w:t>
      </w:r>
    </w:p>
    <w:p w14:paraId="5DB163CA" w14:textId="77777777"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14:paraId="794E2820"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2.2.21. Рассматривать все вопросы, связанные с изменением структуры </w:t>
      </w:r>
      <w:r w:rsidRPr="006A7A07">
        <w:rPr>
          <w:sz w:val="24"/>
          <w:szCs w:val="28"/>
        </w:rPr>
        <w:t>Учреждения</w:t>
      </w:r>
      <w:r w:rsidRPr="006A7A07">
        <w:rPr>
          <w:sz w:val="24"/>
          <w:szCs w:val="28"/>
          <w:lang w:eastAsia="ru-RU"/>
        </w:rPr>
        <w:t>, ее реорганизацией с участием выборного органа первичной профсоюзной организации.</w:t>
      </w:r>
    </w:p>
    <w:p w14:paraId="46665B78" w14:textId="77777777"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14:paraId="5FCFF092"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2.2.22. При принятии решения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14:paraId="474CF30C"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6E14DD50"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2.3. Выборный орган первичной профсоюзной организации обязуется:</w:t>
      </w:r>
    </w:p>
    <w:p w14:paraId="317B2A9E"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5D1EC03F"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2.3.1. Осуществлять контроль соблюдения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14:paraId="7FC20A59"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5213F3E3"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2.3.2. 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w:t>
      </w:r>
    </w:p>
    <w:p w14:paraId="62803988"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6C2C1016"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2.3.3. Представлять в установленные сроки своё мотивированное мнение при расторжении работодателем договоров с работниками – членами профсоюза.</w:t>
      </w:r>
    </w:p>
    <w:p w14:paraId="71721B98"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2.3.4. 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w:t>
      </w:r>
    </w:p>
    <w:p w14:paraId="41997CF2" w14:textId="77777777" w:rsidR="003E6035" w:rsidRPr="006A7A07" w:rsidRDefault="003E6035" w:rsidP="00670BB5">
      <w:pPr>
        <w:suppressAutoHyphens w:val="0"/>
        <w:autoSpaceDE w:val="0"/>
        <w:autoSpaceDN w:val="0"/>
        <w:adjustRightInd w:val="0"/>
        <w:spacing w:line="276" w:lineRule="auto"/>
        <w:ind w:firstLine="709"/>
        <w:jc w:val="both"/>
        <w:rPr>
          <w:b/>
          <w:bCs/>
          <w:szCs w:val="28"/>
          <w:lang w:eastAsia="ru-RU"/>
        </w:rPr>
      </w:pPr>
    </w:p>
    <w:p w14:paraId="385B2AF4" w14:textId="77777777" w:rsidR="003E6035" w:rsidRPr="006A7A07" w:rsidRDefault="003E6035" w:rsidP="00F27349">
      <w:pPr>
        <w:suppressAutoHyphens w:val="0"/>
        <w:autoSpaceDE w:val="0"/>
        <w:autoSpaceDN w:val="0"/>
        <w:adjustRightInd w:val="0"/>
        <w:spacing w:line="276" w:lineRule="auto"/>
        <w:jc w:val="center"/>
        <w:rPr>
          <w:b/>
          <w:bCs/>
          <w:sz w:val="24"/>
          <w:szCs w:val="28"/>
          <w:lang w:eastAsia="ru-RU"/>
        </w:rPr>
      </w:pPr>
      <w:r w:rsidRPr="006A7A07">
        <w:rPr>
          <w:b/>
          <w:bCs/>
          <w:sz w:val="24"/>
          <w:szCs w:val="28"/>
          <w:lang w:eastAsia="ru-RU"/>
        </w:rPr>
        <w:lastRenderedPageBreak/>
        <w:t>III. ПРОФЕССИОНАЛЬНАЯ ПОДГОТОВКА, ПЕРЕПОДГОТОВКА И ПОВЫШЕНИЕ КВАЛИФИКАЦИИ РАБОТНИКОВ.</w:t>
      </w:r>
    </w:p>
    <w:p w14:paraId="1C8BA0B8" w14:textId="77777777" w:rsidR="003E6035" w:rsidRPr="006A7A07" w:rsidRDefault="003E6035" w:rsidP="00F27349">
      <w:pPr>
        <w:suppressAutoHyphens w:val="0"/>
        <w:autoSpaceDE w:val="0"/>
        <w:autoSpaceDN w:val="0"/>
        <w:adjustRightInd w:val="0"/>
        <w:spacing w:line="276" w:lineRule="auto"/>
        <w:ind w:firstLine="709"/>
        <w:jc w:val="center"/>
        <w:rPr>
          <w:sz w:val="14"/>
          <w:szCs w:val="28"/>
          <w:lang w:eastAsia="ru-RU"/>
        </w:rPr>
      </w:pPr>
    </w:p>
    <w:p w14:paraId="33A170A9"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Стороны пришли к соглашению о том, что:</w:t>
      </w:r>
    </w:p>
    <w:p w14:paraId="536BD79D" w14:textId="77777777" w:rsidR="003E6035" w:rsidRPr="006A7A07" w:rsidRDefault="003E6035" w:rsidP="00670BB5">
      <w:pPr>
        <w:suppressAutoHyphens w:val="0"/>
        <w:autoSpaceDE w:val="0"/>
        <w:autoSpaceDN w:val="0"/>
        <w:adjustRightInd w:val="0"/>
        <w:spacing w:line="276" w:lineRule="auto"/>
        <w:jc w:val="both"/>
        <w:rPr>
          <w:sz w:val="10"/>
          <w:szCs w:val="28"/>
          <w:lang w:eastAsia="ru-RU"/>
        </w:rPr>
      </w:pPr>
    </w:p>
    <w:p w14:paraId="6B3B822A" w14:textId="77777777"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14:paraId="64FD872E"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3.1</w:t>
      </w:r>
      <w:r w:rsidRPr="006A7A07">
        <w:rPr>
          <w:bCs/>
          <w:sz w:val="24"/>
          <w:szCs w:val="24"/>
          <w:lang w:eastAsia="ru-RU"/>
        </w:rPr>
        <w:t xml:space="preserve">. </w:t>
      </w:r>
      <w:r w:rsidRPr="006A7A07">
        <w:rPr>
          <w:sz w:val="24"/>
          <w:szCs w:val="24"/>
          <w:lang w:eastAsia="ru-RU"/>
        </w:rPr>
        <w:t>Работодатель определяет необходимость профессиональной подготовки и переподготовки кадров, а также направления работников на прохождение независимой оценки квалификации для нужд Учреждения.</w:t>
      </w:r>
    </w:p>
    <w:p w14:paraId="6D37EEB6" w14:textId="77777777" w:rsidR="003E6035" w:rsidRPr="006A7A07" w:rsidRDefault="003E6035" w:rsidP="00670BB5">
      <w:pPr>
        <w:suppressAutoHyphens w:val="0"/>
        <w:autoSpaceDE w:val="0"/>
        <w:autoSpaceDN w:val="0"/>
        <w:adjustRightInd w:val="0"/>
        <w:spacing w:line="276" w:lineRule="auto"/>
        <w:rPr>
          <w:bCs/>
          <w:sz w:val="10"/>
          <w:szCs w:val="24"/>
          <w:lang w:eastAsia="ru-RU"/>
        </w:rPr>
      </w:pPr>
    </w:p>
    <w:p w14:paraId="15CDB7C0"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bCs/>
          <w:sz w:val="24"/>
          <w:szCs w:val="24"/>
          <w:lang w:eastAsia="ru-RU"/>
        </w:rPr>
        <w:t>3.2</w:t>
      </w:r>
      <w:r w:rsidRPr="006A7A07">
        <w:rPr>
          <w:sz w:val="24"/>
          <w:szCs w:val="24"/>
          <w:lang w:eastAsia="ru-RU"/>
        </w:rPr>
        <w:t>. Работодатель с учетом мнения (по согласованию) профкома определяет формы подготовки, дополнительного профессионального образования, направление работников (с их письменного согласия) на прохождение независимой оценки квалификации работников, перечень необходимых профессий и специальностей на каждый календарный год с учетом перспектив развития Учреждения и порядке, установленном коллективным договором, соглашением и трудовым договором.</w:t>
      </w:r>
    </w:p>
    <w:p w14:paraId="100F0F81" w14:textId="77777777" w:rsidR="003E6035" w:rsidRPr="006A7A07" w:rsidRDefault="003E6035" w:rsidP="00670BB5">
      <w:pPr>
        <w:suppressAutoHyphens w:val="0"/>
        <w:autoSpaceDE w:val="0"/>
        <w:autoSpaceDN w:val="0"/>
        <w:adjustRightInd w:val="0"/>
        <w:spacing w:line="276" w:lineRule="auto"/>
        <w:jc w:val="both"/>
        <w:rPr>
          <w:sz w:val="8"/>
          <w:szCs w:val="28"/>
          <w:lang w:eastAsia="ru-RU"/>
        </w:rPr>
      </w:pPr>
    </w:p>
    <w:p w14:paraId="2CD277AB"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3.3. Формы подготовки и дополнительного профессионального образования работников, перечень необходимых профессий и специальностей, в том числе для направления работников на прохождение независимой оценки квалификации определяются работодателем с учетом мнения профсоюзного комитета первичной профсоюзной организации работников в порядке, установленном статьей 372 ТК РФ для принятия локальных нормативных актов (ст.196 ТК РФ).</w:t>
      </w:r>
    </w:p>
    <w:p w14:paraId="2145B09E" w14:textId="77777777" w:rsidR="003E6035" w:rsidRPr="006A7A07" w:rsidRDefault="003E6035" w:rsidP="00670BB5">
      <w:pPr>
        <w:spacing w:line="276" w:lineRule="auto"/>
        <w:ind w:firstLine="709"/>
        <w:jc w:val="both"/>
        <w:rPr>
          <w:sz w:val="10"/>
          <w:szCs w:val="28"/>
          <w:lang w:eastAsia="ru-RU"/>
        </w:rPr>
      </w:pPr>
    </w:p>
    <w:p w14:paraId="09955A8B" w14:textId="77777777" w:rsidR="003E6035" w:rsidRPr="006A7A07" w:rsidRDefault="003E6035" w:rsidP="00670BB5">
      <w:pPr>
        <w:spacing w:line="276" w:lineRule="auto"/>
        <w:ind w:firstLine="709"/>
        <w:jc w:val="both"/>
        <w:rPr>
          <w:sz w:val="24"/>
          <w:szCs w:val="28"/>
        </w:rPr>
      </w:pPr>
      <w:r w:rsidRPr="006A7A07">
        <w:rPr>
          <w:sz w:val="24"/>
          <w:szCs w:val="28"/>
          <w:lang w:eastAsia="ru-RU"/>
        </w:rPr>
        <w:t>3.4. Работодатель обязуется:</w:t>
      </w:r>
    </w:p>
    <w:p w14:paraId="41BF425D"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6161C8A5"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3.4.1. С учетом мнения профкома первичной профсоюзной организации, рекомендациями аттестационной комиссии Учреждения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а так же направление работников на прохождение независимой оценки квалификации, перечень необходимых профессий и специальностей на каждый календарный год с учетом перспектив развития Учреждения.</w:t>
      </w:r>
    </w:p>
    <w:p w14:paraId="7F5B3A21" w14:textId="77777777"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14:paraId="69D1FC2C"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3.4.2. Заключать с работниками договоры о повышении квалификации, профессиональном обучении, переподготовку, а также направление работников на прохождение независимой оценки квалификации без отрыва от производства.  </w:t>
      </w:r>
    </w:p>
    <w:p w14:paraId="37C40B50" w14:textId="77777777"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14:paraId="76F2C20B"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3.4.3. Направлять педагогических работников на дополнительное профессиональное образование по профилю педагогической деятельности, а также на прохождение независимой оценки квалификации в соответствии с требованиями законодательства (подпункт 2 пункта 5 статьи 47 Федерального закона от 29.12.2012 г. № 273-ФЗ «Об образовании в Российской Федерации», статьи 196 и 197 ТК РФ).</w:t>
      </w:r>
    </w:p>
    <w:p w14:paraId="5A0B12DC"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75DF6D4B"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3.4.4. В случае направления работника для профессионального обучения или дополнительного профессионального образования, а также направление работников на прохождение независимой оценки квалификации сохранять за ним место работы (должность), среднюю заработную плату по основному месту работы.</w:t>
      </w:r>
    </w:p>
    <w:p w14:paraId="1770BB41"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w:t>
      </w:r>
      <w:r w:rsidRPr="006A7A07">
        <w:rPr>
          <w:sz w:val="24"/>
          <w:szCs w:val="28"/>
          <w:lang w:eastAsia="ru-RU"/>
        </w:rPr>
        <w:lastRenderedPageBreak/>
        <w:t>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5ACC5A65"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6CB4ADDB"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3.4.5. Предоставлять гарантии и компенсации работникам, совмещающим работу с получением образования в порядке, предусмотренном статьями 173-174 и 176-177 ТК РФ, в том числе работникам, уже имеющим профессиональное образование соответствующего уровня, и направленным на обучение работодателем.</w:t>
      </w:r>
    </w:p>
    <w:p w14:paraId="6A7E8A3D"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138A44B8"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3.4.6.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14:paraId="3A7AF24E" w14:textId="77777777" w:rsidR="003E6035" w:rsidRPr="006A7A07" w:rsidRDefault="003E6035" w:rsidP="00670BB5">
      <w:pPr>
        <w:suppressAutoHyphens w:val="0"/>
        <w:autoSpaceDE w:val="0"/>
        <w:autoSpaceDN w:val="0"/>
        <w:adjustRightInd w:val="0"/>
        <w:spacing w:line="276" w:lineRule="auto"/>
        <w:ind w:firstLine="709"/>
        <w:jc w:val="both"/>
        <w:rPr>
          <w:sz w:val="8"/>
          <w:szCs w:val="28"/>
          <w:lang w:eastAsia="ru-RU"/>
        </w:rPr>
      </w:pPr>
    </w:p>
    <w:p w14:paraId="19AE5B4D"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3.4.7.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ТК РФ.</w:t>
      </w:r>
    </w:p>
    <w:p w14:paraId="50F15EF4"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14:paraId="56D4A981"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В случае если работник по результатам аттестации признан не соответствующим занимаемой должности, решение о расторжении трудового договора с ним вследствие недостаточной квалификации в соответствии с п.3 статьи 81 ТК РФ принимает работодатель. При этом, увольняя работника, работодателю необходимо учитывать следующие основные гарантии работников:</w:t>
      </w:r>
    </w:p>
    <w:p w14:paraId="3777A529"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увольнение по этому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 81 ТК РФ);</w:t>
      </w:r>
    </w:p>
    <w:p w14:paraId="0407F3EF"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не допускается увольнение работника в период его временной нетрудоспособности и в период пребывания в отпуске, беременных женщин, имеющих детей в возрасте до 3-х лет, одиноких матерей, воспитывающих ребенка в возрасте до 14 лет (ребенка-инвалида – до18 лет), других лиц, воспитывающих указанных детей без матери (ст. 261 ТК РФ);</w:t>
      </w:r>
    </w:p>
    <w:p w14:paraId="4025C9BA"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увольнение работников-членов профсоюза производится с соблюдением процедуры учета мотивированного мнения выборного органа - первичной профсоюзной организации в соответствии со статьей 373 ТК РФ (часть 2 ст. 82 ТК РФ).</w:t>
      </w:r>
    </w:p>
    <w:p w14:paraId="04B8BD5D"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3E4555A1" w14:textId="77777777" w:rsidR="003E6035" w:rsidRPr="006A7A07" w:rsidRDefault="003E6035" w:rsidP="00670BB5">
      <w:pPr>
        <w:suppressAutoHyphens w:val="0"/>
        <w:autoSpaceDE w:val="0"/>
        <w:autoSpaceDN w:val="0"/>
        <w:adjustRightInd w:val="0"/>
        <w:spacing w:line="276" w:lineRule="auto"/>
        <w:ind w:firstLine="709"/>
        <w:jc w:val="both"/>
        <w:rPr>
          <w:sz w:val="28"/>
          <w:szCs w:val="28"/>
          <w:lang w:eastAsia="ru-RU"/>
        </w:rPr>
      </w:pPr>
      <w:r w:rsidRPr="006A7A07">
        <w:rPr>
          <w:sz w:val="24"/>
          <w:szCs w:val="28"/>
          <w:lang w:eastAsia="ru-RU"/>
        </w:rPr>
        <w:t>3.5. Для проведения аттестации с целью подтверждения соответствия работника занимаемой должности в состав аттестационной комиссии в обязательном порядке включается представитель профкома</w:t>
      </w:r>
      <w:r w:rsidRPr="006A7A07">
        <w:rPr>
          <w:sz w:val="28"/>
          <w:szCs w:val="28"/>
          <w:lang w:eastAsia="ru-RU"/>
        </w:rPr>
        <w:t xml:space="preserve">. </w:t>
      </w:r>
    </w:p>
    <w:p w14:paraId="04F2C7DA"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70E998CF"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3.6. Работодатель при направлении работников на прохождение независимой оценки квалификации должен предоставлять ему гарантии, установленные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14:paraId="4C983A41" w14:textId="77777777" w:rsidR="003E6035" w:rsidRPr="006A7A07" w:rsidRDefault="003E6035" w:rsidP="00670BB5">
      <w:pPr>
        <w:suppressAutoHyphens w:val="0"/>
        <w:autoSpaceDE w:val="0"/>
        <w:autoSpaceDN w:val="0"/>
        <w:adjustRightInd w:val="0"/>
        <w:spacing w:line="276" w:lineRule="auto"/>
        <w:ind w:firstLine="709"/>
        <w:jc w:val="both"/>
        <w:rPr>
          <w:sz w:val="10"/>
          <w:szCs w:val="28"/>
          <w:lang w:eastAsia="ru-RU"/>
        </w:rPr>
      </w:pPr>
    </w:p>
    <w:p w14:paraId="06FFAF9A" w14:textId="77777777" w:rsidR="003E6035" w:rsidRPr="006A7A07" w:rsidRDefault="003E6035" w:rsidP="00670BB5">
      <w:pPr>
        <w:suppressAutoHyphens w:val="0"/>
        <w:autoSpaceDE w:val="0"/>
        <w:autoSpaceDN w:val="0"/>
        <w:adjustRightInd w:val="0"/>
        <w:spacing w:line="276" w:lineRule="auto"/>
        <w:ind w:firstLine="709"/>
        <w:jc w:val="both"/>
        <w:rPr>
          <w:sz w:val="24"/>
          <w:szCs w:val="28"/>
          <w:lang w:eastAsia="ru-RU"/>
        </w:rPr>
      </w:pPr>
      <w:r w:rsidRPr="006A7A07">
        <w:rPr>
          <w:sz w:val="24"/>
          <w:szCs w:val="28"/>
          <w:lang w:eastAsia="ru-RU"/>
        </w:rPr>
        <w:t xml:space="preserve">3.7. Работодатель обязан применять требования профессионального стандарта, установленные требования к квалификации, необходимой работнику для выполнения трудовой функции (статья 193 </w:t>
      </w:r>
      <w:r w:rsidRPr="006A7A07">
        <w:rPr>
          <w:sz w:val="24"/>
          <w:szCs w:val="28"/>
          <w:vertAlign w:val="superscript"/>
          <w:lang w:eastAsia="ru-RU"/>
        </w:rPr>
        <w:t>3</w:t>
      </w:r>
      <w:r w:rsidRPr="006A7A07">
        <w:rPr>
          <w:sz w:val="24"/>
          <w:szCs w:val="28"/>
          <w:lang w:eastAsia="ru-RU"/>
        </w:rPr>
        <w:t xml:space="preserve"> ТК РФ).</w:t>
      </w:r>
    </w:p>
    <w:p w14:paraId="1A004E36" w14:textId="77777777" w:rsidR="003E6035" w:rsidRPr="006A7A07" w:rsidRDefault="003E6035" w:rsidP="00670BB5">
      <w:pPr>
        <w:suppressAutoHyphens w:val="0"/>
        <w:autoSpaceDE w:val="0"/>
        <w:autoSpaceDN w:val="0"/>
        <w:adjustRightInd w:val="0"/>
        <w:spacing w:line="276" w:lineRule="auto"/>
        <w:ind w:firstLine="709"/>
        <w:jc w:val="both"/>
        <w:rPr>
          <w:sz w:val="16"/>
          <w:szCs w:val="28"/>
          <w:lang w:eastAsia="ru-RU"/>
        </w:rPr>
      </w:pPr>
    </w:p>
    <w:p w14:paraId="18C527FD" w14:textId="77777777" w:rsidR="003E6035" w:rsidRPr="006A7A07" w:rsidRDefault="003E6035" w:rsidP="00E12C4E">
      <w:pPr>
        <w:suppressAutoHyphens w:val="0"/>
        <w:autoSpaceDE w:val="0"/>
        <w:autoSpaceDN w:val="0"/>
        <w:adjustRightInd w:val="0"/>
        <w:spacing w:line="276" w:lineRule="auto"/>
        <w:jc w:val="center"/>
        <w:rPr>
          <w:b/>
          <w:bCs/>
          <w:sz w:val="24"/>
          <w:szCs w:val="28"/>
          <w:lang w:eastAsia="ru-RU"/>
        </w:rPr>
      </w:pPr>
      <w:r w:rsidRPr="006A7A07">
        <w:rPr>
          <w:b/>
          <w:bCs/>
          <w:sz w:val="24"/>
          <w:szCs w:val="28"/>
          <w:lang w:eastAsia="ru-RU"/>
        </w:rPr>
        <w:t>IV. РАБОЧЕЕ ВРЕМЯ И ВРЕМЯ ОТДЫХА</w:t>
      </w:r>
    </w:p>
    <w:p w14:paraId="5E9BDB7E" w14:textId="77777777" w:rsidR="003E6035" w:rsidRPr="006A7A07" w:rsidRDefault="003E6035" w:rsidP="00670BB5">
      <w:pPr>
        <w:suppressAutoHyphens w:val="0"/>
        <w:autoSpaceDE w:val="0"/>
        <w:autoSpaceDN w:val="0"/>
        <w:adjustRightInd w:val="0"/>
        <w:spacing w:line="276" w:lineRule="auto"/>
        <w:jc w:val="both"/>
        <w:rPr>
          <w:b/>
          <w:bCs/>
          <w:sz w:val="14"/>
          <w:szCs w:val="28"/>
          <w:lang w:eastAsia="ru-RU"/>
        </w:rPr>
      </w:pPr>
    </w:p>
    <w:p w14:paraId="1C404EA9"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4.1. Стороны пришли к соглашению о том, что:</w:t>
      </w:r>
    </w:p>
    <w:p w14:paraId="6A1673B9"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7A62613C"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 Рабочее время – это время, в течение которого работник в соответствии с Правилами внутреннего трудового распорядка организации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 </w:t>
      </w:r>
    </w:p>
    <w:p w14:paraId="2B39439E" w14:textId="77777777" w:rsidR="003E6035" w:rsidRPr="006A7A07" w:rsidRDefault="003E6035" w:rsidP="00670BB5">
      <w:pPr>
        <w:suppressAutoHyphens w:val="0"/>
        <w:autoSpaceDE w:val="0"/>
        <w:autoSpaceDN w:val="0"/>
        <w:adjustRightInd w:val="0"/>
        <w:spacing w:line="276" w:lineRule="auto"/>
        <w:ind w:firstLine="709"/>
        <w:jc w:val="both"/>
        <w:rPr>
          <w:sz w:val="10"/>
          <w:szCs w:val="24"/>
        </w:rPr>
      </w:pPr>
    </w:p>
    <w:p w14:paraId="4EE3D1F3"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rPr>
        <w:t>4.1.2. Режим рабочего времени Учреждения определяется Правилами внутреннего трудового распорядка, утвержденным приказом работодателя с учетом мнения профсоюзного органа (ст. 91, 190 ТК РФ). Рабочее время работников определяется Правилами внутреннего трудового распорядка Учреждения (ст. 91 ТК РФ), учебным расписанием, годовым календарным учебным графиком, графиком сменности, а также условиями трудового договора, должностными инструкциями работников и обязанностями, возлагаемыми на них Уставом Учреждения.</w:t>
      </w:r>
    </w:p>
    <w:p w14:paraId="14FA310B" w14:textId="77777777" w:rsidR="003E6035" w:rsidRPr="006A7A07" w:rsidRDefault="003E6035" w:rsidP="00670BB5">
      <w:pPr>
        <w:pStyle w:val="Default"/>
        <w:spacing w:line="276" w:lineRule="auto"/>
        <w:jc w:val="both"/>
        <w:rPr>
          <w:rFonts w:ascii="Times New Roman" w:hAnsi="Times New Roman" w:cs="Times New Roman"/>
          <w:color w:val="auto"/>
          <w:sz w:val="10"/>
          <w:szCs w:val="23"/>
        </w:rPr>
      </w:pPr>
    </w:p>
    <w:p w14:paraId="5D383DB3"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4.1.3. В Учреждении установлена 5-ти рабочая неделя при предоставлении двух выходных дней в неделю. </w:t>
      </w:r>
    </w:p>
    <w:p w14:paraId="51A3D989"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Работа в выходные и праздничные дни запрещается, за исключением случаев, предусмотренных ТК РФ. Продолжительность рабочей недели может быть изменена по решению Управляющего совета. </w:t>
      </w:r>
    </w:p>
    <w:p w14:paraId="15DD50FC"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6678A2D2"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4.1.4. Для руководящих работников, работников из числа административно - 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 </w:t>
      </w:r>
    </w:p>
    <w:p w14:paraId="3D0B32DF" w14:textId="77777777" w:rsidR="003E6035" w:rsidRPr="006A7A07" w:rsidRDefault="003E6035" w:rsidP="00670BB5">
      <w:pPr>
        <w:pStyle w:val="Default"/>
        <w:spacing w:line="276" w:lineRule="auto"/>
        <w:jc w:val="both"/>
        <w:rPr>
          <w:rFonts w:ascii="Times New Roman" w:hAnsi="Times New Roman" w:cs="Times New Roman"/>
          <w:color w:val="auto"/>
          <w:sz w:val="10"/>
          <w:szCs w:val="23"/>
        </w:rPr>
      </w:pPr>
    </w:p>
    <w:p w14:paraId="71AB7405"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4.1.5. Для педагогических работников Учреждения устанавливается сокращенная продолжительность рабочего времени — не более 36 часов в неделю (ст. 333 ТК РФ). </w:t>
      </w:r>
    </w:p>
    <w:p w14:paraId="598EC9F1"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Продолжительность рабочего времени педагогических работников (норма часов педагогической работы на ставку заработной платы) регулируется Приказом Минобрнауки РФ от 11.05.2016г. № 536 «Об утверждении особенностей режима рабочего времени и времени отдыха педагогических и иных работников организации, осуществляющих образовательную деятельность».</w:t>
      </w:r>
    </w:p>
    <w:p w14:paraId="55E61291" w14:textId="77777777" w:rsidR="003E6035" w:rsidRPr="006A7A07" w:rsidRDefault="003E6035" w:rsidP="00670BB5">
      <w:pPr>
        <w:suppressAutoHyphens w:val="0"/>
        <w:autoSpaceDE w:val="0"/>
        <w:autoSpaceDN w:val="0"/>
        <w:adjustRightInd w:val="0"/>
        <w:spacing w:line="276" w:lineRule="auto"/>
        <w:ind w:firstLine="709"/>
        <w:jc w:val="both"/>
        <w:rPr>
          <w:sz w:val="10"/>
          <w:szCs w:val="23"/>
        </w:rPr>
      </w:pPr>
    </w:p>
    <w:p w14:paraId="766333B7" w14:textId="77777777" w:rsidR="003E6035" w:rsidRPr="006A7A07" w:rsidRDefault="003E6035" w:rsidP="00E36BD6">
      <w:pPr>
        <w:spacing w:line="276" w:lineRule="auto"/>
        <w:ind w:left="57" w:firstLine="510"/>
        <w:jc w:val="both"/>
        <w:rPr>
          <w:sz w:val="24"/>
          <w:szCs w:val="24"/>
          <w:lang w:eastAsia="ru-RU"/>
        </w:rPr>
      </w:pPr>
      <w:r w:rsidRPr="006A7A07">
        <w:rPr>
          <w:sz w:val="24"/>
          <w:szCs w:val="23"/>
        </w:rPr>
        <w:t xml:space="preserve">4.1.6. </w:t>
      </w:r>
      <w:r w:rsidRPr="006A7A07">
        <w:rPr>
          <w:sz w:val="24"/>
          <w:szCs w:val="24"/>
          <w:lang w:eastAsia="ru-RU"/>
        </w:rPr>
        <w:t>Для работников, являющихся инвалидами I или II группы, статьей 92 ТК РФ и статьей 23 Федерального закона от 24.11.1995 N 181-ФЗ "О социальной защите инвалидов в Российской Федерации"</w:t>
      </w:r>
      <w:r w:rsidRPr="006A7A07">
        <w:rPr>
          <w:sz w:val="24"/>
          <w:szCs w:val="24"/>
          <w:lang w:eastAsia="ru-RU"/>
        </w:rPr>
        <w:br/>
      </w:r>
      <w:r w:rsidRPr="006A7A07">
        <w:rPr>
          <w:sz w:val="24"/>
          <w:szCs w:val="23"/>
        </w:rPr>
        <w:lastRenderedPageBreak/>
        <w:t>устанавливается сокращенная продолжительность рабочего времени – не более 35 часов в неделю с сохранением полной оплаты труда.</w:t>
      </w:r>
    </w:p>
    <w:p w14:paraId="56C3FB06" w14:textId="77777777" w:rsidR="003E6035" w:rsidRPr="006A7A07" w:rsidRDefault="003E6035" w:rsidP="00670BB5">
      <w:pPr>
        <w:pStyle w:val="Default"/>
        <w:spacing w:line="276" w:lineRule="auto"/>
        <w:ind w:firstLine="567"/>
        <w:jc w:val="both"/>
        <w:rPr>
          <w:rFonts w:ascii="Times New Roman" w:hAnsi="Times New Roman" w:cs="Times New Roman"/>
          <w:color w:val="auto"/>
          <w:sz w:val="10"/>
        </w:rPr>
      </w:pPr>
    </w:p>
    <w:p w14:paraId="378205A6"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4.1.7.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(статья 93 ТК РФ). 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121F7D6F"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 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трудовых прав.</w:t>
      </w:r>
    </w:p>
    <w:p w14:paraId="5D1BD3C7" w14:textId="77777777" w:rsidR="003E6035" w:rsidRPr="006A7A07" w:rsidRDefault="003E6035" w:rsidP="00670BB5">
      <w:pPr>
        <w:pStyle w:val="Default"/>
        <w:spacing w:line="276" w:lineRule="auto"/>
        <w:rPr>
          <w:rFonts w:ascii="Times New Roman" w:hAnsi="Times New Roman" w:cs="Times New Roman"/>
          <w:color w:val="auto"/>
          <w:sz w:val="10"/>
          <w:szCs w:val="18"/>
        </w:rPr>
      </w:pPr>
    </w:p>
    <w:p w14:paraId="0F986BF0"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4.1.8.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w:t>
      </w:r>
    </w:p>
    <w:p w14:paraId="65718637"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4F36D661"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4.1.9. Графики работы утверждаются работодателем с учетом мнения профсоюзного органа, в порядке, установленном статьей 372 ТК РФ, и доводятся до сведения работников не позднее, чем за один месяц до введения их в действие (ст. 103 ТК РФ). </w:t>
      </w:r>
    </w:p>
    <w:p w14:paraId="05CB1E62"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5C595297"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4.1.10. Нормируемая часть рабочего времени педагогических работников определяется расписанием занятий, которое должно быть доведено до их сведения не позднее, чем за 2 дня до начала учебных занятий. </w:t>
      </w:r>
    </w:p>
    <w:p w14:paraId="69C26583"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61BD39B0"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4.1.11. Расписание уроков составляется и утверждается Работодателем с учетом обеспеченности кадрами, педагогической целесообразности, соблюдением санитарно-гигиенических норм и максимальной экономией времени учителя, не допускающего перерывов между занятиями. </w:t>
      </w:r>
    </w:p>
    <w:p w14:paraId="335B12BE"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14:paraId="47EADBE3"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18027DA4" w14:textId="77777777" w:rsidR="003E6035" w:rsidRPr="006A7A07" w:rsidRDefault="003E6035" w:rsidP="00BA2C20">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4.1.12. В течение ежедневной работы работникам Учреждения предоставляется перерыв для отдыха и питания с 12-00 – 13-00 часов, который используется работниками по их усмотрению и в рабочее время не включается (ст. 108 ТК РФ). Продолжительность перерыва устанавливается не менее 30 минут. Рекомендованное время обеденного перерыва с 12:30 до 13:00. </w:t>
      </w:r>
    </w:p>
    <w:p w14:paraId="329ABED1" w14:textId="77777777" w:rsidR="003E6035" w:rsidRPr="006A7A07" w:rsidRDefault="003E6035" w:rsidP="00BA2C20">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Время предоставления и его конкретной продолжительности устанавливается правилами или по соглашению между работником и работодателем.  </w:t>
      </w:r>
    </w:p>
    <w:p w14:paraId="75972147"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41E49A54"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lastRenderedPageBreak/>
        <w:t xml:space="preserve">4.1.13. Дежурство педагогических работников в Учреждении в пределах рабочего времени должно начинаться не ранее чем за 30 минут до начала занятий и продолжается не более 30 минут после их окончания, если начало дежурства не совпадает с началом рабочего дня работника. </w:t>
      </w:r>
    </w:p>
    <w:p w14:paraId="7A0153F7"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1FFF2790"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4.1.14. Педагогическим работникам там, где это возможно (при нагрузке не более 24 часов в неделю), предусматривается один свободный день в неделю для методической работы и повышения квалификации. Методический день предоставляется работнику в обязательном порядке, если он направляется на учебу работодателем при условии, что учеба совпадает с рабочим временем. </w:t>
      </w:r>
    </w:p>
    <w:p w14:paraId="1A9D8A78" w14:textId="77777777" w:rsidR="003E6035" w:rsidRPr="006A7A07" w:rsidRDefault="003E6035" w:rsidP="00670BB5">
      <w:pPr>
        <w:pStyle w:val="Default"/>
        <w:spacing w:line="276" w:lineRule="auto"/>
        <w:rPr>
          <w:rFonts w:ascii="Times New Roman" w:hAnsi="Times New Roman" w:cs="Times New Roman"/>
          <w:color w:val="auto"/>
          <w:sz w:val="10"/>
          <w:szCs w:val="18"/>
        </w:rPr>
      </w:pPr>
    </w:p>
    <w:p w14:paraId="28D5D830" w14:textId="77777777" w:rsidR="003E6035" w:rsidRPr="006A7A07" w:rsidRDefault="003E6035" w:rsidP="00670BB5">
      <w:pPr>
        <w:pStyle w:val="Default"/>
        <w:tabs>
          <w:tab w:val="left" w:pos="709"/>
        </w:tabs>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4.1.15.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методического совета, родительские собрания и т.п.) педагогический работник вправе использовать по своему усмотрению. </w:t>
      </w:r>
    </w:p>
    <w:p w14:paraId="2ED384ED"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039F49A0"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4.1.16.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В эти периоды педагогические работники привлекаются работодателем к педагогической и организационной работе в переделах времени, не превышающего их учебной нагрузки до начала каникул. </w:t>
      </w:r>
    </w:p>
    <w:p w14:paraId="10D82438" w14:textId="77777777" w:rsidR="003E6035" w:rsidRPr="006A7A07" w:rsidRDefault="003E6035" w:rsidP="00670BB5">
      <w:pPr>
        <w:suppressAutoHyphens w:val="0"/>
        <w:autoSpaceDE w:val="0"/>
        <w:autoSpaceDN w:val="0"/>
        <w:adjustRightInd w:val="0"/>
        <w:spacing w:line="276" w:lineRule="auto"/>
        <w:ind w:firstLine="709"/>
        <w:jc w:val="both"/>
        <w:rPr>
          <w:sz w:val="10"/>
          <w:szCs w:val="24"/>
        </w:rPr>
      </w:pPr>
    </w:p>
    <w:p w14:paraId="4EF22872" w14:textId="77777777" w:rsidR="003E6035" w:rsidRPr="006A7A07" w:rsidRDefault="003E6035" w:rsidP="00670BB5">
      <w:pPr>
        <w:suppressAutoHyphens w:val="0"/>
        <w:autoSpaceDE w:val="0"/>
        <w:autoSpaceDN w:val="0"/>
        <w:adjustRightInd w:val="0"/>
        <w:spacing w:line="276" w:lineRule="auto"/>
        <w:ind w:firstLine="709"/>
        <w:jc w:val="both"/>
        <w:rPr>
          <w:sz w:val="24"/>
          <w:szCs w:val="24"/>
        </w:rPr>
      </w:pPr>
      <w:r w:rsidRPr="006A7A07">
        <w:rPr>
          <w:sz w:val="24"/>
          <w:szCs w:val="24"/>
        </w:rPr>
        <w:t>4.1.17. В каникулярное время работа педагогических работников организуется по особому графику работы. В этот период они привлекаются работодателем к педагогическим видам деятельности, обусловленные трудовым договором. Для педагогических работников в каникулярное время, не совпадающее с очередным отпуском, может быть установлен суммированный учет рабочего времени в пределах месяца.</w:t>
      </w:r>
    </w:p>
    <w:p w14:paraId="3B068EC8" w14:textId="77777777" w:rsidR="003E6035" w:rsidRPr="006A7A07" w:rsidRDefault="003E6035" w:rsidP="00540EDC">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В каникулярное время учебно-вспомогательный и обслуживающий персонал Учреждения может привлекаться к выполнению хозяйственных работ, не требующих специальных знаний, в пределах установленного им рабочего времени.</w:t>
      </w:r>
    </w:p>
    <w:p w14:paraId="05A061AE" w14:textId="77777777" w:rsidR="003E6035" w:rsidRPr="006A7A07" w:rsidRDefault="003E6035" w:rsidP="00670BB5">
      <w:pPr>
        <w:pStyle w:val="Default"/>
        <w:spacing w:line="276" w:lineRule="auto"/>
        <w:ind w:firstLine="567"/>
        <w:jc w:val="both"/>
        <w:rPr>
          <w:rFonts w:ascii="Times New Roman" w:hAnsi="Times New Roman" w:cs="Times New Roman"/>
          <w:color w:val="auto"/>
          <w:sz w:val="10"/>
        </w:rPr>
      </w:pPr>
    </w:p>
    <w:p w14:paraId="74D00D93"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4.1.18.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 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(ст. 113 ТК РФ). </w:t>
      </w:r>
    </w:p>
    <w:p w14:paraId="6CA5B789" w14:textId="77777777" w:rsidR="003E6035" w:rsidRPr="006A7A07" w:rsidRDefault="003E6035" w:rsidP="00670BB5">
      <w:pPr>
        <w:pStyle w:val="Default"/>
        <w:spacing w:line="276" w:lineRule="auto"/>
        <w:ind w:firstLine="567"/>
        <w:jc w:val="both"/>
        <w:rPr>
          <w:rFonts w:ascii="Times New Roman" w:hAnsi="Times New Roman" w:cs="Times New Roman"/>
          <w:color w:val="auto"/>
          <w:sz w:val="10"/>
        </w:rPr>
      </w:pPr>
    </w:p>
    <w:p w14:paraId="2C7EFBC8"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4.1.19. Привлечение работников к работе в выходные и нерабочие праздничные дни без их согласия допускается в случаях: </w:t>
      </w:r>
    </w:p>
    <w:p w14:paraId="1E8DE89F"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 для предотвращения катастрофы, производственной аварии либо устранения последствий катастрофы, производственной аварии или стихийного бедствия; </w:t>
      </w:r>
    </w:p>
    <w:p w14:paraId="4521E1BF"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 для предотвращения несчастных случаев, уничтожения или порчи имущества работодателя, муниципального имущества; </w:t>
      </w:r>
    </w:p>
    <w:p w14:paraId="3FDE28E4"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 </w:t>
      </w:r>
    </w:p>
    <w:p w14:paraId="48D377C3" w14:textId="77777777" w:rsidR="003E6035" w:rsidRPr="006A7A07" w:rsidRDefault="003E6035" w:rsidP="00670BB5">
      <w:pPr>
        <w:pStyle w:val="Default"/>
        <w:spacing w:line="276" w:lineRule="auto"/>
        <w:ind w:firstLine="567"/>
        <w:jc w:val="both"/>
        <w:rPr>
          <w:rFonts w:ascii="Times New Roman" w:hAnsi="Times New Roman" w:cs="Times New Roman"/>
          <w:color w:val="auto"/>
          <w:sz w:val="10"/>
        </w:rPr>
      </w:pPr>
    </w:p>
    <w:p w14:paraId="73A651DF"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4.1.20. Работа в выходной и нерабочий праздничный день оплачивается не менее чем в двойном размере в порядке, предусмотренном ст. 153 ТК РФ, по желанию работника, работавшего в выходной день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14:paraId="4E9FD6A4" w14:textId="77777777" w:rsidR="003E6035" w:rsidRPr="006A7A07" w:rsidRDefault="003E6035" w:rsidP="00670BB5">
      <w:pPr>
        <w:pStyle w:val="Default"/>
        <w:spacing w:line="276" w:lineRule="auto"/>
        <w:ind w:firstLine="567"/>
        <w:jc w:val="both"/>
        <w:rPr>
          <w:rFonts w:ascii="Times New Roman" w:hAnsi="Times New Roman" w:cs="Times New Roman"/>
          <w:color w:val="auto"/>
          <w:sz w:val="10"/>
        </w:rPr>
      </w:pPr>
    </w:p>
    <w:p w14:paraId="64FA2A84"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4.1.21. Привлечение работников к работе в выходные и нерабочие праздничные дни производится по письменному распоряжению работодателя. </w:t>
      </w:r>
    </w:p>
    <w:p w14:paraId="6C3DFB18" w14:textId="77777777" w:rsidR="003E6035" w:rsidRPr="006A7A07" w:rsidRDefault="003E6035" w:rsidP="00670BB5">
      <w:pPr>
        <w:pStyle w:val="Default"/>
        <w:spacing w:line="276" w:lineRule="auto"/>
        <w:ind w:firstLine="567"/>
        <w:jc w:val="both"/>
        <w:rPr>
          <w:rFonts w:ascii="Times New Roman" w:hAnsi="Times New Roman" w:cs="Times New Roman"/>
          <w:color w:val="auto"/>
          <w:sz w:val="10"/>
        </w:rPr>
      </w:pPr>
    </w:p>
    <w:p w14:paraId="20D6AC33"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4.1.22.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(ст. 113 ТК РФ). </w:t>
      </w:r>
    </w:p>
    <w:p w14:paraId="6698EA54" w14:textId="77777777" w:rsidR="003E6035" w:rsidRPr="006A7A07" w:rsidRDefault="003E6035" w:rsidP="00670BB5">
      <w:pPr>
        <w:pStyle w:val="Default"/>
        <w:spacing w:line="276" w:lineRule="auto"/>
        <w:ind w:firstLine="567"/>
        <w:jc w:val="both"/>
        <w:rPr>
          <w:rFonts w:ascii="Times New Roman" w:hAnsi="Times New Roman" w:cs="Times New Roman"/>
          <w:color w:val="auto"/>
          <w:sz w:val="10"/>
        </w:rPr>
      </w:pPr>
    </w:p>
    <w:p w14:paraId="13629580"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4.1.23. В выходные и праздничные дни в Учреждении может вводиться дежурство для разрешения возникающих неотложных вопросов. К дежурству привлекаются работники Учреждения по списку, утвержденному работодателем, с учетом мнения профсоюза и Письменного согласия работника. </w:t>
      </w:r>
    </w:p>
    <w:p w14:paraId="480E0214" w14:textId="77777777" w:rsidR="003E6035" w:rsidRPr="006A7A07" w:rsidRDefault="003E6035" w:rsidP="00670BB5">
      <w:pPr>
        <w:pStyle w:val="Default"/>
        <w:spacing w:line="276" w:lineRule="auto"/>
        <w:ind w:firstLine="567"/>
        <w:jc w:val="both"/>
        <w:rPr>
          <w:rFonts w:ascii="Times New Roman" w:hAnsi="Times New Roman" w:cs="Times New Roman"/>
          <w:color w:val="auto"/>
          <w:sz w:val="10"/>
        </w:rPr>
      </w:pPr>
    </w:p>
    <w:p w14:paraId="5C72840B"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4.1.24. Оплата за работу в выходные, и праздничные дни предоставляются в порядке, предусмотренном действующим законодательством (ст. 153 ТК РФ).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14:paraId="30407E7A" w14:textId="77777777" w:rsidR="003E6035" w:rsidRPr="006A7A07" w:rsidRDefault="003E6035" w:rsidP="00670BB5">
      <w:pPr>
        <w:pStyle w:val="Default"/>
        <w:spacing w:line="276" w:lineRule="auto"/>
        <w:ind w:firstLine="567"/>
        <w:jc w:val="both"/>
        <w:rPr>
          <w:rFonts w:ascii="Times New Roman" w:hAnsi="Times New Roman" w:cs="Times New Roman"/>
          <w:color w:val="auto"/>
          <w:sz w:val="10"/>
        </w:rPr>
      </w:pPr>
    </w:p>
    <w:p w14:paraId="3540D80D"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4.1.25. Запрещается привлекать к дежурству и некоторым видам работ в выходные и праздничные дни беременных женщин, инвалидов, матерей, имеющих детей до 12 лет. </w:t>
      </w:r>
    </w:p>
    <w:p w14:paraId="13AD3A60" w14:textId="77777777" w:rsidR="003E6035" w:rsidRPr="006A7A07" w:rsidRDefault="003E6035" w:rsidP="00670BB5">
      <w:pPr>
        <w:pStyle w:val="Default"/>
        <w:spacing w:line="276" w:lineRule="auto"/>
        <w:ind w:firstLine="567"/>
        <w:jc w:val="both"/>
        <w:rPr>
          <w:rFonts w:ascii="Times New Roman" w:hAnsi="Times New Roman" w:cs="Times New Roman"/>
          <w:color w:val="auto"/>
          <w:sz w:val="10"/>
        </w:rPr>
      </w:pPr>
    </w:p>
    <w:p w14:paraId="77A52B92"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4.1.26. Работникам Учреждения предоставляется ежегодный оплачиваемый отпуск продолжительностью 28 календарных дней. Педагогическим работникам предоставляется удлиненный отпуск продолжительностью 56 календарных дней.</w:t>
      </w:r>
    </w:p>
    <w:p w14:paraId="168570CF"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Ежегодный основной оплачиваемый отпуск продолжительностью более 28 дней (удлинённый о основной отпуск) предоставляется в соответствии с ТК РФ и иными ФЗ. (ст.115 ТК РФ).  </w:t>
      </w:r>
    </w:p>
    <w:p w14:paraId="184576EA"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Очередность предоставления оплачиваемых отпусков работников Учреждения определяется ежегодно в соответствии с графиком отпусков, утверждаемым работодателем с учетом мнения Профсоюза не позднее, чем за две недели до наступления календарного года. График отпусков обязателен как для работодателя, так и для работника.</w:t>
      </w:r>
    </w:p>
    <w:p w14:paraId="3BEFADF3" w14:textId="77777777" w:rsidR="003E6035" w:rsidRPr="006A7A07" w:rsidRDefault="003E6035" w:rsidP="00670BB5">
      <w:pPr>
        <w:pStyle w:val="Default"/>
        <w:spacing w:line="276" w:lineRule="auto"/>
        <w:rPr>
          <w:rFonts w:ascii="Times New Roman" w:hAnsi="Times New Roman" w:cs="Times New Roman"/>
          <w:color w:val="auto"/>
          <w:sz w:val="10"/>
        </w:rPr>
      </w:pPr>
    </w:p>
    <w:p w14:paraId="74F10CEE"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4.1.27. О времени начала отпуска работник должен быть извещен под роспись не позднее, чем за две недели до его начала (ст. 123 ТК РФ). </w:t>
      </w:r>
    </w:p>
    <w:p w14:paraId="5E89F581"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6D9C3731"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4.1.28. Продление, перенесение, разделение и отзыв из него производится с согласия работника в случаях, предусмотренных ст. 124-125 ТК РФ. </w:t>
      </w:r>
    </w:p>
    <w:p w14:paraId="1CFE5122"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637B426B"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lastRenderedPageBreak/>
        <w:t xml:space="preserve">4.1.29.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В исключительных случаях, когда предоставление отпуска работнику в текущем году может неблагоприятно отразиться на нормальном ходе работы организации, допускается с согласия работника перенесение отпуска на следующий год. При этом этот отпуск должен быть использован не позднее 12 месяцев после окончания того рабочего года, за который он предоставляется. </w:t>
      </w:r>
    </w:p>
    <w:p w14:paraId="0AAFDE23"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Запрещается непредставление ежегодного оплачиваемого отпуска в течение двух лет подряд (ст.124 ТК РФ). </w:t>
      </w:r>
    </w:p>
    <w:p w14:paraId="17E9A156" w14:textId="77777777" w:rsidR="003E6035" w:rsidRPr="006A7A07" w:rsidRDefault="003E6035" w:rsidP="009279E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Отзыв работника из отпуска допускается только с его согласия. Не 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(ст. 124, 125 ТК РФ). </w:t>
      </w:r>
    </w:p>
    <w:p w14:paraId="78DF11B1"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20B6AF02"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4.1.30. Часть отпуска, превышающего 28 календарных дней, по письменному заявлению работника может быть заменена денежной компенсацией (ст. 126 ТК РФ). </w:t>
      </w:r>
    </w:p>
    <w:p w14:paraId="1B64B55F"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Не допускается замена денежной компенсацией:</w:t>
      </w:r>
    </w:p>
    <w:p w14:paraId="018EC898" w14:textId="77777777" w:rsidR="003E6035" w:rsidRPr="006A7A07" w:rsidRDefault="003E6035" w:rsidP="00A77741">
      <w:pPr>
        <w:pStyle w:val="Default"/>
        <w:numPr>
          <w:ilvl w:val="0"/>
          <w:numId w:val="15"/>
        </w:numPr>
        <w:tabs>
          <w:tab w:val="left" w:pos="851"/>
        </w:tabs>
        <w:spacing w:line="276" w:lineRule="auto"/>
        <w:ind w:left="0" w:firstLine="567"/>
        <w:jc w:val="both"/>
        <w:rPr>
          <w:rFonts w:ascii="Times New Roman" w:hAnsi="Times New Roman" w:cs="Times New Roman"/>
          <w:color w:val="auto"/>
        </w:rPr>
      </w:pPr>
      <w:r w:rsidRPr="006A7A07">
        <w:rPr>
          <w:rFonts w:ascii="Times New Roman" w:hAnsi="Times New Roman" w:cs="Times New Roman"/>
          <w:color w:val="auto"/>
        </w:rPr>
        <w:t xml:space="preserve">ежегодного основного оплачиваемого отпуска </w:t>
      </w:r>
    </w:p>
    <w:p w14:paraId="5DB222D8" w14:textId="77777777" w:rsidR="003E6035" w:rsidRPr="006A7A07" w:rsidRDefault="003E6035" w:rsidP="00A77741">
      <w:pPr>
        <w:pStyle w:val="Default"/>
        <w:numPr>
          <w:ilvl w:val="0"/>
          <w:numId w:val="15"/>
        </w:numPr>
        <w:tabs>
          <w:tab w:val="left" w:pos="851"/>
        </w:tabs>
        <w:spacing w:line="276" w:lineRule="auto"/>
        <w:ind w:left="0" w:firstLine="567"/>
        <w:jc w:val="both"/>
        <w:rPr>
          <w:rFonts w:ascii="Times New Roman" w:hAnsi="Times New Roman" w:cs="Times New Roman"/>
          <w:color w:val="auto"/>
        </w:rPr>
      </w:pPr>
      <w:r w:rsidRPr="006A7A07">
        <w:rPr>
          <w:rFonts w:ascii="Times New Roman" w:hAnsi="Times New Roman" w:cs="Times New Roman"/>
          <w:color w:val="auto"/>
        </w:rPr>
        <w:t xml:space="preserve">ежегодных дополнительных оплачиваемых отпусков беременным женщинам и работникам в возрасте до восемнадцати лет, </w:t>
      </w:r>
    </w:p>
    <w:p w14:paraId="15EF9815" w14:textId="77777777" w:rsidR="003E6035" w:rsidRPr="006A7A07" w:rsidRDefault="003E6035" w:rsidP="00A77741">
      <w:pPr>
        <w:pStyle w:val="Default"/>
        <w:numPr>
          <w:ilvl w:val="0"/>
          <w:numId w:val="15"/>
        </w:numPr>
        <w:tabs>
          <w:tab w:val="left" w:pos="851"/>
        </w:tabs>
        <w:spacing w:line="276" w:lineRule="auto"/>
        <w:ind w:left="0" w:firstLine="567"/>
        <w:jc w:val="both"/>
        <w:rPr>
          <w:rFonts w:ascii="Times New Roman" w:hAnsi="Times New Roman" w:cs="Times New Roman"/>
          <w:color w:val="auto"/>
        </w:rPr>
      </w:pPr>
      <w:r w:rsidRPr="006A7A07">
        <w:rPr>
          <w:rFonts w:ascii="Times New Roman" w:hAnsi="Times New Roman" w:cs="Times New Roman"/>
          <w:color w:val="auto"/>
        </w:rPr>
        <w:t xml:space="preserve">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w:t>
      </w:r>
    </w:p>
    <w:p w14:paraId="23AA13E1"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4EC965B2"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4.1.31. Работникам, имеющим путевки на лечение, предоставляются очередные отпуска вне графика (по личному заявлению). </w:t>
      </w:r>
    </w:p>
    <w:p w14:paraId="1F4F3808"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3D2540A1"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4.1.32. 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(ст. 127 ТК РФ). </w:t>
      </w:r>
    </w:p>
    <w:p w14:paraId="592D4364"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387F4A8A"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4.1.33. Оплата отпуска выплачивается не позднее, чем за три дня до начала отпуска. Ежегодный оплачиваемый отпуск по заявлению работника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w:t>
      </w:r>
    </w:p>
    <w:p w14:paraId="065B699A"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7BEEE7C6"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4.1.34. Право на ежегодные дополнительные оплачиваемые отпуска имеют работники, перечисленные в ст. 116 ТК РФ. </w:t>
      </w:r>
    </w:p>
    <w:p w14:paraId="173E84ED"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547E4473" w14:textId="77777777"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4.1.35.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0B14CD24" w14:textId="77777777"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lastRenderedPageBreak/>
        <w:t>Отпуск за первый год работы работникам может быть представлен по истечении шести месяцев непрерывной работы в Учреждении, за второй и последующий годы работы – в любое время рабочего года в соответствии с очередностью предоставления отпусков.</w:t>
      </w:r>
    </w:p>
    <w:p w14:paraId="380E9DFE" w14:textId="77777777"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По соглашению сторон оплачиваемый отпуск может быть предоставлен работникам и до истечения шести месяцев (статья 122 ТК РФ).</w:t>
      </w:r>
    </w:p>
    <w:p w14:paraId="23CFF0CB" w14:textId="77777777"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7B555536" w14:textId="77777777" w:rsidR="003E6035" w:rsidRPr="006A7A07" w:rsidRDefault="003E6035" w:rsidP="0095577F">
      <w:pPr>
        <w:suppressAutoHyphens w:val="0"/>
        <w:autoSpaceDE w:val="0"/>
        <w:autoSpaceDN w:val="0"/>
        <w:adjustRightInd w:val="0"/>
        <w:spacing w:line="276" w:lineRule="auto"/>
        <w:ind w:firstLine="709"/>
        <w:jc w:val="both"/>
        <w:rPr>
          <w:color w:val="FF0000"/>
          <w:sz w:val="24"/>
          <w:szCs w:val="24"/>
          <w:lang w:eastAsia="ru-RU"/>
        </w:rPr>
      </w:pPr>
      <w:r w:rsidRPr="006A7A07">
        <w:rPr>
          <w:sz w:val="24"/>
          <w:szCs w:val="24"/>
          <w:lang w:eastAsia="ru-RU"/>
        </w:rPr>
        <w:t xml:space="preserve">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неиспользуемый отпуск при увольнении выплачивается исходя из установленной продолжительности отпуска.  </w:t>
      </w:r>
    </w:p>
    <w:p w14:paraId="13B30509" w14:textId="77777777"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При исчислении стажа работы при выплате денежной компенсации за неиспользованный отпуск при увольнении необходимо учесть, что:</w:t>
      </w:r>
    </w:p>
    <w:p w14:paraId="55D4ED08" w14:textId="77777777"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14:paraId="64961FAD" w14:textId="77777777" w:rsidR="003E6035" w:rsidRPr="006A7A07" w:rsidRDefault="003E6035" w:rsidP="008F4631">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6A7A07">
          <w:rPr>
            <w:sz w:val="24"/>
            <w:szCs w:val="24"/>
            <w:lang w:eastAsia="ru-RU"/>
          </w:rPr>
          <w:t>1930 г</w:t>
        </w:r>
      </w:smartTag>
      <w:r w:rsidRPr="006A7A07">
        <w:rPr>
          <w:sz w:val="24"/>
          <w:szCs w:val="24"/>
          <w:lang w:eastAsia="ru-RU"/>
        </w:rPr>
        <w:t>. № 169).</w:t>
      </w:r>
    </w:p>
    <w:p w14:paraId="6E4A0C88" w14:textId="77777777" w:rsidR="003E6035" w:rsidRPr="006A7A07" w:rsidRDefault="003E6035" w:rsidP="008F4631">
      <w:pPr>
        <w:suppressAutoHyphens w:val="0"/>
        <w:autoSpaceDE w:val="0"/>
        <w:autoSpaceDN w:val="0"/>
        <w:adjustRightInd w:val="0"/>
        <w:spacing w:line="276" w:lineRule="auto"/>
        <w:ind w:firstLine="709"/>
        <w:jc w:val="both"/>
        <w:rPr>
          <w:sz w:val="10"/>
          <w:szCs w:val="24"/>
          <w:lang w:eastAsia="ru-RU"/>
        </w:rPr>
      </w:pPr>
    </w:p>
    <w:p w14:paraId="29CFB1B2" w14:textId="77777777"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4.1.37. Педагогические работники не реже чем через каждые десять лет непрерывной работы имеют право на длительный отпуск сроком до одного года, порядок и условия предоставления которого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47Федерального закона «Об образовании в Российской Федерации», статья 335 ТК РФ).</w:t>
      </w:r>
    </w:p>
    <w:p w14:paraId="1FE0CFE9" w14:textId="77777777" w:rsidR="003E6035" w:rsidRPr="006A7A07" w:rsidRDefault="003E6035" w:rsidP="0095577F">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4.1.38. Работникам, имеющим трех и более детей в возрасте до двенадцати лет, ежегодный оплачиваемый отпуск предоставляется по их желанию в удобное для них время (ст.262.2.ТК РФ).</w:t>
      </w:r>
    </w:p>
    <w:p w14:paraId="0E94D3BF" w14:textId="77777777" w:rsidR="003E6035" w:rsidRPr="006A7A07" w:rsidRDefault="003E6035" w:rsidP="00670BB5">
      <w:pPr>
        <w:pStyle w:val="Default"/>
        <w:spacing w:line="276" w:lineRule="auto"/>
        <w:ind w:firstLine="567"/>
        <w:jc w:val="both"/>
        <w:rPr>
          <w:rFonts w:ascii="Times New Roman" w:hAnsi="Times New Roman" w:cs="Times New Roman"/>
          <w:color w:val="auto"/>
          <w:sz w:val="14"/>
        </w:rPr>
      </w:pPr>
    </w:p>
    <w:p w14:paraId="7E8BFF67"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4.2. Работодатель обязуется: </w:t>
      </w:r>
    </w:p>
    <w:p w14:paraId="5BD21B63"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2671804E"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t xml:space="preserve">4.2.1. По семейным обстоятельствам и другим уважительным причинам по его письменному заявлению предоставлять работнику отпуск без сохранения заработной платы, продолжительность которого определяется по соглашению между работником и работодателем. </w:t>
      </w:r>
    </w:p>
    <w:p w14:paraId="6B53F3EB" w14:textId="77777777" w:rsidR="003E6035" w:rsidRPr="006A7A07" w:rsidRDefault="003E6035" w:rsidP="00670BB5">
      <w:pPr>
        <w:pStyle w:val="Default"/>
        <w:spacing w:line="276" w:lineRule="auto"/>
        <w:jc w:val="both"/>
        <w:rPr>
          <w:rFonts w:ascii="Times New Roman" w:hAnsi="Times New Roman" w:cs="Times New Roman"/>
          <w:color w:val="auto"/>
          <w:sz w:val="10"/>
        </w:rPr>
      </w:pPr>
    </w:p>
    <w:p w14:paraId="0EC1786F" w14:textId="77777777" w:rsidR="003E6035" w:rsidRPr="006A7A07" w:rsidRDefault="003E6035" w:rsidP="00670BB5">
      <w:pPr>
        <w:pStyle w:val="Default"/>
        <w:spacing w:line="276" w:lineRule="auto"/>
        <w:ind w:firstLine="567"/>
        <w:jc w:val="both"/>
        <w:rPr>
          <w:rFonts w:ascii="Times New Roman" w:hAnsi="Times New Roman" w:cs="Times New Roman"/>
          <w:color w:val="auto"/>
        </w:rPr>
      </w:pPr>
      <w:r w:rsidRPr="006A7A07">
        <w:rPr>
          <w:rFonts w:ascii="Times New Roman" w:hAnsi="Times New Roman" w:cs="Times New Roman"/>
          <w:color w:val="auto"/>
        </w:rPr>
        <w:lastRenderedPageBreak/>
        <w:t xml:space="preserve">4.2.2. На основании письменного заявления работника предоставлять отпуск без сохранения заработной платы: </w:t>
      </w:r>
    </w:p>
    <w:p w14:paraId="2F35E9C1" w14:textId="77777777" w:rsidR="003E6035" w:rsidRPr="006A7A07" w:rsidRDefault="003E6035" w:rsidP="00A77741">
      <w:pPr>
        <w:pStyle w:val="Default"/>
        <w:numPr>
          <w:ilvl w:val="0"/>
          <w:numId w:val="14"/>
        </w:numPr>
        <w:spacing w:line="276" w:lineRule="auto"/>
        <w:ind w:left="0" w:firstLine="567"/>
        <w:jc w:val="both"/>
        <w:rPr>
          <w:rFonts w:ascii="Times New Roman" w:hAnsi="Times New Roman" w:cs="Times New Roman"/>
          <w:color w:val="auto"/>
        </w:rPr>
      </w:pPr>
      <w:r w:rsidRPr="006A7A07">
        <w:rPr>
          <w:rFonts w:ascii="Times New Roman" w:hAnsi="Times New Roman" w:cs="Times New Roman"/>
          <w:color w:val="auto"/>
        </w:rPr>
        <w:t xml:space="preserve">работающим пенсионерам по старости (по возрасту) - до 14 календарных дней в году; </w:t>
      </w:r>
    </w:p>
    <w:p w14:paraId="42556A21" w14:textId="77777777" w:rsidR="003E6035" w:rsidRPr="006A7A07" w:rsidRDefault="003E6035" w:rsidP="00A77741">
      <w:pPr>
        <w:pStyle w:val="Default"/>
        <w:numPr>
          <w:ilvl w:val="0"/>
          <w:numId w:val="14"/>
        </w:numPr>
        <w:spacing w:line="276" w:lineRule="auto"/>
        <w:ind w:left="0" w:firstLine="567"/>
        <w:jc w:val="both"/>
        <w:rPr>
          <w:rFonts w:ascii="Times New Roman" w:hAnsi="Times New Roman" w:cs="Times New Roman"/>
          <w:color w:val="auto"/>
        </w:rPr>
      </w:pPr>
      <w:r w:rsidRPr="006A7A07">
        <w:rPr>
          <w:rFonts w:ascii="Times New Roman" w:hAnsi="Times New Roman" w:cs="Times New Roman"/>
          <w:color w:val="auto"/>
        </w:rPr>
        <w:t xml:space="preserve">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14:paraId="61D545BC" w14:textId="77777777" w:rsidR="003E6035" w:rsidRPr="006A7A07" w:rsidRDefault="003E6035" w:rsidP="00A77741">
      <w:pPr>
        <w:pStyle w:val="Default"/>
        <w:numPr>
          <w:ilvl w:val="0"/>
          <w:numId w:val="14"/>
        </w:numPr>
        <w:spacing w:line="276" w:lineRule="auto"/>
        <w:ind w:left="0" w:firstLine="567"/>
        <w:jc w:val="both"/>
        <w:rPr>
          <w:rFonts w:ascii="Times New Roman" w:hAnsi="Times New Roman" w:cs="Times New Roman"/>
          <w:color w:val="auto"/>
        </w:rPr>
      </w:pPr>
      <w:r w:rsidRPr="006A7A07">
        <w:rPr>
          <w:rFonts w:ascii="Times New Roman" w:hAnsi="Times New Roman" w:cs="Times New Roman"/>
          <w:color w:val="auto"/>
        </w:rPr>
        <w:t>работающим инвалидам - до 60 календарных дней в году;</w:t>
      </w:r>
    </w:p>
    <w:p w14:paraId="4DE11DA7" w14:textId="77777777" w:rsidR="003E6035" w:rsidRPr="006A7A07" w:rsidRDefault="003E6035" w:rsidP="00A77741">
      <w:pPr>
        <w:pStyle w:val="af1"/>
        <w:numPr>
          <w:ilvl w:val="0"/>
          <w:numId w:val="14"/>
        </w:numPr>
        <w:suppressAutoHyphens w:val="0"/>
        <w:autoSpaceDE w:val="0"/>
        <w:autoSpaceDN w:val="0"/>
        <w:adjustRightInd w:val="0"/>
        <w:spacing w:line="276" w:lineRule="auto"/>
        <w:ind w:left="0" w:firstLine="567"/>
        <w:jc w:val="both"/>
        <w:rPr>
          <w:sz w:val="24"/>
          <w:szCs w:val="24"/>
          <w:lang w:eastAsia="ru-RU"/>
        </w:rPr>
      </w:pPr>
      <w:r w:rsidRPr="006A7A07">
        <w:rPr>
          <w:sz w:val="24"/>
          <w:szCs w:val="24"/>
          <w:lang w:eastAsia="ru-RU"/>
        </w:rPr>
        <w:t>работникам в случаях рождения ребенка, регистрации брака, смерти близких родственников - до пяти календарных дней;</w:t>
      </w:r>
    </w:p>
    <w:p w14:paraId="503B8022" w14:textId="77777777" w:rsidR="003E6035" w:rsidRPr="006A7A07" w:rsidRDefault="003E6035" w:rsidP="00A77741">
      <w:pPr>
        <w:pStyle w:val="af1"/>
        <w:numPr>
          <w:ilvl w:val="0"/>
          <w:numId w:val="14"/>
        </w:numPr>
        <w:suppressAutoHyphens w:val="0"/>
        <w:autoSpaceDE w:val="0"/>
        <w:autoSpaceDN w:val="0"/>
        <w:adjustRightInd w:val="0"/>
        <w:spacing w:line="276" w:lineRule="auto"/>
        <w:ind w:left="0" w:firstLine="567"/>
        <w:jc w:val="both"/>
        <w:rPr>
          <w:sz w:val="24"/>
          <w:szCs w:val="24"/>
          <w:lang w:eastAsia="ru-RU"/>
        </w:rPr>
      </w:pPr>
      <w:r w:rsidRPr="006A7A07">
        <w:rPr>
          <w:sz w:val="24"/>
          <w:szCs w:val="24"/>
          <w:lang w:eastAsia="ru-RU"/>
        </w:rPr>
        <w:t xml:space="preserve">в других случаях. Предусмотренных ТК РФ (ст.128 ТК РФ), иными ФЗ либо коллективным договором. </w:t>
      </w:r>
    </w:p>
    <w:p w14:paraId="15AF8AD8" w14:textId="77777777" w:rsidR="003E6035" w:rsidRPr="006A7A07" w:rsidRDefault="003E6035" w:rsidP="00670BB5">
      <w:pPr>
        <w:suppressAutoHyphens w:val="0"/>
        <w:autoSpaceDE w:val="0"/>
        <w:autoSpaceDN w:val="0"/>
        <w:adjustRightInd w:val="0"/>
        <w:spacing w:line="276" w:lineRule="auto"/>
        <w:jc w:val="both"/>
        <w:rPr>
          <w:sz w:val="10"/>
          <w:szCs w:val="24"/>
          <w:lang w:eastAsia="ru-RU"/>
        </w:rPr>
      </w:pPr>
    </w:p>
    <w:p w14:paraId="0A6E48EE"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4.2.3. По заявлению работника, имеющего двух и более детей в возрасте до 14 лет, работника, имеющего ребенка-инвалида в возрасте до 18 лет, одинокой матери, воспитывающей ребенка в возрасте до 14 лет, отцу, воспитывающему ребенка до 14 лет без матери, представлять дополнительный отпуск без сохранения заработной платы в удобное для них время продолжительностью до 14 календарных дней. </w:t>
      </w:r>
    </w:p>
    <w:p w14:paraId="43F07860" w14:textId="77777777" w:rsidR="003E6035" w:rsidRPr="006A7A07" w:rsidRDefault="003E6035" w:rsidP="00670BB5">
      <w:pPr>
        <w:pStyle w:val="Default"/>
        <w:spacing w:line="276" w:lineRule="auto"/>
        <w:jc w:val="both"/>
        <w:rPr>
          <w:rFonts w:ascii="Times New Roman" w:hAnsi="Times New Roman" w:cs="Times New Roman"/>
          <w:color w:val="auto"/>
        </w:rPr>
      </w:pPr>
      <w:r w:rsidRPr="006A7A07">
        <w:rPr>
          <w:rFonts w:ascii="Times New Roman" w:hAnsi="Times New Roman" w:cs="Times New Roman"/>
          <w:color w:val="auto"/>
        </w:rPr>
        <w:t>Указанный отпуск по заявлению работника может быть присоединен к ежегодному отпуску или использован отдельно полностью либо по частям. Перенесение этого отпуска на следующий рабочий год не допускается (ст.263 ТК РФ).</w:t>
      </w:r>
    </w:p>
    <w:p w14:paraId="7B46D144" w14:textId="77777777" w:rsidR="003E6035" w:rsidRPr="006A7A07" w:rsidRDefault="003E6035" w:rsidP="00670BB5">
      <w:pPr>
        <w:suppressAutoHyphens w:val="0"/>
        <w:autoSpaceDE w:val="0"/>
        <w:autoSpaceDN w:val="0"/>
        <w:adjustRightInd w:val="0"/>
        <w:spacing w:line="276" w:lineRule="auto"/>
        <w:jc w:val="both"/>
        <w:rPr>
          <w:sz w:val="10"/>
          <w:szCs w:val="24"/>
          <w:lang w:eastAsia="ru-RU"/>
        </w:rPr>
      </w:pPr>
    </w:p>
    <w:p w14:paraId="66D70819"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4.2.4. Устанавливать сокращенную продолжительность рабочего времени для отдельных категорий работников в соответствии со статьёй 92 ТК РФ.</w:t>
      </w:r>
    </w:p>
    <w:p w14:paraId="625EA496"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63DCF1D8"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4.2.5. Привлекать работников к работе в сверхурочное время только с письменного согласия работника в соответствии со статьей 99 ТК РФ и только с предварительного согласия профкома. </w:t>
      </w:r>
    </w:p>
    <w:p w14:paraId="2E36E621"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К работе в сверхурочное время не допускать беременных женщин, работников в возрасте до восемнадцати лет, другие категории работников в соответствии с ТК РФ и иными федеральными законами.</w:t>
      </w:r>
    </w:p>
    <w:p w14:paraId="0B2740BB"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7BEAF702"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4.2.6. Работодатель обязан согласовывать с профкомом перечень должностей работников с ненормированным рабочим днем.</w:t>
      </w:r>
    </w:p>
    <w:p w14:paraId="001306F6" w14:textId="77777777" w:rsidR="003E6035" w:rsidRPr="006A7A07" w:rsidRDefault="003E6035" w:rsidP="00540EDC">
      <w:pPr>
        <w:suppressAutoHyphens w:val="0"/>
        <w:autoSpaceDE w:val="0"/>
        <w:autoSpaceDN w:val="0"/>
        <w:adjustRightInd w:val="0"/>
        <w:spacing w:line="276" w:lineRule="auto"/>
        <w:jc w:val="both"/>
        <w:rPr>
          <w:sz w:val="10"/>
          <w:szCs w:val="24"/>
          <w:lang w:eastAsia="ru-RU"/>
        </w:rPr>
      </w:pPr>
    </w:p>
    <w:p w14:paraId="74FEA8F6"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 4.2.7. В течение рабочего дня (смены) работнику предоставлять перерыв для отдыха и питания, время и продолжительность которого определяется правилами внутреннего трудового распорядка Учреждения.</w:t>
      </w:r>
    </w:p>
    <w:p w14:paraId="68A4DBE7" w14:textId="77777777" w:rsidR="003E6035" w:rsidRPr="006A7A07" w:rsidRDefault="003E6035" w:rsidP="00C226B6">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Для учителей, выполняющих свои обязанности непрерывно в течение рабочего дня. </w:t>
      </w:r>
    </w:p>
    <w:p w14:paraId="1795222F" w14:textId="77777777" w:rsidR="003E6035" w:rsidRPr="006A7A07" w:rsidRDefault="003E6035" w:rsidP="00540EDC">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Перерыв для приема пищи не устанавливается. </w:t>
      </w:r>
    </w:p>
    <w:p w14:paraId="4F4D22D1" w14:textId="77777777" w:rsidR="003E6035" w:rsidRPr="006A7A07" w:rsidRDefault="003E6035" w:rsidP="00540EDC">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Возможность приема пищи обеспечивать одновременно вместе с обучающимися.</w:t>
      </w:r>
    </w:p>
    <w:p w14:paraId="5D3D792D"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1A5E979B"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4.2.8. В соответствии с законодательством работникам с ненормированным рабочим днем предоставлять ежегодный дополнительный оплачиваемый отпуск продолжительностью не менее трех календарных дней.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профкомом (приложение № 1). </w:t>
      </w:r>
    </w:p>
    <w:p w14:paraId="39EACA22"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lastRenderedPageBreak/>
        <w:t>Оплата дополнительных отпусков, предоставляемых работникам с ненормированным рабочим днем, производится в пределах фонда оплаты труда.</w:t>
      </w:r>
    </w:p>
    <w:p w14:paraId="7F59565C"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215309B9"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4.2.9. Работникам, занятым на работе с вредными и (или) опасными условиями труда, обеспечивается право на сокращенный рабочий день и дополнительный оплачиваемый отпуск в соответствии с законодательством РФ и условиями настоящего договора.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09A8D341"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2CBD1E4F"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4.2.10. Продлевать ежегодный оплачиваемый отпуск в случае временной нетрудоспособности работника, наступившей во время отпуска.</w:t>
      </w:r>
    </w:p>
    <w:p w14:paraId="6E40914A"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Ежегодный оплачиваемый отпуск по соглашению между работником и работодателем переносить на другой срок при несвоевременной оплате времени отпуска либо при предупреждении работника о начале отпуска позднее, чем за две недели. При увольнении работнику выплачивать денежную компенсацию за все неиспользованные отпуска.</w:t>
      </w:r>
    </w:p>
    <w:p w14:paraId="3E12C6DC"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7163ACE0"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4.3. Стороны договорились о том, что:</w:t>
      </w:r>
    </w:p>
    <w:p w14:paraId="17EC0E1B"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55E5D7AE" w14:textId="77777777" w:rsidR="003E6035" w:rsidRPr="006A7A07" w:rsidRDefault="003E6035" w:rsidP="00670BB5">
      <w:pPr>
        <w:suppressAutoHyphens w:val="0"/>
        <w:autoSpaceDE w:val="0"/>
        <w:autoSpaceDN w:val="0"/>
        <w:adjustRightInd w:val="0"/>
        <w:spacing w:line="276" w:lineRule="auto"/>
        <w:ind w:firstLine="709"/>
        <w:jc w:val="both"/>
        <w:rPr>
          <w:color w:val="FF0000"/>
          <w:sz w:val="24"/>
          <w:szCs w:val="24"/>
          <w:lang w:eastAsia="ru-RU"/>
        </w:rPr>
      </w:pPr>
      <w:r w:rsidRPr="006A7A07">
        <w:rPr>
          <w:sz w:val="24"/>
          <w:szCs w:val="24"/>
          <w:lang w:eastAsia="ru-RU"/>
        </w:rPr>
        <w:t>4.3.1. Работодатель с учетом производственных и финансовых возможностей может предоставлять работникам дополнительные оплачиваемые отпуска за счет имеющихся собственных средств, которые присоединяются к ежегодному основному оплачиваемому отпуску по письменному заявлению работника в следующих случаях (ст.116 ч.2 ТК РФ).</w:t>
      </w:r>
    </w:p>
    <w:p w14:paraId="6D901F0D"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рождения ребенка – 1 календарный день;</w:t>
      </w:r>
    </w:p>
    <w:p w14:paraId="4D0424B1"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бракосочетания детей работников – 2 календарных дня;</w:t>
      </w:r>
    </w:p>
    <w:p w14:paraId="33007497"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бракосочетания работника – 2 календарных дней;</w:t>
      </w:r>
    </w:p>
    <w:p w14:paraId="338599FA"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похорон близких родственников – 2 календарных дня.</w:t>
      </w:r>
    </w:p>
    <w:p w14:paraId="2770CC7C"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2D618185"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4.3.2. Исчисление среднего заработка для оплаты ежегодного отпуска производится в соответствии со статьей 139 ТК РФ.</w:t>
      </w:r>
    </w:p>
    <w:p w14:paraId="10B2A84E"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30EF7BC6"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4.3.3. При наличии финансовых возможностей, а также возможностей обеспечения работой часть отпуска, превышающая 28 календарных дней, по письменному заявлению работника может быть замена денежной компенсацией (статья 126 ТК РФ).</w:t>
      </w:r>
    </w:p>
    <w:p w14:paraId="6E6C20AF"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452EDDE6" w14:textId="77777777" w:rsidR="003E6035" w:rsidRPr="006A7A07" w:rsidRDefault="003E6035" w:rsidP="0095577F">
      <w:pPr>
        <w:suppressAutoHyphens w:val="0"/>
        <w:autoSpaceDE w:val="0"/>
        <w:autoSpaceDN w:val="0"/>
        <w:adjustRightInd w:val="0"/>
        <w:spacing w:line="276" w:lineRule="auto"/>
        <w:jc w:val="both"/>
        <w:rPr>
          <w:sz w:val="10"/>
          <w:szCs w:val="24"/>
          <w:lang w:eastAsia="ru-RU"/>
        </w:rPr>
      </w:pPr>
    </w:p>
    <w:p w14:paraId="32039201"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4.3.4. Работодатель обязуется на основании письменного заявления предоставить отпуск без сохранения заработной платы в сроки, указанные работником, в следующих случаях (статья 128 ТК РФ):</w:t>
      </w:r>
    </w:p>
    <w:p w14:paraId="4E04F4D9"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родителям, воспитывающим детей в возрасте до 14 лет – 14 календарных дней;</w:t>
      </w:r>
    </w:p>
    <w:p w14:paraId="2F32036C"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в связи с переездом на новое место жительства – 3 календарных дня;</w:t>
      </w:r>
    </w:p>
    <w:p w14:paraId="2CBA10DD"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для проводов детей на военную службу – 3 календарных дня;</w:t>
      </w:r>
    </w:p>
    <w:p w14:paraId="7925C4D3"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тяжелого заболевания близкого родственника – до 10 календарных дней в году;</w:t>
      </w:r>
    </w:p>
    <w:p w14:paraId="38FCCAFD"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lastRenderedPageBreak/>
        <w:t>- работникам в случае рождения ребенка, регистрации брака, смерти близких родственников – до 5 календарных дней.</w:t>
      </w:r>
    </w:p>
    <w:p w14:paraId="55041AF5" w14:textId="77777777" w:rsidR="003E6035" w:rsidRPr="006A7A07" w:rsidRDefault="003E6035" w:rsidP="00670BB5">
      <w:pPr>
        <w:suppressAutoHyphens w:val="0"/>
        <w:autoSpaceDE w:val="0"/>
        <w:autoSpaceDN w:val="0"/>
        <w:adjustRightInd w:val="0"/>
        <w:spacing w:line="276" w:lineRule="auto"/>
        <w:ind w:firstLine="709"/>
        <w:jc w:val="both"/>
        <w:rPr>
          <w:sz w:val="10"/>
          <w:szCs w:val="24"/>
        </w:rPr>
      </w:pPr>
    </w:p>
    <w:p w14:paraId="198B1B0C"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rPr>
        <w:t>4.3.5. Работодатель обязуется предоставлять ежегодный дополнительный оплачиваемый отпуск работникам: занятым на работах с вредными и (или) опасными условиями труда, по результатам аттестации рабочих мест, за фактически отработанное время.</w:t>
      </w:r>
    </w:p>
    <w:p w14:paraId="0899605F"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7F12DB26"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4.4. Профком первичной профсоюзной организации обязуется:</w:t>
      </w:r>
    </w:p>
    <w:p w14:paraId="116E3B51"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4CE6454D"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4.4.1. Осуществлять контроль соблюдения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14:paraId="38FD81A0"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7062AB1E"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4.4.2.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14:paraId="144B8F7E"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31CC9656"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4.4.3. Вносить работодателю представления об устранении выявленных нарушений.</w:t>
      </w:r>
    </w:p>
    <w:p w14:paraId="10B0389D" w14:textId="77777777" w:rsidR="003E6035" w:rsidRPr="006A7A07" w:rsidRDefault="003E6035" w:rsidP="00670BB5">
      <w:pPr>
        <w:suppressAutoHyphens w:val="0"/>
        <w:autoSpaceDE w:val="0"/>
        <w:autoSpaceDN w:val="0"/>
        <w:adjustRightInd w:val="0"/>
        <w:spacing w:line="276" w:lineRule="auto"/>
        <w:ind w:firstLine="709"/>
        <w:jc w:val="both"/>
        <w:rPr>
          <w:sz w:val="14"/>
          <w:szCs w:val="24"/>
          <w:lang w:eastAsia="ru-RU"/>
        </w:rPr>
      </w:pPr>
    </w:p>
    <w:p w14:paraId="53788A91" w14:textId="77777777" w:rsidR="003E6035" w:rsidRPr="006A7A07" w:rsidRDefault="003E6035" w:rsidP="00670BB5">
      <w:pPr>
        <w:suppressAutoHyphens w:val="0"/>
        <w:autoSpaceDE w:val="0"/>
        <w:autoSpaceDN w:val="0"/>
        <w:adjustRightInd w:val="0"/>
        <w:spacing w:line="276" w:lineRule="auto"/>
        <w:ind w:firstLine="709"/>
        <w:jc w:val="both"/>
        <w:rPr>
          <w:b/>
          <w:bCs/>
          <w:sz w:val="24"/>
          <w:szCs w:val="24"/>
          <w:lang w:eastAsia="ru-RU"/>
        </w:rPr>
      </w:pPr>
      <w:r w:rsidRPr="006A7A07">
        <w:rPr>
          <w:b/>
          <w:bCs/>
          <w:sz w:val="24"/>
          <w:szCs w:val="24"/>
          <w:lang w:eastAsia="ru-RU"/>
        </w:rPr>
        <w:t>V. ОПЛАТА И НОРМИРОВАНИЕ ТРУДА</w:t>
      </w:r>
    </w:p>
    <w:p w14:paraId="5268CAF8" w14:textId="77777777" w:rsidR="003E6035" w:rsidRPr="006A7A07" w:rsidRDefault="003E6035" w:rsidP="00670BB5">
      <w:pPr>
        <w:suppressAutoHyphens w:val="0"/>
        <w:autoSpaceDE w:val="0"/>
        <w:autoSpaceDN w:val="0"/>
        <w:adjustRightInd w:val="0"/>
        <w:spacing w:line="276" w:lineRule="auto"/>
        <w:jc w:val="both"/>
        <w:rPr>
          <w:b/>
          <w:bCs/>
          <w:sz w:val="14"/>
          <w:szCs w:val="24"/>
          <w:lang w:eastAsia="ru-RU"/>
        </w:rPr>
      </w:pPr>
    </w:p>
    <w:p w14:paraId="193F7452"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 Система оплаты труда работников Учреждении, включая размеры окладов, доплат, надбавок компенсационного характера, в том числе за работу в условиях, отклоняющихся от нормальных, систем доплат и надбавок стимулирующего характера и системы премирования, устанавливается настоящим коллективным договором,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Карачаево-Черкесской Республики и Усть-Джегутинского муниципального района, с учетом рекомендаций по разработке систем оплаты труда.</w:t>
      </w:r>
    </w:p>
    <w:p w14:paraId="325E3AAB"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63FD7388"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5.2. Оплата труда работников осуществляется в соответствии с действующим трудовым законодательством, Положением об оплате труда работников Учреждения, Положением о выплатах стимулирующего характера, принимаемых с учетом мнения профкома.</w:t>
      </w:r>
    </w:p>
    <w:p w14:paraId="0D461834"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551B36AA" w14:textId="77777777" w:rsidR="003E6035" w:rsidRPr="006A7A07" w:rsidRDefault="003E6035" w:rsidP="00670BB5">
      <w:pPr>
        <w:suppressAutoHyphens w:val="0"/>
        <w:autoSpaceDE w:val="0"/>
        <w:autoSpaceDN w:val="0"/>
        <w:adjustRightInd w:val="0"/>
        <w:spacing w:line="276" w:lineRule="auto"/>
        <w:ind w:firstLine="709"/>
        <w:jc w:val="both"/>
        <w:rPr>
          <w:sz w:val="24"/>
          <w:szCs w:val="24"/>
        </w:rPr>
      </w:pPr>
      <w:r w:rsidRPr="006A7A07">
        <w:rPr>
          <w:sz w:val="24"/>
          <w:szCs w:val="24"/>
          <w:lang w:eastAsia="ru-RU"/>
        </w:rPr>
        <w:t xml:space="preserve">5.3. </w:t>
      </w:r>
      <w:r w:rsidRPr="006A7A07">
        <w:rPr>
          <w:sz w:val="24"/>
          <w:szCs w:val="24"/>
        </w:rPr>
        <w:t xml:space="preserve">Заработная плата работников не может быть ниже установленных Правительством РФ базовых окладов (базовых должностных окладов), базовых ставок заработной платы, соответствующих профессиональных квалификационных групп. </w:t>
      </w:r>
    </w:p>
    <w:p w14:paraId="100D054E"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rPr>
        <w:t>Заработная плата работнику устанавливается трудовым договором в соответствии с действующей в Учреждении системе оплаты труда (ст. 135 ТК РФ).</w:t>
      </w:r>
      <w:r w:rsidRPr="006A7A07">
        <w:rPr>
          <w:sz w:val="24"/>
          <w:szCs w:val="24"/>
          <w:lang w:eastAsia="ru-RU"/>
        </w:rPr>
        <w:t xml:space="preserve"> Работодатель обеспечивает в качестве минимальной гарантии оплаты труда в Учреждении минимальный размер оплаты труда.</w:t>
      </w:r>
    </w:p>
    <w:p w14:paraId="5E914A3D"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06D9FC40"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5.4. В соответствии со статьей 134 ТК РФ работодатель производит индексацию заработной платы в порядке, установленном трудовым законодательством и иными нормативными актами, содержащими нормы трудового права.</w:t>
      </w:r>
    </w:p>
    <w:p w14:paraId="73AEE0EA"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r w:rsidRPr="006A7A07">
        <w:rPr>
          <w:sz w:val="24"/>
          <w:szCs w:val="24"/>
          <w:lang w:eastAsia="ru-RU"/>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w:t>
      </w:r>
      <w:r w:rsidRPr="006A7A07">
        <w:rPr>
          <w:sz w:val="24"/>
          <w:szCs w:val="24"/>
          <w:lang w:eastAsia="ru-RU"/>
        </w:rPr>
        <w:lastRenderedPageBreak/>
        <w:t xml:space="preserve">причитающихся работнику, работодатель обязан выплатить их с уплатой процентов (денежной компенсации) в размере не ни 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(ст.236 ТК РФ).  </w:t>
      </w:r>
    </w:p>
    <w:p w14:paraId="16F75DA8"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2AD0B832"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5.5. При рассмотрении вопросов принятия и изменения локальных нормативных актов по вопросам оплаты труда стороны обязуются исходить из необходимости применения демократических процедур при оценке эффективности работы различных категорий работников для принятия решения об установлении им выплат стимулирующего характера, которые осуществляются в соответствии </w:t>
      </w:r>
      <w:bookmarkStart w:id="0" w:name="OLE_LINK1"/>
      <w:bookmarkStart w:id="1" w:name="OLE_LINK2"/>
      <w:bookmarkStart w:id="2" w:name="OLE_LINK3"/>
      <w:r w:rsidRPr="006A7A07">
        <w:rPr>
          <w:sz w:val="24"/>
          <w:szCs w:val="24"/>
          <w:lang w:eastAsia="ru-RU"/>
        </w:rPr>
        <w:t>с Положением о выплатах стимулирующего характера работникам Учреждения</w:t>
      </w:r>
      <w:bookmarkEnd w:id="0"/>
      <w:bookmarkEnd w:id="1"/>
      <w:bookmarkEnd w:id="2"/>
      <w:r w:rsidRPr="006A7A07">
        <w:rPr>
          <w:sz w:val="24"/>
          <w:szCs w:val="24"/>
          <w:lang w:eastAsia="ru-RU"/>
        </w:rPr>
        <w:t>.</w:t>
      </w:r>
    </w:p>
    <w:p w14:paraId="2437188D"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70B5B083"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5.6. Заработная плата работникам за текущий месяц выплачивается не позднее 15 календарных дней со дня окончания периода, за который она начислена.</w:t>
      </w:r>
    </w:p>
    <w:p w14:paraId="054182E3"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Днями выплаты заработной платы являются: за первую половину месяца - 30 число текущего месяца, окончательный расчет - 15 число следующего месяца за текущим.</w:t>
      </w:r>
    </w:p>
    <w:p w14:paraId="3D46E427"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При выплате заработной платы работнику вручается расчетный листок, с указанием:</w:t>
      </w:r>
    </w:p>
    <w:p w14:paraId="63AB9404"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составных частей заработной платы, причитающейся ему за соответствующий период;</w:t>
      </w:r>
    </w:p>
    <w:p w14:paraId="485A5437"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других выплат, причитающихся работнику;</w:t>
      </w:r>
    </w:p>
    <w:p w14:paraId="4C5D97FF"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размеров и оснований произведенных удержаний;</w:t>
      </w:r>
    </w:p>
    <w:p w14:paraId="3D9CFF8F"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общей денежной суммы, подлежащей выплате.</w:t>
      </w:r>
    </w:p>
    <w:p w14:paraId="4B04D655"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139F5C5D" w14:textId="77777777" w:rsidR="003E6035" w:rsidRPr="006A7A07" w:rsidRDefault="003E6035" w:rsidP="00670BB5">
      <w:pPr>
        <w:suppressAutoHyphens w:val="0"/>
        <w:autoSpaceDE w:val="0"/>
        <w:autoSpaceDN w:val="0"/>
        <w:adjustRightInd w:val="0"/>
        <w:spacing w:line="276" w:lineRule="auto"/>
        <w:ind w:firstLine="709"/>
        <w:jc w:val="both"/>
        <w:rPr>
          <w:i/>
          <w:iCs/>
          <w:sz w:val="24"/>
          <w:szCs w:val="24"/>
          <w:lang w:eastAsia="ru-RU"/>
        </w:rPr>
      </w:pPr>
      <w:r w:rsidRPr="006A7A07">
        <w:rPr>
          <w:sz w:val="24"/>
          <w:szCs w:val="24"/>
          <w:lang w:eastAsia="ru-RU"/>
        </w:rPr>
        <w:t>Форма расчетного листка утверждается работодателем с учетом мнения профкома</w:t>
      </w:r>
      <w:r w:rsidRPr="006A7A07">
        <w:rPr>
          <w:i/>
          <w:iCs/>
          <w:sz w:val="24"/>
          <w:szCs w:val="24"/>
          <w:lang w:eastAsia="ru-RU"/>
        </w:rPr>
        <w:t>.</w:t>
      </w:r>
    </w:p>
    <w:p w14:paraId="63A71B53"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1CD01A31"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5.7. Заработная плата исчисляется в соответствии с трудовым законодательством и включает в себя:</w:t>
      </w:r>
    </w:p>
    <w:p w14:paraId="768997E0" w14:textId="77777777" w:rsidR="003E6035" w:rsidRPr="006A7A07" w:rsidRDefault="003E6035" w:rsidP="00A77741">
      <w:pPr>
        <w:pStyle w:val="af1"/>
        <w:numPr>
          <w:ilvl w:val="0"/>
          <w:numId w:val="13"/>
        </w:numPr>
        <w:tabs>
          <w:tab w:val="left" w:pos="993"/>
        </w:tabs>
        <w:suppressAutoHyphens w:val="0"/>
        <w:autoSpaceDE w:val="0"/>
        <w:autoSpaceDN w:val="0"/>
        <w:adjustRightInd w:val="0"/>
        <w:spacing w:line="276" w:lineRule="auto"/>
        <w:ind w:left="0" w:firstLine="567"/>
        <w:jc w:val="both"/>
        <w:rPr>
          <w:sz w:val="24"/>
          <w:szCs w:val="24"/>
          <w:lang w:eastAsia="ru-RU"/>
        </w:rPr>
      </w:pPr>
      <w:r w:rsidRPr="006A7A07">
        <w:rPr>
          <w:sz w:val="24"/>
          <w:szCs w:val="24"/>
          <w:lang w:eastAsia="ru-RU"/>
        </w:rPr>
        <w:t xml:space="preserve">ставки заработной платы, оклады (должностные оклады); </w:t>
      </w:r>
    </w:p>
    <w:p w14:paraId="1794508F" w14:textId="77777777" w:rsidR="003E6035" w:rsidRPr="006A7A07" w:rsidRDefault="003E6035" w:rsidP="00A77741">
      <w:pPr>
        <w:pStyle w:val="af1"/>
        <w:numPr>
          <w:ilvl w:val="0"/>
          <w:numId w:val="13"/>
        </w:numPr>
        <w:tabs>
          <w:tab w:val="left" w:pos="993"/>
        </w:tabs>
        <w:suppressAutoHyphens w:val="0"/>
        <w:autoSpaceDE w:val="0"/>
        <w:autoSpaceDN w:val="0"/>
        <w:adjustRightInd w:val="0"/>
        <w:spacing w:line="276" w:lineRule="auto"/>
        <w:ind w:left="0" w:firstLine="567"/>
        <w:jc w:val="both"/>
        <w:rPr>
          <w:sz w:val="24"/>
          <w:szCs w:val="24"/>
          <w:lang w:eastAsia="ru-RU"/>
        </w:rPr>
      </w:pPr>
      <w:r w:rsidRPr="006A7A07">
        <w:rPr>
          <w:sz w:val="24"/>
          <w:szCs w:val="24"/>
          <w:lang w:eastAsia="ru-RU"/>
        </w:rPr>
        <w:t xml:space="preserve">доплаты и надбавки компенсационного характера, в том числе за работу во вредных и тяжелых условиях труда; </w:t>
      </w:r>
    </w:p>
    <w:p w14:paraId="2FE32BE2" w14:textId="77777777" w:rsidR="003E6035" w:rsidRPr="006A7A07" w:rsidRDefault="003E6035" w:rsidP="00A77741">
      <w:pPr>
        <w:pStyle w:val="af1"/>
        <w:numPr>
          <w:ilvl w:val="0"/>
          <w:numId w:val="13"/>
        </w:numPr>
        <w:tabs>
          <w:tab w:val="left" w:pos="993"/>
        </w:tabs>
        <w:suppressAutoHyphens w:val="0"/>
        <w:autoSpaceDE w:val="0"/>
        <w:autoSpaceDN w:val="0"/>
        <w:adjustRightInd w:val="0"/>
        <w:spacing w:line="276" w:lineRule="auto"/>
        <w:ind w:left="0" w:firstLine="567"/>
        <w:jc w:val="both"/>
        <w:rPr>
          <w:sz w:val="24"/>
          <w:szCs w:val="24"/>
          <w:lang w:eastAsia="ru-RU"/>
        </w:rPr>
      </w:pPr>
      <w:r w:rsidRPr="006A7A07">
        <w:rPr>
          <w:sz w:val="24"/>
          <w:szCs w:val="24"/>
          <w:lang w:eastAsia="ru-RU"/>
        </w:rPr>
        <w:t xml:space="preserve">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 рабочие праздничные дни и при выполнении работ в других условиях, отклоняющихся от нормальных); </w:t>
      </w:r>
    </w:p>
    <w:p w14:paraId="39173DD7" w14:textId="77777777" w:rsidR="003E6035" w:rsidRPr="006A7A07" w:rsidRDefault="003E6035" w:rsidP="00A77741">
      <w:pPr>
        <w:pStyle w:val="af1"/>
        <w:numPr>
          <w:ilvl w:val="0"/>
          <w:numId w:val="13"/>
        </w:numPr>
        <w:tabs>
          <w:tab w:val="left" w:pos="993"/>
        </w:tabs>
        <w:suppressAutoHyphens w:val="0"/>
        <w:autoSpaceDE w:val="0"/>
        <w:autoSpaceDN w:val="0"/>
        <w:adjustRightInd w:val="0"/>
        <w:spacing w:line="276" w:lineRule="auto"/>
        <w:ind w:left="0" w:firstLine="567"/>
        <w:jc w:val="both"/>
        <w:rPr>
          <w:sz w:val="24"/>
          <w:szCs w:val="24"/>
          <w:lang w:eastAsia="ru-RU"/>
        </w:rPr>
      </w:pPr>
      <w:r w:rsidRPr="006A7A07">
        <w:rPr>
          <w:sz w:val="24"/>
          <w:szCs w:val="24"/>
          <w:lang w:eastAsia="ru-RU"/>
        </w:rPr>
        <w:t xml:space="preserve">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w:t>
      </w:r>
      <w:proofErr w:type="spellStart"/>
      <w:r w:rsidRPr="006A7A07">
        <w:rPr>
          <w:sz w:val="24"/>
          <w:szCs w:val="24"/>
          <w:lang w:eastAsia="ru-RU"/>
        </w:rPr>
        <w:t>идр</w:t>
      </w:r>
      <w:proofErr w:type="spellEnd"/>
      <w:r w:rsidRPr="006A7A07">
        <w:rPr>
          <w:sz w:val="24"/>
          <w:szCs w:val="24"/>
          <w:lang w:eastAsia="ru-RU"/>
        </w:rPr>
        <w:t xml:space="preserve">.); </w:t>
      </w:r>
    </w:p>
    <w:p w14:paraId="4BAC388C" w14:textId="77777777" w:rsidR="003E6035" w:rsidRPr="006A7A07" w:rsidRDefault="003E6035" w:rsidP="00A77741">
      <w:pPr>
        <w:pStyle w:val="af1"/>
        <w:numPr>
          <w:ilvl w:val="0"/>
          <w:numId w:val="13"/>
        </w:numPr>
        <w:tabs>
          <w:tab w:val="left" w:pos="993"/>
        </w:tabs>
        <w:suppressAutoHyphens w:val="0"/>
        <w:autoSpaceDE w:val="0"/>
        <w:autoSpaceDN w:val="0"/>
        <w:adjustRightInd w:val="0"/>
        <w:spacing w:line="276" w:lineRule="auto"/>
        <w:ind w:left="0" w:firstLine="567"/>
        <w:jc w:val="both"/>
        <w:rPr>
          <w:i/>
          <w:iCs/>
          <w:sz w:val="24"/>
          <w:szCs w:val="24"/>
          <w:lang w:eastAsia="ru-RU"/>
        </w:rPr>
      </w:pPr>
      <w:r w:rsidRPr="006A7A07">
        <w:rPr>
          <w:sz w:val="24"/>
          <w:szCs w:val="24"/>
          <w:lang w:eastAsia="ru-RU"/>
        </w:rPr>
        <w:t>выплаты стимулирующего характера.</w:t>
      </w:r>
    </w:p>
    <w:p w14:paraId="29022BBA"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53544261" w14:textId="77777777" w:rsidR="003E6035" w:rsidRPr="006A7A07" w:rsidRDefault="003E6035" w:rsidP="00670BB5">
      <w:pPr>
        <w:suppressAutoHyphens w:val="0"/>
        <w:autoSpaceDE w:val="0"/>
        <w:autoSpaceDN w:val="0"/>
        <w:adjustRightInd w:val="0"/>
        <w:spacing w:line="276" w:lineRule="auto"/>
        <w:ind w:firstLine="709"/>
        <w:jc w:val="both"/>
        <w:rPr>
          <w:color w:val="FF0000"/>
          <w:sz w:val="24"/>
          <w:szCs w:val="24"/>
          <w:lang w:eastAsia="ru-RU"/>
        </w:rPr>
      </w:pPr>
      <w:r w:rsidRPr="006A7A07">
        <w:rPr>
          <w:color w:val="FF0000"/>
          <w:sz w:val="24"/>
          <w:szCs w:val="24"/>
          <w:lang w:eastAsia="ru-RU"/>
        </w:rPr>
        <w:lastRenderedPageBreak/>
        <w:t>5.8. По решению экспертной комиссии и профкома юбилярам (45, 50, 55, 60, 65, 70, 75, 80 лет) производится единовременная выплата.</w:t>
      </w:r>
    </w:p>
    <w:p w14:paraId="62836BD6"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66CCE075" w14:textId="77777777" w:rsidR="003E6035" w:rsidRPr="006A7A07" w:rsidRDefault="003E6035" w:rsidP="00670BB5">
      <w:pPr>
        <w:suppressAutoHyphens w:val="0"/>
        <w:autoSpaceDE w:val="0"/>
        <w:autoSpaceDN w:val="0"/>
        <w:adjustRightInd w:val="0"/>
        <w:spacing w:line="276" w:lineRule="auto"/>
        <w:ind w:firstLine="709"/>
        <w:jc w:val="both"/>
        <w:rPr>
          <w:color w:val="FF0000"/>
          <w:sz w:val="24"/>
          <w:szCs w:val="24"/>
          <w:lang w:eastAsia="ru-RU"/>
        </w:rPr>
      </w:pPr>
      <w:r w:rsidRPr="006A7A07">
        <w:rPr>
          <w:sz w:val="24"/>
          <w:szCs w:val="24"/>
          <w:lang w:eastAsia="ru-RU"/>
        </w:rPr>
        <w:t xml:space="preserve">5.9. Молодым специалистам, работающим на должностях педагогических работников, ежемесячно производится доплата в соответствии с Положением об оплате труда.  </w:t>
      </w:r>
    </w:p>
    <w:p w14:paraId="5CCBE209"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14AB64F0"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5.10. Оплата труда работников в ночное время (с 22 часов до 6 часов) производится в повышенном размере, 35 процентов часовой тарифной ставки (части оклада (должностного оклада), рассчитанного за час работы) за каждый час работы в ночное время.</w:t>
      </w:r>
    </w:p>
    <w:p w14:paraId="0E4C13B9"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179D4D18"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5.11. Сверхурочная работа оплачивается не менее чем в двойном размере. Конкретные размеры оплаты за сверхурочную работу могут определяться локальным нормативным актом, принимаемым с учетом мнения профкома, или трудовым договором.</w:t>
      </w:r>
    </w:p>
    <w:p w14:paraId="08A33DA1"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79800DE5"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5.12. Месячная заработная плата учителей и других педагогических работников, для которых установлены нормы часов преподавательской или педагогической работы в неделю за ставку заработной платы, определяется соответствующими локальными актами Учреждения, принятыми с учетом мнения профкома. </w:t>
      </w:r>
      <w:r w:rsidRPr="006A7A07">
        <w:rPr>
          <w:sz w:val="24"/>
          <w:szCs w:val="24"/>
        </w:rPr>
        <w:t xml:space="preserve">В целях реализации Указа Президента Российской Федерации от 07.05.2012 № 597 «О мероприятиях по реализации государственной социальной политики» и в соответствии с Планом (дорожными картами) по повышению эффективности и качества услуг в сфере образования в муниципальных образованиях Республики, ежемесячно производятся начисления стимулирующих выплат педагогическим работникам в соответствии с </w:t>
      </w:r>
      <w:r w:rsidRPr="006A7A07">
        <w:rPr>
          <w:sz w:val="24"/>
          <w:szCs w:val="24"/>
          <w:lang w:eastAsia="ru-RU"/>
        </w:rPr>
        <w:t>Положением о выплатах стимулирующего характера работникам Учреждения.</w:t>
      </w:r>
    </w:p>
    <w:p w14:paraId="40A2042D"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22870119"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5.13. Размеры и условия дополнительных выплат за классное руководство, за наличие почетных званий, за наличие квалификационных категорий, за ведение электронных баз и другие виды дополнительной работы, не включенных в фиксированный размер оплаты труда, а также фактический объем преподавательской (педагогической) работы в рамках реализации образовательной программы Учреждения, установленный педагогическим работникам, для которых предусмотрены нормы часов преподавательской (педагогической) работы в неделю за ставку заработной платы, предусматриваются в их трудовых договорах (дополнительных соглашениях к трудовым договорам) помимо установленных им фиксированных размеров оплаты труда.</w:t>
      </w:r>
    </w:p>
    <w:p w14:paraId="3041F240"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6CF756BE"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5.14. Стороны в соответствии с пунктом 5.10. Соглашения договорились относить выплаты за дополнительные трудозатраты, непосредственно связанные с обеспечением выполнения основных должностных обязанностей: по классному руководству, проверке письменных работ, заведыванию кабинетами, учебными мастерскими, руководству предметными методическими объединениями  и другими видами работ, не входящими в прямые должностные обязанности работников, предусмотренные квалификационными характеристиками, к виду выплат из стимулирующей части фонда оплаты труда «выплаты за работу в условиях, отклоняющихся от нормальных».</w:t>
      </w:r>
    </w:p>
    <w:p w14:paraId="67C79A87" w14:textId="77777777" w:rsidR="003E6035" w:rsidRPr="006A7A07" w:rsidRDefault="003E6035" w:rsidP="006A41DD">
      <w:pPr>
        <w:suppressAutoHyphens w:val="0"/>
        <w:autoSpaceDE w:val="0"/>
        <w:autoSpaceDN w:val="0"/>
        <w:adjustRightInd w:val="0"/>
        <w:spacing w:line="276" w:lineRule="auto"/>
        <w:jc w:val="both"/>
        <w:rPr>
          <w:sz w:val="10"/>
          <w:szCs w:val="24"/>
          <w:lang w:eastAsia="ru-RU"/>
        </w:rPr>
      </w:pPr>
    </w:p>
    <w:p w14:paraId="6F800F45"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xml:space="preserve">5.15. Штаты Учреждения формируются с учетом установленной предельной наполняемости классов. </w:t>
      </w:r>
    </w:p>
    <w:p w14:paraId="1ED6CF4B"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31DB2239"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lastRenderedPageBreak/>
        <w:t>5.16. В период отмены учебных занятий (образовательного процесса) для обучающихся по санитарно-эпидемиологическим, климатическим и другим основаниям, являющимся рабочим временем педагогических и других работников Положением о выплатах стимулирующего характера работникам Учреждения (приложение № 3), за ними сохраняется заработная плата в установленном порядке.</w:t>
      </w:r>
    </w:p>
    <w:p w14:paraId="3EBCC477"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6AC9E850"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5.17. Изменение условий оплаты труда, предусмотренных трудовым договором, осуществляется при наличии следующих оснований:</w:t>
      </w:r>
    </w:p>
    <w:p w14:paraId="5EE23228"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при присвоении квалификационной категории – со дня вынесения решения аттестационной комиссией;</w:t>
      </w:r>
    </w:p>
    <w:p w14:paraId="26AB145B"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при увеличении стажа непрерывной работы, педагогической работы, стажа работы по специальности (выслуг лет)- со дня достижения соответствующего стажа, дающем право на повышение размера выплаты;</w:t>
      </w:r>
    </w:p>
    <w:p w14:paraId="0C38A926"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при присвоении почетного звания, награждении отраслевыми наградами (ведомственными знаками отличия)- со дня присвоения, награждения;</w:t>
      </w:r>
    </w:p>
    <w:p w14:paraId="74BDD238"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w:t>
      </w:r>
    </w:p>
    <w:p w14:paraId="3136B01F"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 в других установленных законом случаях.</w:t>
      </w:r>
    </w:p>
    <w:p w14:paraId="1A0F5FD1"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5ADBA480"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5.18. Оплата труда учителей, имеющих квалификационные категории, осуществляется с учетом квалификационной категории независимо от преподаваемого предмета.</w:t>
      </w:r>
    </w:p>
    <w:p w14:paraId="37429898" w14:textId="77777777" w:rsidR="003E6035" w:rsidRPr="006A7A07" w:rsidRDefault="003E6035" w:rsidP="00670BB5">
      <w:pPr>
        <w:suppressAutoHyphens w:val="0"/>
        <w:autoSpaceDE w:val="0"/>
        <w:autoSpaceDN w:val="0"/>
        <w:adjustRightInd w:val="0"/>
        <w:spacing w:line="276" w:lineRule="auto"/>
        <w:ind w:firstLine="709"/>
        <w:jc w:val="both"/>
        <w:rPr>
          <w:sz w:val="10"/>
          <w:szCs w:val="24"/>
          <w:lang w:eastAsia="ru-RU"/>
        </w:rPr>
      </w:pPr>
    </w:p>
    <w:p w14:paraId="10E4CDBF" w14:textId="77777777" w:rsidR="003E6035" w:rsidRPr="006A7A07" w:rsidRDefault="003E6035" w:rsidP="00670BB5">
      <w:pPr>
        <w:suppressAutoHyphens w:val="0"/>
        <w:autoSpaceDE w:val="0"/>
        <w:autoSpaceDN w:val="0"/>
        <w:adjustRightInd w:val="0"/>
        <w:spacing w:line="276" w:lineRule="auto"/>
        <w:ind w:firstLine="709"/>
        <w:jc w:val="both"/>
        <w:rPr>
          <w:sz w:val="24"/>
          <w:szCs w:val="24"/>
          <w:lang w:eastAsia="ru-RU"/>
        </w:rPr>
      </w:pPr>
      <w:r w:rsidRPr="006A7A07">
        <w:rPr>
          <w:sz w:val="24"/>
          <w:szCs w:val="24"/>
          <w:lang w:eastAsia="ru-RU"/>
        </w:rPr>
        <w:t>5.19. В целях повышения заинтересованности работников Учреждения при выполнении педагогической работы по иной должности, по которой не установлена квалификационная категория, педагогическим работникам устанавливаются условия оплаты труда с учетом имеющейся квалификационной категории в течение срока ее действия, если по выполняемой работе совпадают должностные обязанности, учебные программы, профили работы (деятельности), в следующих случаях:</w:t>
      </w:r>
    </w:p>
    <w:p w14:paraId="34B5D9A6" w14:textId="77777777" w:rsidR="003E6035" w:rsidRPr="006A7A07" w:rsidRDefault="003E6035" w:rsidP="00670BB5">
      <w:pPr>
        <w:suppressAutoHyphens w:val="0"/>
        <w:autoSpaceDE w:val="0"/>
        <w:autoSpaceDN w:val="0"/>
        <w:adjustRightInd w:val="0"/>
        <w:spacing w:line="276" w:lineRule="auto"/>
        <w:jc w:val="both"/>
        <w:rPr>
          <w:sz w:val="16"/>
          <w:szCs w:val="24"/>
          <w:lang w:eastAsia="ru-RU"/>
        </w:rPr>
      </w:pP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828"/>
        <w:gridCol w:w="5811"/>
      </w:tblGrid>
      <w:tr w:rsidR="003E6035" w:rsidRPr="006A7A07" w14:paraId="26FF843A" w14:textId="77777777" w:rsidTr="00F01B60">
        <w:tc>
          <w:tcPr>
            <w:tcW w:w="3828" w:type="dxa"/>
          </w:tcPr>
          <w:p w14:paraId="3F6B9729" w14:textId="77777777" w:rsidR="003E6035" w:rsidRPr="006A7A07" w:rsidRDefault="003E6035" w:rsidP="00C02C8C">
            <w:pPr>
              <w:pStyle w:val="ConsPlusNormal"/>
              <w:jc w:val="center"/>
              <w:rPr>
                <w:rFonts w:ascii="Times New Roman" w:hAnsi="Times New Roman" w:cs="Times New Roman"/>
                <w:sz w:val="24"/>
                <w:szCs w:val="24"/>
              </w:rPr>
            </w:pPr>
            <w:r w:rsidRPr="006A7A07">
              <w:rPr>
                <w:rFonts w:ascii="Times New Roman" w:hAnsi="Times New Roman" w:cs="Times New Roman"/>
                <w:sz w:val="24"/>
                <w:szCs w:val="24"/>
              </w:rPr>
              <w:t>Должность, по которой установлена квалификационная категория</w:t>
            </w:r>
          </w:p>
        </w:tc>
        <w:tc>
          <w:tcPr>
            <w:tcW w:w="5811" w:type="dxa"/>
          </w:tcPr>
          <w:p w14:paraId="1D92E247" w14:textId="77777777" w:rsidR="003E6035" w:rsidRPr="006A7A07" w:rsidRDefault="003E6035" w:rsidP="00C02C8C">
            <w:pPr>
              <w:pStyle w:val="ConsPlusNormal"/>
              <w:jc w:val="center"/>
              <w:rPr>
                <w:rFonts w:ascii="Times New Roman" w:hAnsi="Times New Roman" w:cs="Times New Roman"/>
                <w:sz w:val="24"/>
                <w:szCs w:val="24"/>
              </w:rPr>
            </w:pPr>
            <w:r w:rsidRPr="006A7A07">
              <w:rPr>
                <w:rFonts w:ascii="Times New Roman" w:hAnsi="Times New Roman" w:cs="Times New Roman"/>
                <w:sz w:val="24"/>
                <w:szCs w:val="24"/>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3E6035" w:rsidRPr="006A7A07" w14:paraId="03F29D40" w14:textId="77777777" w:rsidTr="00F01B60">
        <w:tc>
          <w:tcPr>
            <w:tcW w:w="3828" w:type="dxa"/>
          </w:tcPr>
          <w:p w14:paraId="33807505" w14:textId="77777777" w:rsidR="003E6035" w:rsidRPr="006A7A07" w:rsidRDefault="003E6035" w:rsidP="00C02C8C">
            <w:pPr>
              <w:pStyle w:val="ConsPlusNormal"/>
              <w:jc w:val="center"/>
              <w:rPr>
                <w:rFonts w:ascii="Times New Roman" w:hAnsi="Times New Roman" w:cs="Times New Roman"/>
                <w:sz w:val="24"/>
                <w:szCs w:val="24"/>
              </w:rPr>
            </w:pPr>
            <w:r w:rsidRPr="006A7A07">
              <w:rPr>
                <w:rFonts w:ascii="Times New Roman" w:hAnsi="Times New Roman" w:cs="Times New Roman"/>
                <w:sz w:val="24"/>
                <w:szCs w:val="24"/>
              </w:rPr>
              <w:t>1</w:t>
            </w:r>
          </w:p>
        </w:tc>
        <w:tc>
          <w:tcPr>
            <w:tcW w:w="5811" w:type="dxa"/>
          </w:tcPr>
          <w:p w14:paraId="62161363" w14:textId="77777777" w:rsidR="003E6035" w:rsidRPr="006A7A07" w:rsidRDefault="003E6035" w:rsidP="00C02C8C">
            <w:pPr>
              <w:pStyle w:val="ConsPlusNormal"/>
              <w:jc w:val="center"/>
              <w:rPr>
                <w:rFonts w:ascii="Times New Roman" w:hAnsi="Times New Roman" w:cs="Times New Roman"/>
                <w:sz w:val="24"/>
                <w:szCs w:val="24"/>
              </w:rPr>
            </w:pPr>
            <w:r w:rsidRPr="006A7A07">
              <w:rPr>
                <w:rFonts w:ascii="Times New Roman" w:hAnsi="Times New Roman" w:cs="Times New Roman"/>
                <w:sz w:val="24"/>
                <w:szCs w:val="24"/>
              </w:rPr>
              <w:t>2</w:t>
            </w:r>
          </w:p>
        </w:tc>
      </w:tr>
      <w:tr w:rsidR="003E6035" w:rsidRPr="006A7A07" w14:paraId="2AF8EECD" w14:textId="77777777" w:rsidTr="00F01B60">
        <w:tc>
          <w:tcPr>
            <w:tcW w:w="3828" w:type="dxa"/>
          </w:tcPr>
          <w:p w14:paraId="0D876364"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преподаватель</w:t>
            </w:r>
          </w:p>
        </w:tc>
        <w:tc>
          <w:tcPr>
            <w:tcW w:w="5811" w:type="dxa"/>
          </w:tcPr>
          <w:p w14:paraId="1DFC9D37"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Преподаватель;</w:t>
            </w:r>
          </w:p>
          <w:p w14:paraId="7F280F0F"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w:t>
            </w:r>
          </w:p>
          <w:p w14:paraId="3ED6A89D"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воспитатель (независимо от типа организации, в которой выполняется работа);</w:t>
            </w:r>
          </w:p>
          <w:p w14:paraId="4C0F53BE"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социальный педагог;</w:t>
            </w:r>
          </w:p>
          <w:p w14:paraId="030C8F85"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педагог-организатор;</w:t>
            </w:r>
          </w:p>
          <w:p w14:paraId="13EA9F96"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E6035" w:rsidRPr="006A7A07" w14:paraId="76A5DC97" w14:textId="77777777" w:rsidTr="00F01B60">
        <w:tc>
          <w:tcPr>
            <w:tcW w:w="3828" w:type="dxa"/>
          </w:tcPr>
          <w:p w14:paraId="2AEDE685"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Старший воспитатель;</w:t>
            </w:r>
          </w:p>
          <w:p w14:paraId="03B15110"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воспитатель</w:t>
            </w:r>
          </w:p>
        </w:tc>
        <w:tc>
          <w:tcPr>
            <w:tcW w:w="5811" w:type="dxa"/>
          </w:tcPr>
          <w:p w14:paraId="447F96FF"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Воспитатель;</w:t>
            </w:r>
          </w:p>
          <w:p w14:paraId="6DD099B6"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старший воспитатель</w:t>
            </w:r>
          </w:p>
        </w:tc>
      </w:tr>
      <w:tr w:rsidR="003E6035" w:rsidRPr="006A7A07" w14:paraId="0F6CC786" w14:textId="77777777" w:rsidTr="00F01B60">
        <w:tc>
          <w:tcPr>
            <w:tcW w:w="3828" w:type="dxa"/>
          </w:tcPr>
          <w:p w14:paraId="540C8843" w14:textId="77777777" w:rsidR="003E6035" w:rsidRPr="006A7A07" w:rsidRDefault="003E6035" w:rsidP="00C02C8C">
            <w:pPr>
              <w:pStyle w:val="ConsPlusNormal"/>
              <w:rPr>
                <w:rFonts w:ascii="Times New Roman" w:hAnsi="Times New Roman" w:cs="Times New Roman"/>
                <w:sz w:val="24"/>
                <w:szCs w:val="24"/>
              </w:rPr>
            </w:pPr>
            <w:r w:rsidRPr="006A7A07">
              <w:rPr>
                <w:rFonts w:ascii="Times New Roman" w:hAnsi="Times New Roman" w:cs="Times New Roman"/>
                <w:sz w:val="24"/>
                <w:szCs w:val="24"/>
              </w:rPr>
              <w:lastRenderedPageBreak/>
              <w:t>Преподаватель-организатор основ безопасности жизнедеятельности</w:t>
            </w:r>
          </w:p>
        </w:tc>
        <w:tc>
          <w:tcPr>
            <w:tcW w:w="5811" w:type="dxa"/>
          </w:tcPr>
          <w:p w14:paraId="7FD45278"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3E6035" w:rsidRPr="006A7A07" w14:paraId="5A42D823" w14:textId="77777777" w:rsidTr="00F01B60">
        <w:tc>
          <w:tcPr>
            <w:tcW w:w="3828" w:type="dxa"/>
          </w:tcPr>
          <w:p w14:paraId="5B2F11F5" w14:textId="77777777" w:rsidR="003E6035" w:rsidRPr="006A7A07" w:rsidRDefault="003E6035" w:rsidP="00C02C8C">
            <w:pPr>
              <w:pStyle w:val="ConsPlusNormal"/>
              <w:rPr>
                <w:rFonts w:ascii="Times New Roman" w:hAnsi="Times New Roman" w:cs="Times New Roman"/>
                <w:sz w:val="24"/>
                <w:szCs w:val="24"/>
              </w:rPr>
            </w:pPr>
            <w:r w:rsidRPr="006A7A07">
              <w:rPr>
                <w:rFonts w:ascii="Times New Roman" w:hAnsi="Times New Roman" w:cs="Times New Roman"/>
                <w:sz w:val="24"/>
                <w:szCs w:val="24"/>
              </w:rPr>
              <w:t>Руководитель физического воспитания</w:t>
            </w:r>
          </w:p>
        </w:tc>
        <w:tc>
          <w:tcPr>
            <w:tcW w:w="5811" w:type="dxa"/>
          </w:tcPr>
          <w:p w14:paraId="37D0B946"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14:paraId="5D608107"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инструктор по физической культуре</w:t>
            </w:r>
          </w:p>
        </w:tc>
      </w:tr>
      <w:tr w:rsidR="003E6035" w:rsidRPr="006A7A07" w14:paraId="79E93F5A" w14:textId="77777777" w:rsidTr="00F01B60">
        <w:tc>
          <w:tcPr>
            <w:tcW w:w="3828" w:type="dxa"/>
          </w:tcPr>
          <w:p w14:paraId="516A9473" w14:textId="77777777" w:rsidR="003E6035" w:rsidRPr="006A7A07" w:rsidRDefault="003E6035" w:rsidP="00C02C8C">
            <w:pPr>
              <w:pStyle w:val="ConsPlusNormal"/>
              <w:rPr>
                <w:rFonts w:ascii="Times New Roman" w:hAnsi="Times New Roman" w:cs="Times New Roman"/>
                <w:sz w:val="24"/>
                <w:szCs w:val="24"/>
              </w:rPr>
            </w:pPr>
            <w:r w:rsidRPr="006A7A07">
              <w:rPr>
                <w:rFonts w:ascii="Times New Roman" w:hAnsi="Times New Roman" w:cs="Times New Roman"/>
                <w:sz w:val="24"/>
                <w:szCs w:val="24"/>
              </w:rPr>
              <w:t>Мастер производственного обучения</w:t>
            </w:r>
          </w:p>
        </w:tc>
        <w:tc>
          <w:tcPr>
            <w:tcW w:w="5811" w:type="dxa"/>
          </w:tcPr>
          <w:p w14:paraId="00CDE289"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преподаватель (при выполнении учебной (преподавательской) работы, совпадающей с профилем работы мастера производственного обучения);</w:t>
            </w:r>
          </w:p>
          <w:p w14:paraId="757864AD"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инструктор по труду;</w:t>
            </w:r>
          </w:p>
          <w:p w14:paraId="26BB48EC"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E6035" w:rsidRPr="006A7A07" w14:paraId="6F05BA0A" w14:textId="77777777" w:rsidTr="00F01B60">
        <w:tc>
          <w:tcPr>
            <w:tcW w:w="3828" w:type="dxa"/>
          </w:tcPr>
          <w:p w14:paraId="043053B0"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(при выполнении учебной (преподавательской) работы по учебному предмету "технология")</w:t>
            </w:r>
          </w:p>
        </w:tc>
        <w:tc>
          <w:tcPr>
            <w:tcW w:w="5811" w:type="dxa"/>
          </w:tcPr>
          <w:p w14:paraId="4D07414E"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Мастер производственного обучения;</w:t>
            </w:r>
          </w:p>
          <w:p w14:paraId="2A613A49"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инструктор по труду</w:t>
            </w:r>
          </w:p>
        </w:tc>
      </w:tr>
      <w:tr w:rsidR="003E6035" w:rsidRPr="006A7A07" w14:paraId="0F30D308" w14:textId="77777777" w:rsidTr="00F01B60">
        <w:tc>
          <w:tcPr>
            <w:tcW w:w="3828" w:type="dxa"/>
          </w:tcPr>
          <w:p w14:paraId="49BF0253"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Учитель-дефектолог, учитель логопед</w:t>
            </w:r>
          </w:p>
        </w:tc>
        <w:tc>
          <w:tcPr>
            <w:tcW w:w="5811" w:type="dxa"/>
          </w:tcPr>
          <w:p w14:paraId="3FC90B2F"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Учитель-логопед;</w:t>
            </w:r>
          </w:p>
          <w:p w14:paraId="1EBEEC88"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учитель-дефектолог; учитель (при выполнении учебной (преподавательской) работы по адаптированным образовательным программам);</w:t>
            </w:r>
          </w:p>
          <w:p w14:paraId="1D84EACF"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E6035" w:rsidRPr="006A7A07" w14:paraId="6EF8C3C1" w14:textId="77777777" w:rsidTr="00F01B60">
        <w:tc>
          <w:tcPr>
            <w:tcW w:w="3828" w:type="dxa"/>
          </w:tcPr>
          <w:p w14:paraId="5F1C867D"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(при выполнении учебной (преподавательской) работы по учебным предметам (образовательным программам) в области искусств)</w:t>
            </w:r>
          </w:p>
        </w:tc>
        <w:tc>
          <w:tcPr>
            <w:tcW w:w="5811" w:type="dxa"/>
          </w:tcPr>
          <w:p w14:paraId="6460462B"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Преподаватель образовательных организаций дополнительного образования детей (детских школ искусств по видам искусств);</w:t>
            </w:r>
          </w:p>
          <w:p w14:paraId="5C70DAE0"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музыкальный руководитель;</w:t>
            </w:r>
          </w:p>
          <w:p w14:paraId="7089BBDB"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концертмейстер</w:t>
            </w:r>
          </w:p>
        </w:tc>
      </w:tr>
      <w:tr w:rsidR="003E6035" w:rsidRPr="006A7A07" w14:paraId="4E902948" w14:textId="77777777" w:rsidTr="00F01B60">
        <w:tc>
          <w:tcPr>
            <w:tcW w:w="3828" w:type="dxa"/>
          </w:tcPr>
          <w:p w14:paraId="587AC56A"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811" w:type="dxa"/>
          </w:tcPr>
          <w:p w14:paraId="78F4488C"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3E6035" w:rsidRPr="006A7A07" w14:paraId="5DD58ACA" w14:textId="77777777" w:rsidTr="00F01B60">
        <w:tc>
          <w:tcPr>
            <w:tcW w:w="3828" w:type="dxa"/>
          </w:tcPr>
          <w:p w14:paraId="0B8C83E7"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Старший тренер-преподаватель;</w:t>
            </w:r>
          </w:p>
          <w:p w14:paraId="28ACF91B"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тренер-преподаватель</w:t>
            </w:r>
          </w:p>
        </w:tc>
        <w:tc>
          <w:tcPr>
            <w:tcW w:w="5811" w:type="dxa"/>
          </w:tcPr>
          <w:p w14:paraId="0EDD3F87"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Учитель (при выполнении учебной (преподавательской) работы по физической культуре);</w:t>
            </w:r>
          </w:p>
          <w:p w14:paraId="58DAD2CB"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инструктор по физической культуре</w:t>
            </w:r>
          </w:p>
        </w:tc>
      </w:tr>
      <w:tr w:rsidR="003E6035" w:rsidRPr="006A7A07" w14:paraId="25E750DD" w14:textId="77777777" w:rsidTr="00F01B60">
        <w:tc>
          <w:tcPr>
            <w:tcW w:w="3828" w:type="dxa"/>
          </w:tcPr>
          <w:p w14:paraId="643A4770"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lastRenderedPageBreak/>
              <w:t>Учитель, преподаватель (при выполнении учебной (преподавательской) работы по физической культуре);</w:t>
            </w:r>
          </w:p>
          <w:p w14:paraId="2AD38EA5"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инструктор по физической культуре</w:t>
            </w:r>
          </w:p>
        </w:tc>
        <w:tc>
          <w:tcPr>
            <w:tcW w:w="5811" w:type="dxa"/>
          </w:tcPr>
          <w:p w14:paraId="11142C8E"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Старший тренер-преподаватель;</w:t>
            </w:r>
          </w:p>
          <w:p w14:paraId="4DFE0A8B" w14:textId="77777777" w:rsidR="003E6035" w:rsidRPr="006A7A07" w:rsidRDefault="003E6035" w:rsidP="00C02C8C">
            <w:pPr>
              <w:pStyle w:val="ConsPlusNormal"/>
              <w:jc w:val="both"/>
              <w:rPr>
                <w:rFonts w:ascii="Times New Roman" w:hAnsi="Times New Roman" w:cs="Times New Roman"/>
                <w:sz w:val="24"/>
                <w:szCs w:val="24"/>
              </w:rPr>
            </w:pPr>
            <w:r w:rsidRPr="006A7A07">
              <w:rPr>
                <w:rFonts w:ascii="Times New Roman" w:hAnsi="Times New Roman" w:cs="Times New Roman"/>
                <w:sz w:val="24"/>
                <w:szCs w:val="24"/>
              </w:rPr>
              <w:t>тренер-преподаватель</w:t>
            </w:r>
          </w:p>
        </w:tc>
      </w:tr>
    </w:tbl>
    <w:p w14:paraId="3615E402" w14:textId="77777777" w:rsidR="003E6035" w:rsidRPr="006A7A07" w:rsidRDefault="003E6035" w:rsidP="00670BB5">
      <w:pPr>
        <w:suppressAutoHyphens w:val="0"/>
        <w:autoSpaceDE w:val="0"/>
        <w:autoSpaceDN w:val="0"/>
        <w:adjustRightInd w:val="0"/>
        <w:spacing w:line="276" w:lineRule="auto"/>
        <w:jc w:val="both"/>
        <w:rPr>
          <w:szCs w:val="28"/>
          <w:lang w:eastAsia="ru-RU"/>
        </w:rPr>
      </w:pPr>
    </w:p>
    <w:p w14:paraId="00D903A3" w14:textId="77777777" w:rsidR="003E6035" w:rsidRPr="006A7A07" w:rsidRDefault="003E6035" w:rsidP="00670BB5">
      <w:pPr>
        <w:suppressAutoHyphens w:val="0"/>
        <w:autoSpaceDE w:val="0"/>
        <w:autoSpaceDN w:val="0"/>
        <w:adjustRightInd w:val="0"/>
        <w:spacing w:line="276" w:lineRule="auto"/>
        <w:jc w:val="both"/>
        <w:rPr>
          <w:b/>
          <w:bCs/>
          <w:sz w:val="6"/>
          <w:szCs w:val="28"/>
          <w:lang w:eastAsia="ru-RU"/>
        </w:rPr>
      </w:pPr>
    </w:p>
    <w:p w14:paraId="206D2EB4" w14:textId="77777777" w:rsidR="003E6035" w:rsidRPr="006A7A07" w:rsidRDefault="003E6035" w:rsidP="00670BB5">
      <w:pPr>
        <w:suppressAutoHyphens w:val="0"/>
        <w:autoSpaceDE w:val="0"/>
        <w:autoSpaceDN w:val="0"/>
        <w:adjustRightInd w:val="0"/>
        <w:spacing w:line="276" w:lineRule="auto"/>
        <w:rPr>
          <w:b/>
          <w:bCs/>
          <w:sz w:val="24"/>
          <w:szCs w:val="24"/>
          <w:lang w:eastAsia="ru-RU"/>
        </w:rPr>
      </w:pPr>
      <w:r w:rsidRPr="006A7A07">
        <w:rPr>
          <w:b/>
          <w:bCs/>
          <w:sz w:val="24"/>
          <w:szCs w:val="24"/>
          <w:lang w:eastAsia="ru-RU"/>
        </w:rPr>
        <w:t>VI. ОХРАНА ТРУДА И ЗДОРОВЬЯ</w:t>
      </w:r>
    </w:p>
    <w:p w14:paraId="17A5627F" w14:textId="77777777" w:rsidR="003E6035" w:rsidRPr="006A7A07" w:rsidRDefault="003E6035" w:rsidP="00670BB5">
      <w:pPr>
        <w:suppressAutoHyphens w:val="0"/>
        <w:autoSpaceDE w:val="0"/>
        <w:autoSpaceDN w:val="0"/>
        <w:adjustRightInd w:val="0"/>
        <w:spacing w:line="276" w:lineRule="auto"/>
        <w:ind w:firstLine="567"/>
        <w:jc w:val="both"/>
        <w:rPr>
          <w:b/>
          <w:bCs/>
          <w:sz w:val="14"/>
          <w:szCs w:val="24"/>
          <w:lang w:eastAsia="ru-RU"/>
        </w:rPr>
      </w:pPr>
    </w:p>
    <w:p w14:paraId="3EC05C78"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6. Для реализации права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r>
        <w:rPr>
          <w:sz w:val="24"/>
          <w:szCs w:val="24"/>
          <w:lang w:eastAsia="ru-RU"/>
        </w:rPr>
        <w:t>которое является Приложением № 1</w:t>
      </w:r>
      <w:r w:rsidRPr="006A7A07">
        <w:rPr>
          <w:sz w:val="24"/>
          <w:szCs w:val="24"/>
          <w:lang w:eastAsia="ru-RU"/>
        </w:rPr>
        <w:t xml:space="preserve"> к настоящему коллективному договору.</w:t>
      </w:r>
    </w:p>
    <w:p w14:paraId="74A83DDF"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755A8719"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6.1. Стороны совместно:</w:t>
      </w:r>
    </w:p>
    <w:p w14:paraId="2CFDCA49"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обеспечивают выборы уполномоченных профсоюзной организации по охране труда в каждом здании Учреждения и оказывают необходимую помощь и поддержку уполномоченному по выполнению возложенных на него обязанностей</w:t>
      </w:r>
    </w:p>
    <w:p w14:paraId="1F462445"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создают на паритетной основе комиссию по охране труда в целом по Учреждению;</w:t>
      </w:r>
    </w:p>
    <w:p w14:paraId="60EA250F" w14:textId="77777777" w:rsidR="003E6035" w:rsidRPr="006A7A07" w:rsidRDefault="003E6035" w:rsidP="00670BB5">
      <w:pPr>
        <w:tabs>
          <w:tab w:val="left" w:pos="9214"/>
        </w:tabs>
        <w:spacing w:line="276" w:lineRule="auto"/>
        <w:ind w:firstLine="567"/>
        <w:jc w:val="both"/>
        <w:rPr>
          <w:sz w:val="24"/>
          <w:szCs w:val="24"/>
          <w:lang w:eastAsia="ru-RU"/>
        </w:rPr>
      </w:pPr>
      <w:r w:rsidRPr="006A7A07">
        <w:rPr>
          <w:sz w:val="24"/>
          <w:szCs w:val="24"/>
        </w:rPr>
        <w:t>- организуют</w:t>
      </w:r>
      <w:r>
        <w:rPr>
          <w:sz w:val="24"/>
          <w:szCs w:val="24"/>
        </w:rPr>
        <w:t xml:space="preserve"> специальную оценку условия</w:t>
      </w:r>
      <w:r w:rsidRPr="006A7A07">
        <w:rPr>
          <w:sz w:val="24"/>
          <w:szCs w:val="24"/>
        </w:rPr>
        <w:t xml:space="preserve"> труда с последующей сертификацией работ по охране труда в Учреждении;</w:t>
      </w:r>
    </w:p>
    <w:p w14:paraId="119CA0EB"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своевременно расследуют несчастные случаи, происшедшие в быту, по пути на работу, с работы, при выполнении гражданского и общественного долга, оказывают материальную помощь пострадавшим;</w:t>
      </w:r>
    </w:p>
    <w:p w14:paraId="40D62380"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осуществляют административно-общественный контроль состояния охраны труда и безопасностью жизнедеятельности в Учреждении.</w:t>
      </w:r>
    </w:p>
    <w:p w14:paraId="721CADF4"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514A5C48"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 Работодатель обязуется:</w:t>
      </w:r>
    </w:p>
    <w:p w14:paraId="2CC30CB3"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51CB0100"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 Обеспечить безопасность работников при эксплуатации зданий, сооружений, оборудования, осуществлении технологических и учебных процессов, а также применяемых инструментов, материалов (ст. 212 ТК РФ);</w:t>
      </w:r>
    </w:p>
    <w:p w14:paraId="73F22BE6"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6.2.2. Для выполнения обязательств настоящего раздела коллективного</w:t>
      </w:r>
    </w:p>
    <w:p w14:paraId="2C8AFAA9" w14:textId="77777777" w:rsidR="003E6035" w:rsidRPr="006A7A07" w:rsidRDefault="003E6035" w:rsidP="00670BB5">
      <w:pPr>
        <w:suppressAutoHyphens w:val="0"/>
        <w:autoSpaceDE w:val="0"/>
        <w:autoSpaceDN w:val="0"/>
        <w:adjustRightInd w:val="0"/>
        <w:spacing w:line="276" w:lineRule="auto"/>
        <w:jc w:val="both"/>
        <w:rPr>
          <w:sz w:val="24"/>
          <w:szCs w:val="24"/>
          <w:lang w:eastAsia="ru-RU"/>
        </w:rPr>
      </w:pPr>
      <w:r w:rsidRPr="006A7A07">
        <w:rPr>
          <w:sz w:val="24"/>
          <w:szCs w:val="24"/>
          <w:lang w:eastAsia="ru-RU"/>
        </w:rPr>
        <w:t>договора предусматривать ежегодное выделение средств на финансирование мероприятий по улучшению условий и охраны труда и обеспечить их целевое расходование.</w:t>
      </w:r>
    </w:p>
    <w:p w14:paraId="6ABEF2A5"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3A6F8832"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6.2.3. Обеспечить соблюдение режима труда и отдыха, установленного</w:t>
      </w:r>
    </w:p>
    <w:p w14:paraId="63C8C15A" w14:textId="77777777" w:rsidR="003E6035" w:rsidRPr="006A7A07" w:rsidRDefault="003E6035" w:rsidP="00670BB5">
      <w:pPr>
        <w:suppressAutoHyphens w:val="0"/>
        <w:autoSpaceDE w:val="0"/>
        <w:autoSpaceDN w:val="0"/>
        <w:adjustRightInd w:val="0"/>
        <w:spacing w:line="276" w:lineRule="auto"/>
        <w:jc w:val="both"/>
        <w:rPr>
          <w:sz w:val="24"/>
          <w:szCs w:val="24"/>
          <w:lang w:eastAsia="ru-RU"/>
        </w:rPr>
      </w:pPr>
      <w:r w:rsidRPr="006A7A07">
        <w:rPr>
          <w:sz w:val="24"/>
          <w:szCs w:val="24"/>
          <w:lang w:eastAsia="ru-RU"/>
        </w:rPr>
        <w:t>трудовым законодательством и Правилами внутреннего трудового распорядка Учреждения.</w:t>
      </w:r>
    </w:p>
    <w:p w14:paraId="27AE75B6"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6AE67CB0"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6.2.4. Предоставлять гарантии и компенсации работникам, занятым на работах с вредными и (или) опасными условиями труда в соответствии с ТК РФ, иными нормативными правовыми актами, содержащими государственные нормативные требования охраны труда, соглашениями, коллективным договором.</w:t>
      </w:r>
    </w:p>
    <w:p w14:paraId="274A6745"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6C689B4E"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6.2.5. Обеспечить приобретение и выдачу бесплатно сертифицированной специальной одежды, обуви и других средств индивидуальной и коллективной защиты, смывающих и обезвреживающих средств, в соответствии с установленными нормами, </w:t>
      </w:r>
      <w:r w:rsidRPr="006A7A07">
        <w:rPr>
          <w:sz w:val="24"/>
          <w:szCs w:val="24"/>
          <w:lang w:eastAsia="ru-RU"/>
        </w:rPr>
        <w:lastRenderedPageBreak/>
        <w:t>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В случае, когда работодатель не обеспечивает работника сертифицированной спецодеждой, обувью и другими средствами индивидуальной защиты – работник приобретает ее сам, а работодатель возмещает ее стоимость в срок не более 5 дней.</w:t>
      </w:r>
    </w:p>
    <w:p w14:paraId="041AE5FE"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16F5EF0F"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6.2.6. Проводить обучение работников по охране труда и их проверку на знание требований охраны труда не реже 1 раза в три года, в том числе:</w:t>
      </w:r>
    </w:p>
    <w:p w14:paraId="73E0C53F"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обучение безопасным методам и приемам выполнения работ по охране труда и оказанию первой помощи при несчастных случаях на производстве и во время учебного процесса,</w:t>
      </w:r>
    </w:p>
    <w:p w14:paraId="10FC07F0"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инструктаж по охране труда, стажировку на рабочем месте и проверку знаний требований охраны труда (ГОСТ 12.0.004-90, Постановление Минтруда РФ, Минобразования РФ от 13.01. 2003г.   № 1/29);</w:t>
      </w:r>
    </w:p>
    <w:p w14:paraId="2FC93404"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 обучение по электробезопасности специалистов, обучающих детей работе на электрических машинах и приёмниках (Правила технической эксплуатации электроустановок потребителей, </w:t>
      </w:r>
      <w:smartTag w:uri="urn:schemas-microsoft-com:office:smarttags" w:element="metricconverter">
        <w:smartTagPr>
          <w:attr w:name="ProductID" w:val="2003 г"/>
        </w:smartTagPr>
        <w:r w:rsidRPr="006A7A07">
          <w:rPr>
            <w:sz w:val="24"/>
            <w:szCs w:val="24"/>
            <w:lang w:eastAsia="ru-RU"/>
          </w:rPr>
          <w:t>2003 г</w:t>
        </w:r>
      </w:smartTag>
      <w:r w:rsidRPr="006A7A07">
        <w:rPr>
          <w:sz w:val="24"/>
          <w:szCs w:val="24"/>
          <w:lang w:eastAsia="ru-RU"/>
        </w:rPr>
        <w:t>.);</w:t>
      </w:r>
    </w:p>
    <w:p w14:paraId="54DD4F46"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обучение по электробезопасности работников, занятых на работах по эксплуатации и ремонту электрооборудования;</w:t>
      </w:r>
    </w:p>
    <w:p w14:paraId="493717C1"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обучение соответствующих работников Учреждения по пожарной безопасности.</w:t>
      </w:r>
    </w:p>
    <w:p w14:paraId="61973375"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009E0260"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6.2.7. Проводить целевой инструктаж по охране труда при выполнении разовых работ и работ с повышенной опасностью.</w:t>
      </w:r>
    </w:p>
    <w:p w14:paraId="48CDBB72"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179CE274"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6.2.8. Не допускать к работе лиц, не прошедших в установленном порядке обучение инструктаж по охране труда, стажировку и проверку знаний требований охраны труда.</w:t>
      </w:r>
    </w:p>
    <w:p w14:paraId="78A83981"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68B300FF"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6.2.9. Информировать работников об условиях и охране труда на рабочих и ученических местах, о существующем риске повреждения здоровья и полагающихся им компенсациях, и средствах индивидуальной защиты.</w:t>
      </w:r>
    </w:p>
    <w:p w14:paraId="363A2FA6"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7142B431"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6.2.10. Разрабатывать и утверждать инструкции по охране труда по видам работ и профессиям в соответствии со штатным расписанием и согласовать их с профкомом.</w:t>
      </w:r>
    </w:p>
    <w:p w14:paraId="2707A12E"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6ABF3268"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6.2.11. Обеспечить наличие правил, инструкций, журналов инструктажа и других обязательных материалов на рабочих местах.</w:t>
      </w:r>
    </w:p>
    <w:p w14:paraId="43FDB1AC"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7695F0EB"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6.2.12. Оказывать содействие техническим инспекторам труда профсоюза, членам комиссий по охране труда, уполномоченным (доверенным лицам) по охране труда в проведении контроля состояния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14:paraId="7148549D"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7EE304F1" w14:textId="77777777" w:rsidR="003E6035" w:rsidRPr="006A7A07" w:rsidRDefault="003E6035" w:rsidP="00670BB5">
      <w:pPr>
        <w:suppressAutoHyphens w:val="0"/>
        <w:autoSpaceDE w:val="0"/>
        <w:autoSpaceDN w:val="0"/>
        <w:adjustRightInd w:val="0"/>
        <w:spacing w:line="276" w:lineRule="auto"/>
        <w:ind w:firstLine="567"/>
        <w:jc w:val="both"/>
        <w:rPr>
          <w:sz w:val="24"/>
          <w:szCs w:val="24"/>
        </w:rPr>
      </w:pPr>
      <w:r w:rsidRPr="006A7A07">
        <w:rPr>
          <w:sz w:val="24"/>
          <w:szCs w:val="24"/>
          <w:lang w:eastAsia="ru-RU"/>
        </w:rPr>
        <w:t>6.2.13. Организовывать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за счет средств, выделяемых бюджетом.</w:t>
      </w:r>
    </w:p>
    <w:p w14:paraId="66417FC5"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rPr>
        <w:t xml:space="preserve">Работодатель обязан отстранить от работы (не допускать к работе) работника: не прошедшего в установленном порядке обязательный медицинский осмотр (обследование), </w:t>
      </w:r>
      <w:r w:rsidRPr="006A7A07">
        <w:rPr>
          <w:sz w:val="24"/>
          <w:szCs w:val="24"/>
        </w:rPr>
        <w:lastRenderedPageBreak/>
        <w:t>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 (ст. 76 ТК РФ).</w:t>
      </w:r>
    </w:p>
    <w:p w14:paraId="79CF89E5"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На время прохождения работником указанных медицинских осмотров (обследований) за работником сохранять место работы (должности) и средний заработок, с сохранением за ними места работы (должности) и среднего заработка.</w:t>
      </w:r>
    </w:p>
    <w:p w14:paraId="29EA1486"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142215C0"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6.2.14. Обеспечивать установленный санитарными нормами тепловой режим, освещенность и вентиляцию в помещениях Учреждения.</w:t>
      </w:r>
    </w:p>
    <w:p w14:paraId="7AA91BA5"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44969249"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6.2.15. Обеспечивать противопожарную безопасность, в Учреждении в соответствии с нормативными требованиями.</w:t>
      </w:r>
    </w:p>
    <w:p w14:paraId="5F76D269"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6C72E274"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6.2.16. Проводить своевременное расследование несчастных случаев на производстве и с обучающимися во время образовательного процесса с участием представителей профкома и технической инспекции труда Профсоюза и вести их учет в соответствии с действующим законодательством. (статья 229 ТК РФ).</w:t>
      </w:r>
    </w:p>
    <w:p w14:paraId="0E6673F4"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0B7B1C34"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6.2.17. Своевременно сообщать в Фонд социального страхования, Государственную инспекцию труда, профком о несчастном случае на производстве (ст.228 ТК РФ).</w:t>
      </w:r>
    </w:p>
    <w:p w14:paraId="0CF5B216"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48BDBC80"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6.2.18. Производить своевременные денежные выплаты за моральный вред при несчастных случаях с тяжёлым исходом, групповых и со смертельным исходом.</w:t>
      </w:r>
    </w:p>
    <w:p w14:paraId="31F5516B"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2B414453"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6.2.19. Беспрепятственно допускать уполномоченных представителей профкома для проведения проверок соблюдения законодательства по охране труда, условий и охраны труда на рабочих местах в Учреждении, для расследования несчастных случаев на производстве и во время образовательного процесса, а также случаев профессиональных заболеваний.</w:t>
      </w:r>
    </w:p>
    <w:p w14:paraId="01E6DE73"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10F0A165"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6.2.20.В целях предотвращения травматизма на уроках физкультуры:</w:t>
      </w:r>
    </w:p>
    <w:p w14:paraId="7A6C5B55"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обеспечивать учителей физической культуры информацией о группе здоровья обучающихся по итогам ежегодной школьной диспансеризации, а также организовывать работу по физическому воспитанию обучающихся в соответствии с группами здоровья;</w:t>
      </w:r>
    </w:p>
    <w:p w14:paraId="29F8D333"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регулярно проводить испытания спортивного оборудования с составлением соответствующих актов.</w:t>
      </w:r>
    </w:p>
    <w:p w14:paraId="49CB272A"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6.2.21. Обеспечить в Учреждении наличие аптечек первой помощи.</w:t>
      </w:r>
    </w:p>
    <w:p w14:paraId="11AA55B8"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4EA7370E"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6.2.22. Обеспечить удобные, безопасные и освещенные подходы ко всем зданиям Учреждения, а также в зимнее время их своевременную очистку от снега и льда.</w:t>
      </w:r>
    </w:p>
    <w:p w14:paraId="7FF7EB4D"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650AD34B"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6.2.23. Работодатель обеспечивает наличие оборудованного помещения для отдыха и приема пищи работников Учреждения.</w:t>
      </w:r>
    </w:p>
    <w:p w14:paraId="6B58DADB"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4AD0F201"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6.2.24.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4CE0E050" w14:textId="77777777" w:rsidR="003E6035" w:rsidRPr="006A7A07" w:rsidRDefault="003E6035" w:rsidP="00670BB5">
      <w:pPr>
        <w:suppressAutoHyphens w:val="0"/>
        <w:autoSpaceDE w:val="0"/>
        <w:autoSpaceDN w:val="0"/>
        <w:adjustRightInd w:val="0"/>
        <w:spacing w:line="276" w:lineRule="auto"/>
        <w:ind w:firstLine="567"/>
        <w:jc w:val="both"/>
        <w:rPr>
          <w:sz w:val="14"/>
          <w:szCs w:val="24"/>
          <w:lang w:eastAsia="ru-RU"/>
        </w:rPr>
      </w:pPr>
    </w:p>
    <w:p w14:paraId="6A0A2FA2"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 Работники обязуются:</w:t>
      </w:r>
    </w:p>
    <w:p w14:paraId="23D23A23"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530D13DA"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lastRenderedPageBreak/>
        <w:t>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37BF6272"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4430777F"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126512F0"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4A9445D2"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354771D1"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10E62151"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6.3.4. Правильно применять средства индивидуальной и коллективной защиты.</w:t>
      </w:r>
    </w:p>
    <w:p w14:paraId="6798D15A"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6CA45AFC"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6.3.5. Извещать немедленно руководителя, заместителей руководителя Учреждения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14:paraId="784367F6"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4CF8304B"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6.3.6. Своевременно информировать работодателя и уполномоченных по охране труда профкома о нарушениях охраны труда и противопожарной безопасности.</w:t>
      </w:r>
    </w:p>
    <w:p w14:paraId="686184AF"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002C2CCF"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6.3.7.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14:paraId="39BF9EA6"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0736088C"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6.4. Профком обязуется:</w:t>
      </w:r>
    </w:p>
    <w:p w14:paraId="3EF2943D"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7B2DB688"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6.4.1. Обеспечить участие представителей профкома в комиссии по проведению специальной оценки условий труда.</w:t>
      </w:r>
    </w:p>
    <w:p w14:paraId="23C07F76"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2AE695AE"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6.4.2. Осуществлять контроль обеспечения Работодателем здоровых и безопасных условий труда на рабочих местах, а также соблюдения правил и норм по охране труда и пожарной безопасности. В этих целях проводить проверки рабочих мест в Учреждении, по результатам проверок представлять Работодателю отчеты с предложениями по улучшению условий труда. При обнаружении нарушений по охране труда и пожарной безопасности, угрожающих жизни и здоровью работников, требовать от руководителя приостановления работ до устранения выявленных нарушений.</w:t>
      </w:r>
    </w:p>
    <w:p w14:paraId="6B08F672"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51E36322" w14:textId="77777777" w:rsidR="003E6035" w:rsidRPr="006A7A07" w:rsidRDefault="003E6035" w:rsidP="00670BB5">
      <w:pPr>
        <w:suppressAutoHyphens w:val="0"/>
        <w:autoSpaceDE w:val="0"/>
        <w:autoSpaceDN w:val="0"/>
        <w:adjustRightInd w:val="0"/>
        <w:spacing w:line="276" w:lineRule="auto"/>
        <w:ind w:firstLine="567"/>
        <w:jc w:val="both"/>
        <w:rPr>
          <w:sz w:val="24"/>
          <w:szCs w:val="24"/>
        </w:rPr>
      </w:pPr>
      <w:r w:rsidRPr="006A7A07">
        <w:rPr>
          <w:sz w:val="24"/>
          <w:szCs w:val="24"/>
          <w:lang w:eastAsia="ru-RU"/>
        </w:rPr>
        <w:t xml:space="preserve">6.4.3. </w:t>
      </w:r>
      <w:r w:rsidRPr="006A7A07">
        <w:rPr>
          <w:sz w:val="24"/>
          <w:szCs w:val="24"/>
        </w:rPr>
        <w:t xml:space="preserve">Проводить в Учреждении специальную оценку условий труда (Приказ Министерства труда и социальной защиты Российской Федерации от 24 января </w:t>
      </w:r>
      <w:smartTag w:uri="urn:schemas-microsoft-com:office:smarttags" w:element="metricconverter">
        <w:smartTagPr>
          <w:attr w:name="ProductID" w:val="2014 г"/>
        </w:smartTagPr>
        <w:r w:rsidRPr="006A7A07">
          <w:rPr>
            <w:sz w:val="24"/>
            <w:szCs w:val="24"/>
          </w:rPr>
          <w:t>2014 г</w:t>
        </w:r>
      </w:smartTag>
      <w:r w:rsidRPr="006A7A07">
        <w:rPr>
          <w:sz w:val="24"/>
          <w:szCs w:val="24"/>
        </w:rPr>
        <w:t xml:space="preserve">. № 33н «Об утверждении Методики проведения специальной оценки условий </w:t>
      </w:r>
      <w:proofErr w:type="spellStart"/>
      <w:r w:rsidRPr="006A7A07">
        <w:rPr>
          <w:sz w:val="24"/>
          <w:szCs w:val="24"/>
        </w:rPr>
        <w:t>труда.Классификатора</w:t>
      </w:r>
      <w:proofErr w:type="spellEnd"/>
      <w:r w:rsidRPr="006A7A07">
        <w:rPr>
          <w:sz w:val="24"/>
          <w:szCs w:val="24"/>
        </w:rPr>
        <w:t xml:space="preserve"> вредных и (или) опасных производственных факторов, формы отчета о проведении специальной оценки условий труда и инструкции по ее заполнению») и по её результатам осуществлять работу по охране и безопасности труда в порядке и сроки, установленные с учетом мнения профкома. </w:t>
      </w:r>
    </w:p>
    <w:p w14:paraId="1B5EE299" w14:textId="77777777" w:rsidR="003E6035" w:rsidRPr="006A7A07" w:rsidRDefault="003E6035" w:rsidP="00670BB5">
      <w:pPr>
        <w:suppressAutoHyphens w:val="0"/>
        <w:autoSpaceDE w:val="0"/>
        <w:autoSpaceDN w:val="0"/>
        <w:adjustRightInd w:val="0"/>
        <w:spacing w:line="276" w:lineRule="auto"/>
        <w:jc w:val="both"/>
        <w:rPr>
          <w:b/>
          <w:bCs/>
          <w:szCs w:val="28"/>
          <w:lang w:eastAsia="ru-RU"/>
        </w:rPr>
      </w:pPr>
    </w:p>
    <w:p w14:paraId="2227D9DB" w14:textId="77777777" w:rsidR="003E6035" w:rsidRPr="006A7A07" w:rsidRDefault="003E6035" w:rsidP="00670BB5">
      <w:pPr>
        <w:suppressAutoHyphens w:val="0"/>
        <w:autoSpaceDE w:val="0"/>
        <w:autoSpaceDN w:val="0"/>
        <w:adjustRightInd w:val="0"/>
        <w:spacing w:line="276" w:lineRule="auto"/>
        <w:jc w:val="both"/>
        <w:rPr>
          <w:b/>
          <w:bCs/>
          <w:sz w:val="24"/>
          <w:szCs w:val="28"/>
          <w:lang w:eastAsia="ru-RU"/>
        </w:rPr>
      </w:pPr>
      <w:r w:rsidRPr="006A7A07">
        <w:rPr>
          <w:b/>
          <w:bCs/>
          <w:sz w:val="24"/>
          <w:szCs w:val="28"/>
          <w:lang w:eastAsia="ru-RU"/>
        </w:rPr>
        <w:t>VII.  СОЦИАЛЬНЫЕ ГАРАНТИИ И ЛЬГОТЫ</w:t>
      </w:r>
    </w:p>
    <w:p w14:paraId="6DDD6AF7" w14:textId="77777777" w:rsidR="003E6035" w:rsidRPr="006A7A07" w:rsidRDefault="003E6035" w:rsidP="00670BB5">
      <w:pPr>
        <w:suppressAutoHyphens w:val="0"/>
        <w:autoSpaceDE w:val="0"/>
        <w:autoSpaceDN w:val="0"/>
        <w:adjustRightInd w:val="0"/>
        <w:spacing w:line="276" w:lineRule="auto"/>
        <w:jc w:val="both"/>
        <w:rPr>
          <w:b/>
          <w:bCs/>
          <w:sz w:val="14"/>
          <w:szCs w:val="28"/>
          <w:lang w:eastAsia="ru-RU"/>
        </w:rPr>
      </w:pPr>
    </w:p>
    <w:p w14:paraId="625D7FB6"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7.1. Работодатель и Профком обязуются:</w:t>
      </w:r>
    </w:p>
    <w:p w14:paraId="37F95E3B" w14:textId="77777777" w:rsidR="003E6035" w:rsidRPr="006A7A07" w:rsidRDefault="003E6035" w:rsidP="00670BB5">
      <w:pPr>
        <w:suppressAutoHyphens w:val="0"/>
        <w:autoSpaceDE w:val="0"/>
        <w:autoSpaceDN w:val="0"/>
        <w:adjustRightInd w:val="0"/>
        <w:spacing w:line="276" w:lineRule="auto"/>
        <w:jc w:val="both"/>
        <w:rPr>
          <w:sz w:val="10"/>
          <w:szCs w:val="28"/>
          <w:lang w:eastAsia="ru-RU"/>
        </w:rPr>
      </w:pPr>
    </w:p>
    <w:p w14:paraId="74A0D399"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7.1.1. Ежегодно, по окончании финансового года, информировать Работников (в том числе на Управляющем совете Учреждения, на заседаниях профкома) о расходовании бюджетных средств за прошедший год и о бюджетном финансировании на предстоящий финансовый год.</w:t>
      </w:r>
    </w:p>
    <w:p w14:paraId="58E29070" w14:textId="77777777" w:rsidR="003E6035" w:rsidRPr="006A7A07" w:rsidRDefault="003E6035" w:rsidP="00670BB5">
      <w:pPr>
        <w:suppressAutoHyphens w:val="0"/>
        <w:autoSpaceDE w:val="0"/>
        <w:autoSpaceDN w:val="0"/>
        <w:adjustRightInd w:val="0"/>
        <w:spacing w:line="276" w:lineRule="auto"/>
        <w:jc w:val="both"/>
        <w:rPr>
          <w:sz w:val="10"/>
          <w:szCs w:val="28"/>
          <w:lang w:eastAsia="ru-RU"/>
        </w:rPr>
      </w:pPr>
    </w:p>
    <w:p w14:paraId="06CBFC45"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7.2. Работодатель обязуется:</w:t>
      </w:r>
    </w:p>
    <w:p w14:paraId="5A99A5E7" w14:textId="77777777" w:rsidR="003E6035" w:rsidRPr="006A7A07" w:rsidRDefault="003E6035" w:rsidP="00670BB5">
      <w:pPr>
        <w:suppressAutoHyphens w:val="0"/>
        <w:autoSpaceDE w:val="0"/>
        <w:autoSpaceDN w:val="0"/>
        <w:adjustRightInd w:val="0"/>
        <w:spacing w:line="276" w:lineRule="auto"/>
        <w:jc w:val="both"/>
        <w:rPr>
          <w:sz w:val="10"/>
          <w:szCs w:val="28"/>
          <w:lang w:eastAsia="ru-RU"/>
        </w:rPr>
      </w:pPr>
    </w:p>
    <w:p w14:paraId="537E69A8"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7.2.1. Предоставлять гарантии и компенсации работникам в следующих случаях:</w:t>
      </w:r>
    </w:p>
    <w:p w14:paraId="33A82A99"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при заключении трудового договора (гл. 10, 11 ТК РФ);</w:t>
      </w:r>
    </w:p>
    <w:p w14:paraId="5576FDE2"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при переводе на другую работу (гл. 12 ТК РФ);</w:t>
      </w:r>
    </w:p>
    <w:p w14:paraId="50F699D2"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при расторжении трудового договора (гл. 13 ТК РФ);</w:t>
      </w:r>
    </w:p>
    <w:p w14:paraId="1F77FB83"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xml:space="preserve">- по вопросам оплаты труда (гл. 20-22 ТК РФ); </w:t>
      </w:r>
    </w:p>
    <w:p w14:paraId="58F88B7B"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при направлении в служебные командировки (гл. 24 ТК РФ);</w:t>
      </w:r>
    </w:p>
    <w:p w14:paraId="520BE50B"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при совмещении работы с обучением (гл. 26 ТК РФ);</w:t>
      </w:r>
    </w:p>
    <w:p w14:paraId="2D5EBE66"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при предоставлении ежегодного оплачиваемого отпуска (гл. 19 ТК РФ);</w:t>
      </w:r>
    </w:p>
    <w:p w14:paraId="26BB1C02"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в связи с задержкой выдачи трудовой книжки при увольнении (ст. 84.1 ТК РФ);</w:t>
      </w:r>
    </w:p>
    <w:p w14:paraId="732E411B"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в других случаях, предусмотренных трудовым законодательством.</w:t>
      </w:r>
    </w:p>
    <w:p w14:paraId="5084947B"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09410D47"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7.2.2.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14:paraId="1FA70110" w14:textId="77777777" w:rsidR="003E6035" w:rsidRPr="006A7A07" w:rsidRDefault="003E6035" w:rsidP="00670BB5">
      <w:pPr>
        <w:suppressAutoHyphens w:val="0"/>
        <w:autoSpaceDE w:val="0"/>
        <w:autoSpaceDN w:val="0"/>
        <w:adjustRightInd w:val="0"/>
        <w:spacing w:line="276" w:lineRule="auto"/>
        <w:jc w:val="both"/>
        <w:rPr>
          <w:sz w:val="10"/>
          <w:szCs w:val="28"/>
          <w:lang w:eastAsia="ru-RU"/>
        </w:rPr>
      </w:pPr>
    </w:p>
    <w:p w14:paraId="64E072FD"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7.2.3.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в размерах, определяемых законодательством.</w:t>
      </w:r>
    </w:p>
    <w:p w14:paraId="11A84C40" w14:textId="77777777" w:rsidR="003E6035" w:rsidRPr="006A7A07" w:rsidRDefault="003E6035" w:rsidP="00670BB5">
      <w:pPr>
        <w:suppressAutoHyphens w:val="0"/>
        <w:autoSpaceDE w:val="0"/>
        <w:autoSpaceDN w:val="0"/>
        <w:adjustRightInd w:val="0"/>
        <w:spacing w:line="276" w:lineRule="auto"/>
        <w:jc w:val="both"/>
        <w:rPr>
          <w:sz w:val="10"/>
          <w:szCs w:val="28"/>
          <w:lang w:eastAsia="ru-RU"/>
        </w:rPr>
      </w:pPr>
    </w:p>
    <w:p w14:paraId="0081DBCA"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7.2.4. В установленном порядке бесплатно предоставлять Актовые залы и другие приспособленные помещения для проведения и подготовки культурных и общественных мероприятий для работников и обучающихся Учреждения и членов их семей по заявкам Профкома.</w:t>
      </w:r>
    </w:p>
    <w:p w14:paraId="10D99220"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05C7A2E2" w14:textId="77777777" w:rsidR="003E6035" w:rsidRPr="006A7A07" w:rsidRDefault="003E6035" w:rsidP="00F2451C">
      <w:pPr>
        <w:tabs>
          <w:tab w:val="left" w:pos="1260"/>
        </w:tabs>
        <w:ind w:firstLine="540"/>
        <w:jc w:val="both"/>
        <w:rPr>
          <w:sz w:val="24"/>
          <w:szCs w:val="28"/>
          <w:lang w:eastAsia="ru-RU"/>
        </w:rPr>
      </w:pPr>
      <w:r w:rsidRPr="006A7A07">
        <w:rPr>
          <w:sz w:val="24"/>
          <w:szCs w:val="28"/>
          <w:lang w:eastAsia="ru-RU"/>
        </w:rPr>
        <w:t xml:space="preserve">7.2.5. Работники имеют право на прохождение диспансеризации в порядке, установленном законодательными и иными нормативными правовыми актами Российской Федерации в сфере охраны здоровья. В день прохождения диспансеризации работник по письменному заявлению освобождается от работы на время, соответствующее одному полному рабочему дню. На время прохождения диспансеризации за работниками сохраняется место работы (должность) и средний заработок по месту работы. Работники вправе получить освобождение от работы для прохождения диспансеризации не чаще, чем один раз в три года (ст.185.1.ТК РФ). </w:t>
      </w:r>
    </w:p>
    <w:p w14:paraId="56C05B21" w14:textId="77777777" w:rsidR="003E6035" w:rsidRPr="006A7A07" w:rsidRDefault="003E6035" w:rsidP="00F2451C">
      <w:pPr>
        <w:tabs>
          <w:tab w:val="left" w:pos="1260"/>
        </w:tabs>
        <w:ind w:firstLine="540"/>
        <w:jc w:val="both"/>
        <w:rPr>
          <w:sz w:val="24"/>
          <w:szCs w:val="24"/>
          <w:highlight w:val="yellow"/>
          <w:lang w:eastAsia="ru-RU"/>
        </w:rPr>
      </w:pPr>
      <w:r w:rsidRPr="006A7A07">
        <w:rPr>
          <w:sz w:val="24"/>
          <w:szCs w:val="24"/>
          <w:highlight w:val="yellow"/>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14:paraId="2C74EAD3" w14:textId="77777777" w:rsidR="003E6035" w:rsidRPr="006A7A07" w:rsidRDefault="003E6035" w:rsidP="00F2451C">
      <w:pPr>
        <w:tabs>
          <w:tab w:val="left" w:pos="1260"/>
        </w:tabs>
        <w:suppressAutoHyphens w:val="0"/>
        <w:ind w:firstLine="540"/>
        <w:jc w:val="both"/>
        <w:rPr>
          <w:sz w:val="24"/>
          <w:szCs w:val="24"/>
          <w:lang w:eastAsia="ru-RU"/>
        </w:rPr>
      </w:pPr>
      <w:r w:rsidRPr="006A7A07">
        <w:rPr>
          <w:sz w:val="24"/>
          <w:szCs w:val="24"/>
          <w:highlight w:val="yellow"/>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(03.10.2018 N 353-ФЗ)</w:t>
      </w:r>
    </w:p>
    <w:p w14:paraId="1C617D1E"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p>
    <w:p w14:paraId="6309A0EB"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036F39FB"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lastRenderedPageBreak/>
        <w:t>7.3. Профком обязуется:</w:t>
      </w:r>
    </w:p>
    <w:p w14:paraId="5D100728"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4AEF737B"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7.3.1. Ежегодно выделять средства согласно смете профсоюзных расходов по направлениям:</w:t>
      </w:r>
    </w:p>
    <w:p w14:paraId="5F2E0960"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оказание материальной помощи;</w:t>
      </w:r>
    </w:p>
    <w:p w14:paraId="042AA3F6"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организация оздоровления;</w:t>
      </w:r>
    </w:p>
    <w:p w14:paraId="72E0C00C"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поддержка мероприятий для ветеранов войны и труда;</w:t>
      </w:r>
    </w:p>
    <w:p w14:paraId="33348897"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организация культурно-массовых и спортивных мероприятий;</w:t>
      </w:r>
    </w:p>
    <w:p w14:paraId="0168E8FE" w14:textId="77777777" w:rsidR="003E6035" w:rsidRPr="006A7A07" w:rsidRDefault="003E6035" w:rsidP="00670BB5">
      <w:pPr>
        <w:suppressAutoHyphens w:val="0"/>
        <w:autoSpaceDE w:val="0"/>
        <w:autoSpaceDN w:val="0"/>
        <w:adjustRightInd w:val="0"/>
        <w:spacing w:line="276" w:lineRule="auto"/>
        <w:jc w:val="both"/>
        <w:rPr>
          <w:sz w:val="24"/>
          <w:szCs w:val="28"/>
          <w:lang w:eastAsia="ru-RU"/>
        </w:rPr>
      </w:pPr>
      <w:r w:rsidRPr="006A7A07">
        <w:rPr>
          <w:sz w:val="24"/>
          <w:szCs w:val="28"/>
          <w:lang w:eastAsia="ru-RU"/>
        </w:rPr>
        <w:t>• социальные программы для членов профсоюза.</w:t>
      </w:r>
    </w:p>
    <w:p w14:paraId="30BF0D79" w14:textId="77777777" w:rsidR="003E6035" w:rsidRPr="006A7A07" w:rsidRDefault="003E6035" w:rsidP="00670BB5">
      <w:pPr>
        <w:suppressAutoHyphens w:val="0"/>
        <w:autoSpaceDE w:val="0"/>
        <w:autoSpaceDN w:val="0"/>
        <w:adjustRightInd w:val="0"/>
        <w:spacing w:line="276" w:lineRule="auto"/>
        <w:jc w:val="both"/>
        <w:rPr>
          <w:b/>
          <w:bCs/>
          <w:sz w:val="14"/>
          <w:szCs w:val="28"/>
          <w:lang w:eastAsia="ru-RU"/>
        </w:rPr>
      </w:pPr>
    </w:p>
    <w:p w14:paraId="2C74B373" w14:textId="77777777" w:rsidR="003E6035" w:rsidRPr="006A7A07" w:rsidRDefault="003E6035" w:rsidP="00670BB5">
      <w:pPr>
        <w:suppressAutoHyphens w:val="0"/>
        <w:autoSpaceDE w:val="0"/>
        <w:autoSpaceDN w:val="0"/>
        <w:adjustRightInd w:val="0"/>
        <w:spacing w:line="276" w:lineRule="auto"/>
        <w:ind w:firstLine="567"/>
        <w:jc w:val="both"/>
        <w:rPr>
          <w:b/>
          <w:bCs/>
          <w:sz w:val="24"/>
          <w:szCs w:val="24"/>
          <w:lang w:eastAsia="ru-RU"/>
        </w:rPr>
      </w:pPr>
      <w:r w:rsidRPr="006A7A07">
        <w:rPr>
          <w:b/>
          <w:bCs/>
          <w:sz w:val="24"/>
          <w:szCs w:val="24"/>
          <w:lang w:eastAsia="ru-RU"/>
        </w:rPr>
        <w:t>VIII. ГАРАНТИИ ПРОФСОЮЗНОЙ ДЕЯТЕЛЬНОСТИ</w:t>
      </w:r>
    </w:p>
    <w:p w14:paraId="1415159D" w14:textId="77777777" w:rsidR="003E6035" w:rsidRPr="006A7A07" w:rsidRDefault="003E6035" w:rsidP="00670BB5">
      <w:pPr>
        <w:suppressAutoHyphens w:val="0"/>
        <w:autoSpaceDE w:val="0"/>
        <w:autoSpaceDN w:val="0"/>
        <w:adjustRightInd w:val="0"/>
        <w:spacing w:line="276" w:lineRule="auto"/>
        <w:ind w:firstLine="567"/>
        <w:jc w:val="both"/>
        <w:rPr>
          <w:b/>
          <w:bCs/>
          <w:sz w:val="14"/>
          <w:szCs w:val="24"/>
          <w:lang w:eastAsia="ru-RU"/>
        </w:rPr>
      </w:pPr>
    </w:p>
    <w:p w14:paraId="07EAE72A"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14:paraId="59B2FE26"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42CCEFBA"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8.1.1. Обеспечивать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14:paraId="4B1594BA"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14:paraId="15F77B77"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52483A2E"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8.1.2. При принятии локальных нормативных актов, затрагивающих права работников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14:paraId="37ECC829"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11C79162"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8.1.3. Соблюдать права профсоюза, установленные законодательством и настоящим коллективным договором (глава 58 ТК РФ).</w:t>
      </w:r>
    </w:p>
    <w:p w14:paraId="302110D4"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7F8F5FA4"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8.1.4.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14:paraId="3A55137C"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6CD94E17"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8.1.5.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14:paraId="6795C496"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77A38E9F"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lastRenderedPageBreak/>
        <w:t>8.1.6.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p>
    <w:p w14:paraId="58A36BB0"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10671795"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8.1.7.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14:paraId="5E005E08"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4F244DDE"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8.1.8. Предоставлять в бесплатное пользование профсоюзной организации помещения,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14:paraId="3ECC2C3E"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39CA2442"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8.1.9.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1ADDDABC"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4C1D2135"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8.1.10. Привлекать представителей выборного органа первичной профсоюзной организации для осуществления контроля правильности расходования фонда оплаты труда, фонда экономии заработной платы, внебюджетного фонда.</w:t>
      </w:r>
    </w:p>
    <w:p w14:paraId="148FCFF7"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6C29E4CF"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8.2. Взаимодействие работодателя с профкомом в соответствии с трудовым законодательством, Соглашением и настоящим коллективным договором осуществляется в следующих основных формах:</w:t>
      </w:r>
    </w:p>
    <w:p w14:paraId="1E3BCE3D"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учета мотивированного мнения профкома в порядке, установленном статьями 372 и 373 ТК РФ;</w:t>
      </w:r>
    </w:p>
    <w:p w14:paraId="7763C982"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согласования (письменного), при принятии решений руководителем</w:t>
      </w:r>
    </w:p>
    <w:p w14:paraId="4A3667C7" w14:textId="77777777" w:rsidR="003E6035" w:rsidRPr="006A7A07" w:rsidRDefault="003E6035" w:rsidP="00670BB5">
      <w:pPr>
        <w:suppressAutoHyphens w:val="0"/>
        <w:autoSpaceDE w:val="0"/>
        <w:autoSpaceDN w:val="0"/>
        <w:adjustRightInd w:val="0"/>
        <w:spacing w:line="276" w:lineRule="auto"/>
        <w:jc w:val="both"/>
        <w:rPr>
          <w:sz w:val="24"/>
          <w:szCs w:val="24"/>
          <w:lang w:eastAsia="ru-RU"/>
        </w:rPr>
      </w:pPr>
      <w:r w:rsidRPr="006A7A07">
        <w:rPr>
          <w:sz w:val="24"/>
          <w:szCs w:val="24"/>
          <w:lang w:eastAsia="ru-RU"/>
        </w:rPr>
        <w:t>Учреждения по вопросам, предусмотренным пунктом 8.3 настоящего коллективного договора, с выборным органом первичной профсоюзной организации после проведения взаимных консультаций.</w:t>
      </w:r>
    </w:p>
    <w:p w14:paraId="24381855"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170A42F5"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7FB76ED1"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8.3. С учетом мнения профкома производится:</w:t>
      </w:r>
    </w:p>
    <w:p w14:paraId="3B234282"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установление системы оплаты труда работников, включая порядок стимулирования труда в Учреждении (статья 144 ТК РФ);</w:t>
      </w:r>
    </w:p>
    <w:p w14:paraId="52BB555C"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принятие правил внутреннего трудового распорядка (статья 190 ТК РФ);</w:t>
      </w:r>
    </w:p>
    <w:p w14:paraId="77C685FB"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составление графиков сменности (статья 103 ТК РФ);</w:t>
      </w:r>
    </w:p>
    <w:p w14:paraId="160EED0A"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установление сроков выплаты заработной платы работникам (статья 136 ТК РФ);</w:t>
      </w:r>
    </w:p>
    <w:p w14:paraId="55A8600A"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 - привлечение к сверхурочным работам (статья 99 ТК РФ);</w:t>
      </w:r>
    </w:p>
    <w:p w14:paraId="37793D72"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привлечение к работе в выходные и нерабочие праздничные дни (статья 113 ТК РФ);</w:t>
      </w:r>
    </w:p>
    <w:p w14:paraId="413701C6"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установление очередности предоставления отпусков (статья 123 ТК РФ);</w:t>
      </w:r>
    </w:p>
    <w:p w14:paraId="764BEE14"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w:t>
      </w:r>
    </w:p>
    <w:p w14:paraId="59F97DB5"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lastRenderedPageBreak/>
        <w:t>- принятие решения о временном введении режима неполного рабочего времени при угрозе массовых увольнений и его отмены (статья 180 ТК РФ);</w:t>
      </w:r>
    </w:p>
    <w:p w14:paraId="5358801D"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утверждение формы расчетного листка (статья 136 ТК РФ);</w:t>
      </w:r>
    </w:p>
    <w:p w14:paraId="0537BFF1"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14:paraId="46CB2724"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определение сроков проведения специальной оценки условий труда (статья 22 ТК РФ);</w:t>
      </w:r>
    </w:p>
    <w:p w14:paraId="7AA95875"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формирование аттестационной комиссии в Учреждении (статья 82 ТК РФ);</w:t>
      </w:r>
    </w:p>
    <w:p w14:paraId="4DB36C2D"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формирование комиссии по урегулированию споров между участниками образовательных отношений;</w:t>
      </w:r>
    </w:p>
    <w:p w14:paraId="7749D4EF"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принятие локальных нормативных актов организации, закрепляющих нормы профессиональной этики педагогических работников;</w:t>
      </w:r>
    </w:p>
    <w:p w14:paraId="667AC5D0"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изменение условий труда (статья 74 ТК РФ).</w:t>
      </w:r>
    </w:p>
    <w:p w14:paraId="0F03B979"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1CEF0291"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8.4. С учетом мотивированного мнения профкома производится расторжение трудового договора с работниками, являющимися членами профсоюза, по следующим основаниям:</w:t>
      </w:r>
    </w:p>
    <w:p w14:paraId="18424394"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сокращение численности или штата работников Учреждения (статьи 81, 82, 373 ТК РФ);</w:t>
      </w:r>
    </w:p>
    <w:p w14:paraId="41274282"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14:paraId="1A2F427B"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14:paraId="22162694"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повторное в течение одного года грубое нарушение Устава Учреждения, осуществляющей образовательную деятельность (пункт 1 статьи 336 ТК РФ);</w:t>
      </w:r>
    </w:p>
    <w:p w14:paraId="46D2B097"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14:paraId="1BCD6CDF"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применение, в том числе однократное, методов воспитания, связанных с физическими (или) психическим насилием над личностью обучающегося, воспитанника (пункт 2статьи 336 ТК РФ).</w:t>
      </w:r>
    </w:p>
    <w:p w14:paraId="32D65C96"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64AABB75"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8.5. По согласованию с профкомом производится:</w:t>
      </w:r>
    </w:p>
    <w:p w14:paraId="04E676F6"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установление перечня должностей работников с ненормированным рабочим днем (статья 101 ТК РФ);</w:t>
      </w:r>
    </w:p>
    <w:p w14:paraId="186E6DB9"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представление к присвоению почетных званий (статья 191 ТК РФ);</w:t>
      </w:r>
    </w:p>
    <w:p w14:paraId="5F740814"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представление к награждению отраслевыми наградами и иными наградами (статья 191 ТК РФ);</w:t>
      </w:r>
    </w:p>
    <w:p w14:paraId="0166D81D"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установление размеров повышенной заработной платы за вредные и (или) опасные и иные особые условия труда (статья 147 ТК РФ);</w:t>
      </w:r>
    </w:p>
    <w:p w14:paraId="617D72C7"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установление размеров повышения заработной платы в ночное время (статья 154 ТК РФ);</w:t>
      </w:r>
    </w:p>
    <w:p w14:paraId="24A91683"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распределение учебной нагрузки (статья 100 ТК РФ);</w:t>
      </w:r>
    </w:p>
    <w:p w14:paraId="05D152D8"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утверждение расписания занятий (статья 100 ТК РФ);</w:t>
      </w:r>
    </w:p>
    <w:p w14:paraId="4A63E53C"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lastRenderedPageBreak/>
        <w:t>- установление, изменение размеров выплат стимулирующего характера (статьи 135,144 ТК РФ);</w:t>
      </w:r>
    </w:p>
    <w:p w14:paraId="755E148C"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распределение стимулирующих выплат и использование фонда экономии заработной платы (статьи 135, 144 ТК РФ);</w:t>
      </w:r>
    </w:p>
    <w:p w14:paraId="35473253"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Приложениях к настоящему коллективному договору.</w:t>
      </w:r>
    </w:p>
    <w:p w14:paraId="0762708C"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66846EE4"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8.6. С предварительного согласия выборного органа первичной профсоюзной организации производится:</w:t>
      </w:r>
    </w:p>
    <w:p w14:paraId="019F1E56"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14:paraId="505B863C"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62398017"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14:paraId="52F3E4EC"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71A20128"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8.7. С предварительного согласия вышестоящего выборного профсоюзного органа производится увольнение председателя (заместителя председателя) выборного </w:t>
      </w:r>
      <w:proofErr w:type="spellStart"/>
      <w:r w:rsidRPr="006A7A07">
        <w:rPr>
          <w:sz w:val="24"/>
          <w:szCs w:val="24"/>
          <w:lang w:eastAsia="ru-RU"/>
        </w:rPr>
        <w:t>органапервичной</w:t>
      </w:r>
      <w:proofErr w:type="spellEnd"/>
      <w:r w:rsidRPr="006A7A07">
        <w:rPr>
          <w:sz w:val="24"/>
          <w:szCs w:val="24"/>
          <w:lang w:eastAsia="ru-RU"/>
        </w:rPr>
        <w:t xml:space="preserve"> профсоюзной организации в период осуществления своих полномочий и в течение 2-х лет после его окончания по следующим основаниям (статьи 374, 376 ТК РФ):</w:t>
      </w:r>
    </w:p>
    <w:p w14:paraId="6F134A0C"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сокращение численности или штата работников организации (пункт 2 части 1 статьи 81 ТК РФ);</w:t>
      </w:r>
    </w:p>
    <w:p w14:paraId="520CAB90"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4B1EA13B"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711C402E"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63D70631"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 xml:space="preserve">8.8. Члены профкома освобождаются от работы для участия в профсоюзной учебе, для участия в съездах, конференциях, созываемых профсоюзом, в качестве делегатов, а </w:t>
      </w:r>
      <w:proofErr w:type="spellStart"/>
      <w:r w:rsidRPr="006A7A07">
        <w:rPr>
          <w:sz w:val="24"/>
          <w:szCs w:val="24"/>
          <w:lang w:eastAsia="ru-RU"/>
        </w:rPr>
        <w:t>такжев</w:t>
      </w:r>
      <w:proofErr w:type="spellEnd"/>
      <w:r w:rsidRPr="006A7A07">
        <w:rPr>
          <w:sz w:val="24"/>
          <w:szCs w:val="24"/>
          <w:lang w:eastAsia="ru-RU"/>
        </w:rPr>
        <w:t xml:space="preserve"> работе пленумов, президиумов с сохранением среднего заработка (части 3 статьи 374 ТК РФ).</w:t>
      </w:r>
    </w:p>
    <w:p w14:paraId="4B156BC7" w14:textId="77777777" w:rsidR="003E6035" w:rsidRPr="006A7A07" w:rsidRDefault="003E6035" w:rsidP="00670BB5">
      <w:pPr>
        <w:suppressAutoHyphens w:val="0"/>
        <w:autoSpaceDE w:val="0"/>
        <w:autoSpaceDN w:val="0"/>
        <w:adjustRightInd w:val="0"/>
        <w:spacing w:line="276" w:lineRule="auto"/>
        <w:ind w:firstLine="567"/>
        <w:jc w:val="both"/>
        <w:rPr>
          <w:sz w:val="10"/>
          <w:szCs w:val="24"/>
          <w:lang w:eastAsia="ru-RU"/>
        </w:rPr>
      </w:pPr>
    </w:p>
    <w:p w14:paraId="0FD4934D" w14:textId="77777777" w:rsidR="003E6035" w:rsidRPr="006A7A07" w:rsidRDefault="003E6035" w:rsidP="00670BB5">
      <w:pPr>
        <w:suppressAutoHyphens w:val="0"/>
        <w:autoSpaceDE w:val="0"/>
        <w:autoSpaceDN w:val="0"/>
        <w:adjustRightInd w:val="0"/>
        <w:spacing w:line="276" w:lineRule="auto"/>
        <w:ind w:firstLine="567"/>
        <w:jc w:val="both"/>
        <w:rPr>
          <w:sz w:val="24"/>
          <w:szCs w:val="24"/>
          <w:lang w:eastAsia="ru-RU"/>
        </w:rPr>
      </w:pPr>
      <w:r w:rsidRPr="006A7A07">
        <w:rPr>
          <w:sz w:val="24"/>
          <w:szCs w:val="24"/>
          <w:lang w:eastAsia="ru-RU"/>
        </w:rPr>
        <w:t>8.9. Члены профкома включаются в состав комиссий Учреждения по тарификации, аттестации педагогических работников, специальной оценке рабочих мест, охране труда, социальному страхованию.</w:t>
      </w:r>
    </w:p>
    <w:p w14:paraId="6923BAED" w14:textId="77777777" w:rsidR="003E6035" w:rsidRPr="006A7A07" w:rsidRDefault="003E6035" w:rsidP="00670BB5">
      <w:pPr>
        <w:suppressAutoHyphens w:val="0"/>
        <w:autoSpaceDE w:val="0"/>
        <w:autoSpaceDN w:val="0"/>
        <w:adjustRightInd w:val="0"/>
        <w:spacing w:line="276" w:lineRule="auto"/>
        <w:ind w:firstLine="567"/>
        <w:jc w:val="both"/>
        <w:rPr>
          <w:b/>
          <w:bCs/>
          <w:sz w:val="14"/>
          <w:szCs w:val="24"/>
          <w:lang w:eastAsia="ru-RU"/>
        </w:rPr>
      </w:pPr>
    </w:p>
    <w:p w14:paraId="1AC6FAA7" w14:textId="77777777" w:rsidR="003E6035" w:rsidRPr="006A7A07" w:rsidRDefault="003E6035" w:rsidP="00670BB5">
      <w:pPr>
        <w:suppressAutoHyphens w:val="0"/>
        <w:autoSpaceDE w:val="0"/>
        <w:autoSpaceDN w:val="0"/>
        <w:adjustRightInd w:val="0"/>
        <w:spacing w:line="276" w:lineRule="auto"/>
        <w:ind w:firstLine="567"/>
        <w:jc w:val="both"/>
        <w:rPr>
          <w:b/>
          <w:bCs/>
          <w:sz w:val="24"/>
          <w:szCs w:val="28"/>
          <w:lang w:eastAsia="ru-RU"/>
        </w:rPr>
      </w:pPr>
      <w:r w:rsidRPr="006A7A07">
        <w:rPr>
          <w:b/>
          <w:bCs/>
          <w:sz w:val="24"/>
          <w:szCs w:val="28"/>
          <w:lang w:eastAsia="ru-RU"/>
        </w:rPr>
        <w:t>IX.  ОБЯЗАТЕЛЬСТВА ПРОФСОЮЗНОГО КОМИТЕТА.</w:t>
      </w:r>
    </w:p>
    <w:p w14:paraId="5E8AA95D" w14:textId="77777777" w:rsidR="003E6035" w:rsidRPr="006A7A07" w:rsidRDefault="003E6035" w:rsidP="00670BB5">
      <w:pPr>
        <w:suppressAutoHyphens w:val="0"/>
        <w:autoSpaceDE w:val="0"/>
        <w:autoSpaceDN w:val="0"/>
        <w:adjustRightInd w:val="0"/>
        <w:spacing w:line="276" w:lineRule="auto"/>
        <w:ind w:firstLine="567"/>
        <w:jc w:val="both"/>
        <w:rPr>
          <w:sz w:val="14"/>
          <w:szCs w:val="28"/>
          <w:lang w:eastAsia="ru-RU"/>
        </w:rPr>
      </w:pPr>
    </w:p>
    <w:p w14:paraId="089046AE"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 Профком обязуется:</w:t>
      </w:r>
    </w:p>
    <w:p w14:paraId="21F43849"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31200F67"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lastRenderedPageBreak/>
        <w:t>9.1.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14:paraId="35FBB5D0"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14:paraId="147ACCC6"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460E8419"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9.2. Осуществлять контроль соблюдения работодателем и его представителями трудового законодательства и иных нормативных правовых актов, содержащих нормы трудового права.</w:t>
      </w:r>
    </w:p>
    <w:p w14:paraId="35EE8774"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1ACF34D9"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9.3. Осуществлять контроль правильности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14:paraId="1A2B3C28"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07AF7D69"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9.4. Осуществлять контроль охраны труда в Учреждении.</w:t>
      </w:r>
    </w:p>
    <w:p w14:paraId="726AE56E"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09F0A753"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9.5. Представлять и защищать трудовые права членов профсоюза в комиссии по трудовым спорам и в суде.</w:t>
      </w:r>
    </w:p>
    <w:p w14:paraId="704FC017"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3E892140"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9.6. Осуществлять контроль правильности и своевременности предоставления работникам отпусков и их оплаты.</w:t>
      </w:r>
    </w:p>
    <w:p w14:paraId="2DCD677F"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3C084569"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9.7. Осуществлять контроль соблюдения порядка аттестации педагогических работников Учреждения, проводимой в целях подтверждения соответствия занимаемой должности.</w:t>
      </w:r>
    </w:p>
    <w:p w14:paraId="245B918E"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67EBC834"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9.8. Принимать участие в аттестации работников Учреждения на соответствие занимаемой должности, делегируя представителя в состав аттестационной комиссии Учреждения.</w:t>
      </w:r>
    </w:p>
    <w:p w14:paraId="5B6C6801"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68DEC487"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9.9. Осуществлять проверку правильности удержания и перечисления на счет первичной профсоюзной организации членских профсоюзных взносов.</w:t>
      </w:r>
    </w:p>
    <w:p w14:paraId="45266AE6"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6DDFDD0F"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9.10. Информировать членов Профсоюза о своей работе, о деятельности выборных профсоюзных органов.</w:t>
      </w:r>
    </w:p>
    <w:p w14:paraId="40306AAE"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1C797426"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9.11. Организовывать физкультурно-оздоровительную и культурно- массовую работу для членов профсоюза и других работников Учреждения.</w:t>
      </w:r>
    </w:p>
    <w:p w14:paraId="7A698E99"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3E9077A5"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9.12. Содействовать оздоровлению детей работников Учреждения.</w:t>
      </w:r>
    </w:p>
    <w:p w14:paraId="474ADCB8"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1E024847"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9.13. Ходатайствовать о присвоении почетных званий, представлении к наградам работников Учреждения.</w:t>
      </w:r>
    </w:p>
    <w:p w14:paraId="589B7F91" w14:textId="77777777" w:rsidR="003E6035" w:rsidRPr="006A7A07" w:rsidRDefault="003E6035" w:rsidP="00670BB5">
      <w:pPr>
        <w:suppressAutoHyphens w:val="0"/>
        <w:autoSpaceDE w:val="0"/>
        <w:autoSpaceDN w:val="0"/>
        <w:adjustRightInd w:val="0"/>
        <w:spacing w:line="276" w:lineRule="auto"/>
        <w:jc w:val="both"/>
        <w:rPr>
          <w:sz w:val="10"/>
          <w:szCs w:val="28"/>
          <w:lang w:eastAsia="ru-RU"/>
        </w:rPr>
      </w:pPr>
    </w:p>
    <w:p w14:paraId="6079CB38" w14:textId="77777777" w:rsidR="003E6035" w:rsidRPr="006A7A07" w:rsidRDefault="003E6035" w:rsidP="00670BB5">
      <w:pPr>
        <w:suppressAutoHyphens w:val="0"/>
        <w:autoSpaceDE w:val="0"/>
        <w:autoSpaceDN w:val="0"/>
        <w:adjustRightInd w:val="0"/>
        <w:spacing w:line="276" w:lineRule="auto"/>
        <w:jc w:val="both"/>
        <w:rPr>
          <w:sz w:val="10"/>
          <w:szCs w:val="28"/>
          <w:lang w:eastAsia="ru-RU"/>
        </w:rPr>
      </w:pPr>
    </w:p>
    <w:p w14:paraId="3B76129D" w14:textId="77777777" w:rsidR="003E6035" w:rsidRPr="006A7A07" w:rsidRDefault="003E6035" w:rsidP="00670BB5">
      <w:pPr>
        <w:suppressAutoHyphens w:val="0"/>
        <w:autoSpaceDE w:val="0"/>
        <w:autoSpaceDN w:val="0"/>
        <w:adjustRightInd w:val="0"/>
        <w:spacing w:line="276" w:lineRule="auto"/>
        <w:jc w:val="both"/>
        <w:rPr>
          <w:sz w:val="10"/>
          <w:szCs w:val="28"/>
          <w:lang w:eastAsia="ru-RU"/>
        </w:rPr>
      </w:pPr>
    </w:p>
    <w:p w14:paraId="3BB4E0C2" w14:textId="77777777" w:rsidR="003E6035" w:rsidRPr="006A7A07" w:rsidRDefault="003E6035" w:rsidP="00670BB5">
      <w:pPr>
        <w:suppressAutoHyphens w:val="0"/>
        <w:autoSpaceDE w:val="0"/>
        <w:autoSpaceDN w:val="0"/>
        <w:adjustRightInd w:val="0"/>
        <w:spacing w:line="276" w:lineRule="auto"/>
        <w:jc w:val="both"/>
        <w:rPr>
          <w:b/>
          <w:bCs/>
          <w:sz w:val="24"/>
          <w:szCs w:val="28"/>
          <w:lang w:eastAsia="ru-RU"/>
        </w:rPr>
      </w:pPr>
      <w:r w:rsidRPr="006A7A07">
        <w:rPr>
          <w:b/>
          <w:bCs/>
          <w:sz w:val="24"/>
          <w:szCs w:val="28"/>
          <w:lang w:eastAsia="ru-RU"/>
        </w:rPr>
        <w:t>Х. КОНТРОЛЬ ВЫПОЛНЕНИЯ КОЛЛЕКТИВНОГО ДОГОВОРА.</w:t>
      </w:r>
    </w:p>
    <w:p w14:paraId="251F5682" w14:textId="77777777" w:rsidR="003E6035" w:rsidRPr="006A7A07" w:rsidRDefault="003E6035" w:rsidP="00670BB5">
      <w:pPr>
        <w:suppressAutoHyphens w:val="0"/>
        <w:autoSpaceDE w:val="0"/>
        <w:autoSpaceDN w:val="0"/>
        <w:adjustRightInd w:val="0"/>
        <w:spacing w:line="276" w:lineRule="auto"/>
        <w:jc w:val="both"/>
        <w:rPr>
          <w:b/>
          <w:bCs/>
          <w:sz w:val="24"/>
          <w:szCs w:val="28"/>
          <w:lang w:eastAsia="ru-RU"/>
        </w:rPr>
      </w:pPr>
      <w:r w:rsidRPr="006A7A07">
        <w:rPr>
          <w:b/>
          <w:bCs/>
          <w:sz w:val="24"/>
          <w:szCs w:val="28"/>
          <w:lang w:eastAsia="ru-RU"/>
        </w:rPr>
        <w:t>ОТВЕТСТВЕННОСТЬ СТОРОН КОЛЛЕКТИВНОГО ДОГОВОРА</w:t>
      </w:r>
    </w:p>
    <w:p w14:paraId="3E467F82" w14:textId="77777777" w:rsidR="003E6035" w:rsidRPr="006A7A07" w:rsidRDefault="003E6035" w:rsidP="00670BB5">
      <w:pPr>
        <w:suppressAutoHyphens w:val="0"/>
        <w:autoSpaceDE w:val="0"/>
        <w:autoSpaceDN w:val="0"/>
        <w:adjustRightInd w:val="0"/>
        <w:spacing w:line="276" w:lineRule="auto"/>
        <w:jc w:val="both"/>
        <w:rPr>
          <w:b/>
          <w:bCs/>
          <w:sz w:val="16"/>
          <w:szCs w:val="28"/>
          <w:lang w:eastAsia="ru-RU"/>
        </w:rPr>
      </w:pPr>
    </w:p>
    <w:p w14:paraId="3196869A"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10. Стороны договорились:</w:t>
      </w:r>
    </w:p>
    <w:p w14:paraId="76B69CC1" w14:textId="77777777" w:rsidR="003E6035" w:rsidRPr="006A7A07" w:rsidRDefault="003E6035" w:rsidP="00670BB5">
      <w:pPr>
        <w:suppressAutoHyphens w:val="0"/>
        <w:autoSpaceDE w:val="0"/>
        <w:autoSpaceDN w:val="0"/>
        <w:adjustRightInd w:val="0"/>
        <w:spacing w:line="276" w:lineRule="auto"/>
        <w:ind w:firstLine="567"/>
        <w:jc w:val="both"/>
        <w:rPr>
          <w:sz w:val="14"/>
          <w:szCs w:val="28"/>
          <w:lang w:eastAsia="ru-RU"/>
        </w:rPr>
      </w:pPr>
    </w:p>
    <w:p w14:paraId="56A89E02"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lastRenderedPageBreak/>
        <w:t>10.1.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14:paraId="1DC2A359"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4F014108"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10.2.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14:paraId="7E28B67B"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7AED8012"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10.3. Разъяснять условия коллективного договора работникам Учреждения.</w:t>
      </w:r>
    </w:p>
    <w:p w14:paraId="04572841" w14:textId="77777777" w:rsidR="003E6035" w:rsidRPr="006A7A07" w:rsidRDefault="003E6035" w:rsidP="00670BB5">
      <w:pPr>
        <w:suppressAutoHyphens w:val="0"/>
        <w:autoSpaceDE w:val="0"/>
        <w:autoSpaceDN w:val="0"/>
        <w:adjustRightInd w:val="0"/>
        <w:spacing w:line="276" w:lineRule="auto"/>
        <w:ind w:firstLine="567"/>
        <w:jc w:val="both"/>
        <w:rPr>
          <w:sz w:val="10"/>
          <w:szCs w:val="28"/>
          <w:lang w:eastAsia="ru-RU"/>
        </w:rPr>
      </w:pPr>
    </w:p>
    <w:p w14:paraId="1EB006E1"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10.4.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14:paraId="6204A13B" w14:textId="77777777" w:rsidR="003E6035" w:rsidRPr="006A7A07" w:rsidRDefault="003E6035" w:rsidP="00670BB5">
      <w:pPr>
        <w:suppressAutoHyphens w:val="0"/>
        <w:autoSpaceDE w:val="0"/>
        <w:autoSpaceDN w:val="0"/>
        <w:adjustRightInd w:val="0"/>
        <w:spacing w:line="276" w:lineRule="auto"/>
        <w:jc w:val="both"/>
        <w:rPr>
          <w:b/>
          <w:bCs/>
          <w:sz w:val="14"/>
          <w:szCs w:val="28"/>
          <w:lang w:eastAsia="ru-RU"/>
        </w:rPr>
      </w:pPr>
    </w:p>
    <w:p w14:paraId="66AA36D0" w14:textId="77777777" w:rsidR="003E6035" w:rsidRPr="006A7A07" w:rsidRDefault="003E6035" w:rsidP="00670BB5">
      <w:pPr>
        <w:suppressAutoHyphens w:val="0"/>
        <w:autoSpaceDE w:val="0"/>
        <w:autoSpaceDN w:val="0"/>
        <w:adjustRightInd w:val="0"/>
        <w:spacing w:line="276" w:lineRule="auto"/>
        <w:jc w:val="both"/>
        <w:rPr>
          <w:b/>
          <w:bCs/>
          <w:sz w:val="24"/>
          <w:szCs w:val="28"/>
          <w:lang w:eastAsia="ru-RU"/>
        </w:rPr>
      </w:pPr>
      <w:r w:rsidRPr="006A7A07">
        <w:rPr>
          <w:b/>
          <w:bCs/>
          <w:sz w:val="24"/>
          <w:szCs w:val="28"/>
          <w:lang w:eastAsia="ru-RU"/>
        </w:rPr>
        <w:t>XI. ЗАКЛЮЧИТЕЛЬНЫЕ ПОЛОЖЕНИЯ</w:t>
      </w:r>
    </w:p>
    <w:p w14:paraId="2B05B65C" w14:textId="77777777" w:rsidR="003E6035" w:rsidRPr="006A7A07" w:rsidRDefault="003E6035" w:rsidP="00670BB5">
      <w:pPr>
        <w:suppressAutoHyphens w:val="0"/>
        <w:autoSpaceDE w:val="0"/>
        <w:autoSpaceDN w:val="0"/>
        <w:adjustRightInd w:val="0"/>
        <w:spacing w:line="276" w:lineRule="auto"/>
        <w:jc w:val="both"/>
        <w:rPr>
          <w:b/>
          <w:bCs/>
          <w:sz w:val="14"/>
          <w:szCs w:val="28"/>
          <w:lang w:eastAsia="ru-RU"/>
        </w:rPr>
      </w:pPr>
    </w:p>
    <w:p w14:paraId="1531B760"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11.1. В месячный срок со дня подписания коллективного договора Сторонами Работодатель и Профком доводят содержание коллективного договора до сведения работников путем размещения на соответствующих стендах, на сайте Учреждения и Профкома Учреждения.</w:t>
      </w:r>
    </w:p>
    <w:p w14:paraId="2F548A16" w14:textId="77777777" w:rsidR="003E6035" w:rsidRPr="006A7A07" w:rsidRDefault="003E6035" w:rsidP="00670BB5">
      <w:pPr>
        <w:suppressAutoHyphens w:val="0"/>
        <w:autoSpaceDE w:val="0"/>
        <w:autoSpaceDN w:val="0"/>
        <w:adjustRightInd w:val="0"/>
        <w:spacing w:line="276" w:lineRule="auto"/>
        <w:jc w:val="both"/>
        <w:rPr>
          <w:sz w:val="10"/>
          <w:szCs w:val="28"/>
          <w:lang w:eastAsia="ru-RU"/>
        </w:rPr>
      </w:pPr>
    </w:p>
    <w:p w14:paraId="594227E9"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11.2. Каждый вновь принимаемый на работу в Учреждение до подписания трудового договора должен быть ознакомлен Работодателем с настоящим коллективным договором под роспись.</w:t>
      </w:r>
    </w:p>
    <w:p w14:paraId="5A01FF24" w14:textId="77777777" w:rsidR="003E6035" w:rsidRPr="006A7A07" w:rsidRDefault="003E6035" w:rsidP="00670BB5">
      <w:pPr>
        <w:suppressAutoHyphens w:val="0"/>
        <w:autoSpaceDE w:val="0"/>
        <w:autoSpaceDN w:val="0"/>
        <w:adjustRightInd w:val="0"/>
        <w:spacing w:line="276" w:lineRule="auto"/>
        <w:jc w:val="both"/>
        <w:rPr>
          <w:sz w:val="10"/>
          <w:szCs w:val="28"/>
          <w:lang w:eastAsia="ru-RU"/>
        </w:rPr>
      </w:pPr>
    </w:p>
    <w:p w14:paraId="19A5FEB1" w14:textId="77777777" w:rsidR="003E6035" w:rsidRPr="006A7A07" w:rsidRDefault="003E6035" w:rsidP="00670BB5">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11.3. Коллективный договор вступает в силу со дня его подписания Сторонами, и действует в течение 3 лет; по истечении указанного срока Стороны продлевают действие коллективного договора, продлевают коллективный договор с изменениями и дополнениями или заключают новый коллективный договор.</w:t>
      </w:r>
    </w:p>
    <w:p w14:paraId="10289463" w14:textId="77777777" w:rsidR="003E6035" w:rsidRPr="006A7A07" w:rsidRDefault="003E6035" w:rsidP="00670BB5">
      <w:pPr>
        <w:suppressAutoHyphens w:val="0"/>
        <w:autoSpaceDE w:val="0"/>
        <w:autoSpaceDN w:val="0"/>
        <w:adjustRightInd w:val="0"/>
        <w:spacing w:line="276" w:lineRule="auto"/>
        <w:jc w:val="both"/>
        <w:rPr>
          <w:sz w:val="10"/>
          <w:szCs w:val="28"/>
          <w:lang w:eastAsia="ru-RU"/>
        </w:rPr>
      </w:pPr>
    </w:p>
    <w:p w14:paraId="7FD14366" w14:textId="77777777" w:rsidR="003E6035" w:rsidRPr="006A7A07" w:rsidRDefault="003E6035" w:rsidP="000F5393">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11.4.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в том числе по предложениям Профкома.</w:t>
      </w:r>
    </w:p>
    <w:p w14:paraId="1A138B0E" w14:textId="77777777" w:rsidR="003E6035" w:rsidRPr="006A7A07" w:rsidRDefault="003E6035" w:rsidP="00670BB5">
      <w:pPr>
        <w:suppressAutoHyphens w:val="0"/>
        <w:autoSpaceDE w:val="0"/>
        <w:autoSpaceDN w:val="0"/>
        <w:adjustRightInd w:val="0"/>
        <w:spacing w:line="276" w:lineRule="auto"/>
        <w:jc w:val="both"/>
        <w:rPr>
          <w:sz w:val="10"/>
          <w:szCs w:val="28"/>
          <w:lang w:eastAsia="ru-RU"/>
        </w:rPr>
      </w:pPr>
    </w:p>
    <w:p w14:paraId="7ACA5A3F" w14:textId="77777777" w:rsidR="003E6035" w:rsidRDefault="003E6035" w:rsidP="00BD3AEF">
      <w:pPr>
        <w:suppressAutoHyphens w:val="0"/>
        <w:autoSpaceDE w:val="0"/>
        <w:autoSpaceDN w:val="0"/>
        <w:adjustRightInd w:val="0"/>
        <w:spacing w:line="276" w:lineRule="auto"/>
        <w:ind w:firstLine="567"/>
        <w:jc w:val="both"/>
        <w:rPr>
          <w:sz w:val="24"/>
          <w:szCs w:val="28"/>
          <w:lang w:eastAsia="ru-RU"/>
        </w:rPr>
      </w:pPr>
      <w:r w:rsidRPr="006A7A07">
        <w:rPr>
          <w:sz w:val="24"/>
          <w:szCs w:val="28"/>
          <w:lang w:eastAsia="ru-RU"/>
        </w:rPr>
        <w:t>11.5. Договор в течение семи дней со дня подписания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w:t>
      </w:r>
    </w:p>
    <w:p w14:paraId="3FF50BA3" w14:textId="77777777" w:rsidR="003E6035" w:rsidRDefault="003E6035" w:rsidP="00BD3AEF">
      <w:pPr>
        <w:suppressAutoHyphens w:val="0"/>
        <w:autoSpaceDE w:val="0"/>
        <w:autoSpaceDN w:val="0"/>
        <w:adjustRightInd w:val="0"/>
        <w:spacing w:line="276" w:lineRule="auto"/>
        <w:ind w:firstLine="567"/>
        <w:jc w:val="both"/>
        <w:rPr>
          <w:sz w:val="24"/>
          <w:szCs w:val="28"/>
          <w:lang w:eastAsia="ru-RU"/>
        </w:rPr>
      </w:pPr>
    </w:p>
    <w:p w14:paraId="36CC43A8" w14:textId="77777777" w:rsidR="003E6035" w:rsidRDefault="003E6035" w:rsidP="00BD3AEF">
      <w:pPr>
        <w:suppressAutoHyphens w:val="0"/>
        <w:autoSpaceDE w:val="0"/>
        <w:autoSpaceDN w:val="0"/>
        <w:adjustRightInd w:val="0"/>
        <w:spacing w:line="276" w:lineRule="auto"/>
        <w:ind w:firstLine="567"/>
        <w:jc w:val="both"/>
        <w:rPr>
          <w:sz w:val="24"/>
          <w:szCs w:val="28"/>
          <w:lang w:eastAsia="ru-RU"/>
        </w:rPr>
      </w:pPr>
    </w:p>
    <w:p w14:paraId="554C5CE5" w14:textId="77777777" w:rsidR="003E6035" w:rsidRDefault="003E6035" w:rsidP="00BD3AEF">
      <w:pPr>
        <w:suppressAutoHyphens w:val="0"/>
        <w:autoSpaceDE w:val="0"/>
        <w:autoSpaceDN w:val="0"/>
        <w:adjustRightInd w:val="0"/>
        <w:spacing w:line="276" w:lineRule="auto"/>
        <w:ind w:firstLine="567"/>
        <w:jc w:val="both"/>
        <w:rPr>
          <w:sz w:val="24"/>
          <w:szCs w:val="28"/>
          <w:lang w:eastAsia="ru-RU"/>
        </w:rPr>
      </w:pPr>
    </w:p>
    <w:p w14:paraId="6D94A75D" w14:textId="77777777" w:rsidR="003E6035" w:rsidRDefault="003E6035" w:rsidP="00BD3AEF">
      <w:pPr>
        <w:suppressAutoHyphens w:val="0"/>
        <w:autoSpaceDE w:val="0"/>
        <w:autoSpaceDN w:val="0"/>
        <w:adjustRightInd w:val="0"/>
        <w:spacing w:line="276" w:lineRule="auto"/>
        <w:ind w:firstLine="567"/>
        <w:jc w:val="both"/>
        <w:rPr>
          <w:sz w:val="24"/>
          <w:szCs w:val="28"/>
          <w:lang w:eastAsia="ru-RU"/>
        </w:rPr>
      </w:pPr>
    </w:p>
    <w:p w14:paraId="7AE58362" w14:textId="77777777" w:rsidR="003E6035" w:rsidRDefault="003E6035" w:rsidP="005F7EE2">
      <w:pPr>
        <w:shd w:val="clear" w:color="auto" w:fill="FFFFFF"/>
        <w:rPr>
          <w:sz w:val="28"/>
          <w:szCs w:val="21"/>
          <w:lang w:eastAsia="ru-RU"/>
        </w:rPr>
      </w:pPr>
      <w:r>
        <w:rPr>
          <w:sz w:val="28"/>
          <w:szCs w:val="21"/>
          <w:lang w:eastAsia="ru-RU"/>
        </w:rPr>
        <w:t xml:space="preserve">                                                                                         Приложение №1</w:t>
      </w:r>
    </w:p>
    <w:p w14:paraId="51EE3652" w14:textId="77777777" w:rsidR="003E6035" w:rsidRDefault="003E6035" w:rsidP="005F7EE2">
      <w:pPr>
        <w:shd w:val="clear" w:color="auto" w:fill="FFFFFF"/>
        <w:rPr>
          <w:sz w:val="28"/>
          <w:szCs w:val="21"/>
          <w:lang w:eastAsia="ru-RU"/>
        </w:rPr>
      </w:pPr>
      <w:r>
        <w:rPr>
          <w:sz w:val="28"/>
          <w:szCs w:val="21"/>
          <w:lang w:eastAsia="ru-RU"/>
        </w:rPr>
        <w:t xml:space="preserve">                                                                                    к коллективному Договору</w:t>
      </w:r>
    </w:p>
    <w:p w14:paraId="3AA6BB09" w14:textId="77777777" w:rsidR="003E6035" w:rsidRDefault="003E6035" w:rsidP="005F7EE2">
      <w:pPr>
        <w:suppressAutoHyphens w:val="0"/>
        <w:spacing w:line="276" w:lineRule="auto"/>
        <w:jc w:val="center"/>
        <w:rPr>
          <w:rFonts w:ascii="Bookman Old Style" w:hAnsi="Bookman Old Style"/>
          <w:b/>
          <w:bCs/>
          <w:sz w:val="24"/>
          <w:szCs w:val="22"/>
          <w:lang w:eastAsia="en-US"/>
        </w:rPr>
      </w:pPr>
    </w:p>
    <w:p w14:paraId="29621A8B" w14:textId="77777777" w:rsidR="003E6035" w:rsidRDefault="003E6035" w:rsidP="005F7EE2">
      <w:pPr>
        <w:suppressAutoHyphens w:val="0"/>
        <w:spacing w:line="276" w:lineRule="auto"/>
        <w:jc w:val="center"/>
        <w:rPr>
          <w:rFonts w:ascii="Bookman Old Style" w:hAnsi="Bookman Old Style"/>
          <w:b/>
          <w:bCs/>
          <w:sz w:val="24"/>
          <w:szCs w:val="22"/>
          <w:lang w:eastAsia="en-US"/>
        </w:rPr>
      </w:pPr>
    </w:p>
    <w:p w14:paraId="33A10AE8" w14:textId="77777777" w:rsidR="003E6035" w:rsidRDefault="003E6035" w:rsidP="005F7EE2">
      <w:pPr>
        <w:suppressAutoHyphens w:val="0"/>
        <w:spacing w:line="276" w:lineRule="auto"/>
        <w:jc w:val="center"/>
        <w:rPr>
          <w:rFonts w:ascii="Bookman Old Style" w:hAnsi="Bookman Old Style"/>
          <w:b/>
          <w:bCs/>
          <w:sz w:val="24"/>
          <w:szCs w:val="22"/>
          <w:lang w:eastAsia="en-US"/>
        </w:rPr>
      </w:pPr>
      <w:r w:rsidRPr="00E57FE2">
        <w:rPr>
          <w:rFonts w:ascii="Bookman Old Style" w:hAnsi="Bookman Old Style"/>
          <w:b/>
          <w:bCs/>
          <w:sz w:val="24"/>
          <w:szCs w:val="22"/>
          <w:lang w:eastAsia="en-US"/>
        </w:rPr>
        <w:t>СОГЛАШЕНИЕ</w:t>
      </w:r>
    </w:p>
    <w:p w14:paraId="442C39E7" w14:textId="77777777" w:rsidR="003E6035" w:rsidRPr="00E57FE2" w:rsidRDefault="003E6035" w:rsidP="005F7EE2">
      <w:pPr>
        <w:suppressAutoHyphens w:val="0"/>
        <w:spacing w:line="276" w:lineRule="auto"/>
        <w:jc w:val="center"/>
        <w:rPr>
          <w:rFonts w:ascii="Bookman Old Style" w:hAnsi="Bookman Old Style"/>
          <w:b/>
          <w:bCs/>
          <w:sz w:val="24"/>
          <w:szCs w:val="22"/>
          <w:lang w:eastAsia="en-US"/>
        </w:rPr>
      </w:pPr>
      <w:r w:rsidRPr="00E57FE2">
        <w:rPr>
          <w:rFonts w:ascii="Bookman Old Style" w:hAnsi="Bookman Old Style"/>
          <w:b/>
          <w:bCs/>
          <w:sz w:val="24"/>
          <w:szCs w:val="22"/>
          <w:lang w:eastAsia="en-US"/>
        </w:rPr>
        <w:t xml:space="preserve">по охране </w:t>
      </w:r>
      <w:proofErr w:type="spellStart"/>
      <w:r w:rsidRPr="00E57FE2">
        <w:rPr>
          <w:rFonts w:ascii="Bookman Old Style" w:hAnsi="Bookman Old Style"/>
          <w:b/>
          <w:bCs/>
          <w:sz w:val="24"/>
          <w:szCs w:val="22"/>
          <w:lang w:eastAsia="en-US"/>
        </w:rPr>
        <w:t>трудаадминистрации</w:t>
      </w:r>
      <w:proofErr w:type="spellEnd"/>
      <w:r w:rsidRPr="00E57FE2">
        <w:rPr>
          <w:rFonts w:ascii="Bookman Old Style" w:hAnsi="Bookman Old Style"/>
          <w:b/>
          <w:bCs/>
          <w:sz w:val="24"/>
          <w:szCs w:val="22"/>
          <w:lang w:eastAsia="en-US"/>
        </w:rPr>
        <w:t xml:space="preserve"> и комитета профсоюза</w:t>
      </w:r>
    </w:p>
    <w:p w14:paraId="6FB621AA" w14:textId="77777777" w:rsidR="003E6035" w:rsidRDefault="003E6035" w:rsidP="005F7EE2">
      <w:pPr>
        <w:suppressAutoHyphens w:val="0"/>
        <w:spacing w:line="276" w:lineRule="auto"/>
        <w:jc w:val="center"/>
        <w:rPr>
          <w:rFonts w:ascii="Bookman Old Style" w:hAnsi="Bookman Old Style"/>
          <w:b/>
          <w:bCs/>
          <w:sz w:val="24"/>
          <w:szCs w:val="22"/>
          <w:lang w:eastAsia="en-US"/>
        </w:rPr>
      </w:pPr>
      <w:r>
        <w:rPr>
          <w:rFonts w:ascii="Bookman Old Style" w:hAnsi="Bookman Old Style"/>
          <w:b/>
          <w:bCs/>
          <w:sz w:val="24"/>
          <w:szCs w:val="22"/>
          <w:lang w:eastAsia="en-US"/>
        </w:rPr>
        <w:t xml:space="preserve">муниципального казённого образовательного учреждения </w:t>
      </w:r>
    </w:p>
    <w:p w14:paraId="3936734A" w14:textId="77777777" w:rsidR="003E6035" w:rsidRPr="00E57FE2" w:rsidRDefault="003E6035" w:rsidP="005F7EE2">
      <w:pPr>
        <w:suppressAutoHyphens w:val="0"/>
        <w:spacing w:line="276" w:lineRule="auto"/>
        <w:jc w:val="center"/>
        <w:rPr>
          <w:rFonts w:ascii="Bookman Old Style" w:hAnsi="Bookman Old Style"/>
          <w:b/>
          <w:bCs/>
          <w:sz w:val="24"/>
          <w:szCs w:val="22"/>
          <w:lang w:eastAsia="en-US"/>
        </w:rPr>
      </w:pPr>
      <w:r>
        <w:rPr>
          <w:rFonts w:ascii="Bookman Old Style" w:hAnsi="Bookman Old Style"/>
          <w:b/>
          <w:bCs/>
          <w:sz w:val="24"/>
          <w:szCs w:val="22"/>
          <w:lang w:eastAsia="en-US"/>
        </w:rPr>
        <w:lastRenderedPageBreak/>
        <w:t xml:space="preserve">«СОШ </w:t>
      </w:r>
      <w:r>
        <w:rPr>
          <w:rFonts w:ascii="Bookman Old Style" w:hAnsi="Bookman Old Style"/>
          <w:b/>
          <w:bCs/>
          <w:sz w:val="24"/>
          <w:szCs w:val="22"/>
          <w:lang w:eastAsia="en-US"/>
        </w:rPr>
        <w:tab/>
        <w:t xml:space="preserve">№ </w:t>
      </w:r>
      <w:smartTag w:uri="urn:schemas-microsoft-com:office:smarttags" w:element="metricconverter">
        <w:smartTagPr>
          <w:attr w:name="ProductID" w:val="3 г"/>
        </w:smartTagPr>
        <w:r>
          <w:rPr>
            <w:rFonts w:ascii="Bookman Old Style" w:hAnsi="Bookman Old Style"/>
            <w:b/>
            <w:bCs/>
            <w:sz w:val="24"/>
            <w:szCs w:val="22"/>
            <w:lang w:eastAsia="en-US"/>
          </w:rPr>
          <w:t>3 г</w:t>
        </w:r>
      </w:smartTag>
      <w:r>
        <w:rPr>
          <w:rFonts w:ascii="Bookman Old Style" w:hAnsi="Bookman Old Style"/>
          <w:b/>
          <w:bCs/>
          <w:sz w:val="24"/>
          <w:szCs w:val="22"/>
          <w:lang w:eastAsia="en-US"/>
        </w:rPr>
        <w:t xml:space="preserve">. </w:t>
      </w:r>
      <w:proofErr w:type="spellStart"/>
      <w:r>
        <w:rPr>
          <w:rFonts w:ascii="Bookman Old Style" w:hAnsi="Bookman Old Style"/>
          <w:b/>
          <w:bCs/>
          <w:sz w:val="24"/>
          <w:szCs w:val="22"/>
          <w:lang w:eastAsia="en-US"/>
        </w:rPr>
        <w:t>Усть-Джегуты</w:t>
      </w:r>
      <w:proofErr w:type="spellEnd"/>
      <w:r>
        <w:rPr>
          <w:rFonts w:ascii="Bookman Old Style" w:hAnsi="Bookman Old Style"/>
          <w:b/>
          <w:bCs/>
          <w:sz w:val="24"/>
          <w:szCs w:val="22"/>
          <w:lang w:eastAsia="en-US"/>
        </w:rPr>
        <w:t>»  на 2020-2023</w:t>
      </w:r>
      <w:r w:rsidRPr="00E57FE2">
        <w:rPr>
          <w:rFonts w:ascii="Bookman Old Style" w:hAnsi="Bookman Old Style"/>
          <w:b/>
          <w:bCs/>
          <w:sz w:val="24"/>
          <w:szCs w:val="22"/>
          <w:lang w:eastAsia="en-US"/>
        </w:rPr>
        <w:t xml:space="preserve"> гг.</w:t>
      </w:r>
    </w:p>
    <w:p w14:paraId="78F1B386" w14:textId="77777777" w:rsidR="003E6035" w:rsidRPr="00657506" w:rsidRDefault="003E6035" w:rsidP="005F7EE2">
      <w:pPr>
        <w:suppressAutoHyphens w:val="0"/>
        <w:spacing w:after="200" w:line="276" w:lineRule="auto"/>
        <w:rPr>
          <w:rFonts w:ascii="Calibri" w:hAnsi="Calibri"/>
          <w:sz w:val="8"/>
          <w:szCs w:val="22"/>
          <w:lang w:eastAsia="en-US"/>
        </w:rPr>
      </w:pPr>
    </w:p>
    <w:tbl>
      <w:tblPr>
        <w:tblW w:w="101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76"/>
        <w:gridCol w:w="1525"/>
        <w:gridCol w:w="134"/>
        <w:gridCol w:w="1891"/>
        <w:gridCol w:w="527"/>
        <w:gridCol w:w="1261"/>
        <w:gridCol w:w="1666"/>
        <w:gridCol w:w="1410"/>
        <w:gridCol w:w="988"/>
      </w:tblGrid>
      <w:tr w:rsidR="003E6035" w:rsidRPr="00E57FE2" w14:paraId="5C1B7BC1" w14:textId="77777777" w:rsidTr="00AB0702">
        <w:trPr>
          <w:cantSplit/>
          <w:trHeight w:val="2208"/>
        </w:trPr>
        <w:tc>
          <w:tcPr>
            <w:tcW w:w="744" w:type="dxa"/>
            <w:gridSpan w:val="2"/>
            <w:textDirection w:val="btLr"/>
            <w:vAlign w:val="center"/>
          </w:tcPr>
          <w:p w14:paraId="6B810D1E"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w:t>
            </w:r>
          </w:p>
        </w:tc>
        <w:tc>
          <w:tcPr>
            <w:tcW w:w="1659" w:type="dxa"/>
            <w:gridSpan w:val="2"/>
            <w:textDirection w:val="btLr"/>
            <w:vAlign w:val="center"/>
          </w:tcPr>
          <w:p w14:paraId="50E13866"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Наименование</w:t>
            </w:r>
          </w:p>
          <w:p w14:paraId="6B3D8EAC"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подразделения,</w:t>
            </w:r>
          </w:p>
          <w:p w14:paraId="339752B9"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рабочего места</w:t>
            </w:r>
          </w:p>
        </w:tc>
        <w:tc>
          <w:tcPr>
            <w:tcW w:w="1891" w:type="dxa"/>
            <w:textDirection w:val="btLr"/>
            <w:vAlign w:val="center"/>
          </w:tcPr>
          <w:p w14:paraId="4F4D4EF5"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Наименование</w:t>
            </w:r>
          </w:p>
          <w:p w14:paraId="63DAFF58"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мероприятия</w:t>
            </w:r>
          </w:p>
        </w:tc>
        <w:tc>
          <w:tcPr>
            <w:tcW w:w="527" w:type="dxa"/>
            <w:textDirection w:val="btLr"/>
            <w:vAlign w:val="center"/>
          </w:tcPr>
          <w:p w14:paraId="6382B3D9"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Кол-во</w:t>
            </w:r>
          </w:p>
        </w:tc>
        <w:tc>
          <w:tcPr>
            <w:tcW w:w="1261" w:type="dxa"/>
            <w:textDirection w:val="btLr"/>
            <w:vAlign w:val="center"/>
          </w:tcPr>
          <w:p w14:paraId="283A86B7"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Источник</w:t>
            </w:r>
          </w:p>
          <w:p w14:paraId="684EF01F"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Pr>
                <w:rFonts w:ascii="Bookman Old Style" w:hAnsi="Bookman Old Style"/>
                <w:b/>
                <w:szCs w:val="22"/>
                <w:lang w:eastAsia="en-US"/>
              </w:rPr>
              <w:t>Финанси</w:t>
            </w:r>
            <w:r w:rsidRPr="00E57FE2">
              <w:rPr>
                <w:rFonts w:ascii="Bookman Old Style" w:hAnsi="Bookman Old Style"/>
                <w:b/>
                <w:szCs w:val="22"/>
                <w:lang w:eastAsia="en-US"/>
              </w:rPr>
              <w:t>рования</w:t>
            </w:r>
          </w:p>
        </w:tc>
        <w:tc>
          <w:tcPr>
            <w:tcW w:w="1666" w:type="dxa"/>
            <w:textDirection w:val="btLr"/>
            <w:vAlign w:val="center"/>
          </w:tcPr>
          <w:p w14:paraId="375EC6B4"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Ответственный</w:t>
            </w:r>
          </w:p>
          <w:p w14:paraId="49F9C161"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за выполнение</w:t>
            </w:r>
          </w:p>
        </w:tc>
        <w:tc>
          <w:tcPr>
            <w:tcW w:w="1410" w:type="dxa"/>
            <w:textDirection w:val="btLr"/>
            <w:vAlign w:val="center"/>
          </w:tcPr>
          <w:p w14:paraId="0D7C85DA"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Срок</w:t>
            </w:r>
          </w:p>
        </w:tc>
        <w:tc>
          <w:tcPr>
            <w:tcW w:w="988" w:type="dxa"/>
            <w:textDirection w:val="btLr"/>
            <w:vAlign w:val="center"/>
          </w:tcPr>
          <w:p w14:paraId="7D27A6FA"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Отметка о</w:t>
            </w:r>
          </w:p>
          <w:p w14:paraId="753DBA28" w14:textId="77777777" w:rsidR="003E6035" w:rsidRPr="00E57FE2" w:rsidRDefault="003E6035" w:rsidP="00AB0702">
            <w:pPr>
              <w:suppressAutoHyphens w:val="0"/>
              <w:spacing w:line="276" w:lineRule="auto"/>
              <w:ind w:left="113" w:right="113"/>
              <w:jc w:val="center"/>
              <w:rPr>
                <w:rFonts w:ascii="Bookman Old Style" w:hAnsi="Bookman Old Style"/>
                <w:b/>
                <w:szCs w:val="22"/>
                <w:lang w:eastAsia="en-US"/>
              </w:rPr>
            </w:pPr>
            <w:r w:rsidRPr="00E57FE2">
              <w:rPr>
                <w:rFonts w:ascii="Bookman Old Style" w:hAnsi="Bookman Old Style"/>
                <w:b/>
                <w:szCs w:val="22"/>
                <w:lang w:eastAsia="en-US"/>
              </w:rPr>
              <w:t>выполнении</w:t>
            </w:r>
          </w:p>
        </w:tc>
      </w:tr>
      <w:tr w:rsidR="003E6035" w:rsidRPr="00E57FE2" w14:paraId="068CE129" w14:textId="77777777" w:rsidTr="00AB0702">
        <w:trPr>
          <w:trHeight w:val="293"/>
        </w:trPr>
        <w:tc>
          <w:tcPr>
            <w:tcW w:w="744" w:type="dxa"/>
            <w:gridSpan w:val="2"/>
          </w:tcPr>
          <w:p w14:paraId="25677242" w14:textId="77777777"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1</w:t>
            </w:r>
          </w:p>
        </w:tc>
        <w:tc>
          <w:tcPr>
            <w:tcW w:w="1659" w:type="dxa"/>
            <w:gridSpan w:val="2"/>
          </w:tcPr>
          <w:p w14:paraId="0C970AF9" w14:textId="77777777"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2</w:t>
            </w:r>
          </w:p>
        </w:tc>
        <w:tc>
          <w:tcPr>
            <w:tcW w:w="1891" w:type="dxa"/>
          </w:tcPr>
          <w:p w14:paraId="198CA064" w14:textId="77777777"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3</w:t>
            </w:r>
          </w:p>
        </w:tc>
        <w:tc>
          <w:tcPr>
            <w:tcW w:w="527" w:type="dxa"/>
          </w:tcPr>
          <w:p w14:paraId="42F1DD11" w14:textId="77777777"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4</w:t>
            </w:r>
          </w:p>
        </w:tc>
        <w:tc>
          <w:tcPr>
            <w:tcW w:w="1261" w:type="dxa"/>
          </w:tcPr>
          <w:p w14:paraId="53BAAC9E" w14:textId="77777777"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5</w:t>
            </w:r>
          </w:p>
        </w:tc>
        <w:tc>
          <w:tcPr>
            <w:tcW w:w="1666" w:type="dxa"/>
          </w:tcPr>
          <w:p w14:paraId="3B7D0244" w14:textId="77777777"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6</w:t>
            </w:r>
          </w:p>
        </w:tc>
        <w:tc>
          <w:tcPr>
            <w:tcW w:w="1410" w:type="dxa"/>
          </w:tcPr>
          <w:p w14:paraId="45CCAE83" w14:textId="77777777" w:rsidR="003E6035" w:rsidRPr="00E57FE2" w:rsidRDefault="003E6035" w:rsidP="00AB0702">
            <w:pPr>
              <w:suppressAutoHyphens w:val="0"/>
              <w:spacing w:line="276" w:lineRule="auto"/>
              <w:jc w:val="center"/>
              <w:rPr>
                <w:rFonts w:ascii="Bookman Old Style" w:hAnsi="Bookman Old Style"/>
                <w:sz w:val="24"/>
                <w:szCs w:val="24"/>
                <w:lang w:eastAsia="en-US"/>
              </w:rPr>
            </w:pPr>
            <w:r w:rsidRPr="00E57FE2">
              <w:rPr>
                <w:rFonts w:ascii="Bookman Old Style" w:hAnsi="Bookman Old Style"/>
                <w:sz w:val="24"/>
                <w:szCs w:val="24"/>
                <w:lang w:eastAsia="en-US"/>
              </w:rPr>
              <w:t>7</w:t>
            </w:r>
          </w:p>
        </w:tc>
        <w:tc>
          <w:tcPr>
            <w:tcW w:w="988" w:type="dxa"/>
          </w:tcPr>
          <w:p w14:paraId="584FC030" w14:textId="77777777" w:rsidR="003E6035" w:rsidRPr="00E57FE2" w:rsidRDefault="003E6035" w:rsidP="00AB0702">
            <w:pPr>
              <w:suppressAutoHyphens w:val="0"/>
              <w:spacing w:line="276" w:lineRule="auto"/>
              <w:jc w:val="center"/>
              <w:rPr>
                <w:rFonts w:ascii="Bookman Old Style" w:hAnsi="Bookman Old Style"/>
                <w:sz w:val="22"/>
                <w:szCs w:val="22"/>
                <w:lang w:eastAsia="en-US"/>
              </w:rPr>
            </w:pPr>
            <w:r w:rsidRPr="00E57FE2">
              <w:rPr>
                <w:rFonts w:ascii="Bookman Old Style" w:hAnsi="Bookman Old Style"/>
                <w:sz w:val="22"/>
                <w:szCs w:val="22"/>
                <w:lang w:eastAsia="en-US"/>
              </w:rPr>
              <w:t>8</w:t>
            </w:r>
          </w:p>
        </w:tc>
      </w:tr>
      <w:tr w:rsidR="003E6035" w:rsidRPr="00E57FE2" w14:paraId="62E57C68" w14:textId="77777777" w:rsidTr="00AB0702">
        <w:trPr>
          <w:cantSplit/>
        </w:trPr>
        <w:tc>
          <w:tcPr>
            <w:tcW w:w="10146" w:type="dxa"/>
            <w:gridSpan w:val="10"/>
          </w:tcPr>
          <w:p w14:paraId="65A68EB3" w14:textId="77777777" w:rsidR="003E6035" w:rsidRPr="00E57FE2" w:rsidRDefault="003E6035" w:rsidP="00AB0702">
            <w:pPr>
              <w:suppressAutoHyphens w:val="0"/>
              <w:spacing w:after="200"/>
              <w:jc w:val="center"/>
              <w:rPr>
                <w:rFonts w:ascii="Bookman Old Style" w:hAnsi="Bookman Old Style"/>
                <w:b/>
                <w:bCs/>
                <w:sz w:val="4"/>
                <w:szCs w:val="24"/>
                <w:lang w:eastAsia="en-US"/>
              </w:rPr>
            </w:pPr>
          </w:p>
          <w:p w14:paraId="41BD5AB2" w14:textId="77777777" w:rsidR="003E6035" w:rsidRDefault="003E6035" w:rsidP="00AB0702">
            <w:pPr>
              <w:suppressAutoHyphens w:val="0"/>
              <w:rPr>
                <w:rFonts w:ascii="Bookman Old Style" w:hAnsi="Bookman Old Style"/>
                <w:b/>
                <w:bCs/>
                <w:sz w:val="24"/>
                <w:szCs w:val="24"/>
                <w:lang w:eastAsia="en-US"/>
              </w:rPr>
            </w:pPr>
            <w:r w:rsidRPr="00E57FE2">
              <w:rPr>
                <w:rFonts w:ascii="Bookman Old Style" w:hAnsi="Bookman Old Style"/>
                <w:b/>
                <w:bCs/>
                <w:sz w:val="24"/>
                <w:szCs w:val="24"/>
                <w:lang w:eastAsia="en-US"/>
              </w:rPr>
              <w:t>МЕРОПРИЯТИЯ ПО ПРЕДУПРЕЖДЕНИЮ НЕСЧАСТНЫХ СЛУЧАЕВ</w:t>
            </w:r>
          </w:p>
          <w:p w14:paraId="184D2733" w14:textId="77777777" w:rsidR="003E6035" w:rsidRPr="002E72B7" w:rsidRDefault="003E6035" w:rsidP="00AB0702">
            <w:pPr>
              <w:suppressAutoHyphens w:val="0"/>
              <w:rPr>
                <w:rFonts w:ascii="Bookman Old Style" w:hAnsi="Bookman Old Style"/>
                <w:b/>
                <w:bCs/>
                <w:sz w:val="14"/>
                <w:szCs w:val="24"/>
                <w:lang w:eastAsia="en-US"/>
              </w:rPr>
            </w:pPr>
          </w:p>
        </w:tc>
      </w:tr>
      <w:tr w:rsidR="003E6035" w:rsidRPr="00E57FE2" w14:paraId="70FF88A6" w14:textId="77777777" w:rsidTr="00AB0702">
        <w:trPr>
          <w:trHeight w:val="780"/>
        </w:trPr>
        <w:tc>
          <w:tcPr>
            <w:tcW w:w="568" w:type="dxa"/>
          </w:tcPr>
          <w:p w14:paraId="18E29A6B" w14:textId="77777777" w:rsidR="003E6035" w:rsidRPr="00E57FE2" w:rsidRDefault="003E6035" w:rsidP="00A77741">
            <w:pPr>
              <w:numPr>
                <w:ilvl w:val="0"/>
                <w:numId w:val="18"/>
              </w:numPr>
              <w:suppressAutoHyphens w:val="0"/>
              <w:spacing w:line="276" w:lineRule="auto"/>
              <w:rPr>
                <w:sz w:val="24"/>
                <w:szCs w:val="24"/>
                <w:lang w:eastAsia="en-US"/>
              </w:rPr>
            </w:pPr>
          </w:p>
        </w:tc>
        <w:tc>
          <w:tcPr>
            <w:tcW w:w="1701" w:type="dxa"/>
            <w:gridSpan w:val="2"/>
          </w:tcPr>
          <w:p w14:paraId="484ABF48" w14:textId="77777777" w:rsidR="003E6035" w:rsidRPr="002E72B7" w:rsidRDefault="003E6035" w:rsidP="00AB0702">
            <w:pPr>
              <w:spacing w:line="276" w:lineRule="auto"/>
              <w:rPr>
                <w:rFonts w:ascii="Bookman Old Style" w:hAnsi="Bookman Old Style"/>
                <w:sz w:val="22"/>
                <w:szCs w:val="24"/>
                <w:lang w:eastAsia="en-US"/>
              </w:rPr>
            </w:pPr>
            <w:r>
              <w:rPr>
                <w:rFonts w:ascii="Bookman Old Style" w:hAnsi="Bookman Old Style"/>
                <w:sz w:val="22"/>
                <w:szCs w:val="24"/>
                <w:lang w:eastAsia="en-US"/>
              </w:rPr>
              <w:t>Здание школы</w:t>
            </w:r>
          </w:p>
        </w:tc>
        <w:tc>
          <w:tcPr>
            <w:tcW w:w="2025" w:type="dxa"/>
            <w:gridSpan w:val="2"/>
          </w:tcPr>
          <w:p w14:paraId="769900C6" w14:textId="77777777" w:rsidR="003E6035" w:rsidRPr="002E72B7" w:rsidRDefault="003E6035" w:rsidP="00AB0702">
            <w:pPr>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Провести инвентаризацию технического состояния</w:t>
            </w:r>
          </w:p>
        </w:tc>
        <w:tc>
          <w:tcPr>
            <w:tcW w:w="527" w:type="dxa"/>
          </w:tcPr>
          <w:p w14:paraId="66BFA10A" w14:textId="77777777" w:rsidR="003E6035" w:rsidRPr="002E72B7" w:rsidRDefault="003E6035" w:rsidP="00AB0702">
            <w:pPr>
              <w:suppressAutoHyphens w:val="0"/>
              <w:spacing w:line="276" w:lineRule="auto"/>
              <w:rPr>
                <w:rFonts w:ascii="Bookman Old Style" w:hAnsi="Bookman Old Style"/>
                <w:sz w:val="22"/>
                <w:szCs w:val="24"/>
                <w:lang w:eastAsia="en-US"/>
              </w:rPr>
            </w:pPr>
          </w:p>
          <w:p w14:paraId="6091F93D" w14:textId="77777777" w:rsidR="003E6035" w:rsidRPr="002E72B7" w:rsidRDefault="003E6035" w:rsidP="00AB0702">
            <w:pPr>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1</w:t>
            </w:r>
          </w:p>
        </w:tc>
        <w:tc>
          <w:tcPr>
            <w:tcW w:w="1261" w:type="dxa"/>
            <w:vAlign w:val="center"/>
          </w:tcPr>
          <w:p w14:paraId="5B13759F" w14:textId="77777777"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Бюджет</w:t>
            </w:r>
          </w:p>
        </w:tc>
        <w:tc>
          <w:tcPr>
            <w:tcW w:w="1666" w:type="dxa"/>
            <w:vAlign w:val="center"/>
          </w:tcPr>
          <w:p w14:paraId="14943426" w14:textId="77777777" w:rsidR="003E6035" w:rsidRDefault="003E6035" w:rsidP="00AB0702">
            <w:pPr>
              <w:spacing w:line="276" w:lineRule="auto"/>
              <w:rPr>
                <w:rFonts w:ascii="Bookman Old Style" w:hAnsi="Bookman Old Style"/>
                <w:sz w:val="22"/>
                <w:szCs w:val="24"/>
                <w:lang w:eastAsia="en-US"/>
              </w:rPr>
            </w:pPr>
            <w:proofErr w:type="spellStart"/>
            <w:r>
              <w:rPr>
                <w:rFonts w:ascii="Bookman Old Style" w:hAnsi="Bookman Old Style"/>
                <w:sz w:val="22"/>
                <w:szCs w:val="24"/>
                <w:lang w:eastAsia="en-US"/>
              </w:rPr>
              <w:t>Лобжанидзе</w:t>
            </w:r>
            <w:proofErr w:type="spellEnd"/>
            <w:r>
              <w:rPr>
                <w:rFonts w:ascii="Bookman Old Style" w:hAnsi="Bookman Old Style"/>
                <w:sz w:val="22"/>
                <w:szCs w:val="24"/>
                <w:lang w:eastAsia="en-US"/>
              </w:rPr>
              <w:t xml:space="preserve"> Н.Ш</w:t>
            </w:r>
            <w:r w:rsidRPr="002E72B7">
              <w:rPr>
                <w:rFonts w:ascii="Bookman Old Style" w:hAnsi="Bookman Old Style"/>
                <w:sz w:val="22"/>
                <w:szCs w:val="24"/>
                <w:lang w:eastAsia="en-US"/>
              </w:rPr>
              <w:t>.,</w:t>
            </w:r>
          </w:p>
          <w:p w14:paraId="14A1520D" w14:textId="77777777" w:rsidR="003E6035" w:rsidRDefault="003E6035" w:rsidP="00AB0702">
            <w:pPr>
              <w:spacing w:line="276" w:lineRule="auto"/>
              <w:rPr>
                <w:rFonts w:ascii="Bookman Old Style" w:hAnsi="Bookman Old Style"/>
                <w:sz w:val="22"/>
                <w:szCs w:val="24"/>
                <w:lang w:eastAsia="en-US"/>
              </w:rPr>
            </w:pPr>
            <w:proofErr w:type="spellStart"/>
            <w:r>
              <w:rPr>
                <w:rFonts w:ascii="Bookman Old Style" w:hAnsi="Bookman Old Style"/>
                <w:sz w:val="22"/>
                <w:szCs w:val="24"/>
                <w:lang w:eastAsia="en-US"/>
              </w:rPr>
              <w:t>Катчиева</w:t>
            </w:r>
            <w:proofErr w:type="spellEnd"/>
            <w:r>
              <w:rPr>
                <w:rFonts w:ascii="Bookman Old Style" w:hAnsi="Bookman Old Style"/>
                <w:sz w:val="22"/>
                <w:szCs w:val="24"/>
                <w:lang w:eastAsia="en-US"/>
              </w:rPr>
              <w:t xml:space="preserve"> З.А., </w:t>
            </w:r>
          </w:p>
          <w:p w14:paraId="0BD571B3" w14:textId="77777777" w:rsidR="003E6035" w:rsidRPr="002E72B7" w:rsidRDefault="003E6035" w:rsidP="00AB0702">
            <w:pPr>
              <w:spacing w:line="276" w:lineRule="auto"/>
              <w:rPr>
                <w:rFonts w:ascii="Bookman Old Style" w:hAnsi="Bookman Old Style"/>
                <w:sz w:val="22"/>
                <w:szCs w:val="24"/>
                <w:lang w:eastAsia="en-US"/>
              </w:rPr>
            </w:pPr>
            <w:proofErr w:type="spellStart"/>
            <w:r>
              <w:rPr>
                <w:rFonts w:ascii="Bookman Old Style" w:hAnsi="Bookman Old Style"/>
                <w:sz w:val="22"/>
                <w:szCs w:val="24"/>
                <w:lang w:eastAsia="en-US"/>
              </w:rPr>
              <w:t>Бадахов</w:t>
            </w:r>
            <w:proofErr w:type="spellEnd"/>
            <w:r>
              <w:rPr>
                <w:rFonts w:ascii="Bookman Old Style" w:hAnsi="Bookman Old Style"/>
                <w:sz w:val="22"/>
                <w:szCs w:val="24"/>
                <w:lang w:eastAsia="en-US"/>
              </w:rPr>
              <w:t xml:space="preserve"> К.А.</w:t>
            </w:r>
          </w:p>
        </w:tc>
        <w:tc>
          <w:tcPr>
            <w:tcW w:w="1410" w:type="dxa"/>
            <w:vAlign w:val="center"/>
          </w:tcPr>
          <w:p w14:paraId="1677A39E" w14:textId="77777777"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В течение года</w:t>
            </w:r>
          </w:p>
        </w:tc>
        <w:tc>
          <w:tcPr>
            <w:tcW w:w="988" w:type="dxa"/>
          </w:tcPr>
          <w:p w14:paraId="06CC91BC" w14:textId="77777777" w:rsidR="003E6035" w:rsidRPr="00E57FE2" w:rsidRDefault="003E6035" w:rsidP="00AB0702">
            <w:pPr>
              <w:suppressAutoHyphens w:val="0"/>
              <w:spacing w:line="276" w:lineRule="auto"/>
              <w:rPr>
                <w:rFonts w:ascii="Calibri" w:hAnsi="Calibri"/>
                <w:sz w:val="22"/>
                <w:szCs w:val="22"/>
                <w:lang w:eastAsia="en-US"/>
              </w:rPr>
            </w:pPr>
          </w:p>
        </w:tc>
      </w:tr>
      <w:tr w:rsidR="003E6035" w:rsidRPr="00E57FE2" w14:paraId="7520E5F1" w14:textId="77777777" w:rsidTr="00AB0702">
        <w:trPr>
          <w:trHeight w:val="780"/>
        </w:trPr>
        <w:tc>
          <w:tcPr>
            <w:tcW w:w="568" w:type="dxa"/>
          </w:tcPr>
          <w:p w14:paraId="162A40B8" w14:textId="77777777" w:rsidR="003E6035" w:rsidRPr="00E57FE2" w:rsidRDefault="003E6035" w:rsidP="00A77741">
            <w:pPr>
              <w:numPr>
                <w:ilvl w:val="0"/>
                <w:numId w:val="18"/>
              </w:numPr>
              <w:suppressAutoHyphens w:val="0"/>
              <w:spacing w:line="276" w:lineRule="auto"/>
              <w:rPr>
                <w:sz w:val="24"/>
                <w:szCs w:val="24"/>
                <w:lang w:eastAsia="en-US"/>
              </w:rPr>
            </w:pPr>
          </w:p>
        </w:tc>
        <w:tc>
          <w:tcPr>
            <w:tcW w:w="1701" w:type="dxa"/>
            <w:gridSpan w:val="2"/>
          </w:tcPr>
          <w:p w14:paraId="6E01826C" w14:textId="77777777" w:rsidR="003E6035" w:rsidRPr="002E72B7" w:rsidRDefault="003E6035" w:rsidP="00AB0702">
            <w:pPr>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Основной вхо</w:t>
            </w:r>
            <w:r>
              <w:rPr>
                <w:rFonts w:ascii="Bookman Old Style" w:hAnsi="Bookman Old Style"/>
                <w:sz w:val="22"/>
                <w:szCs w:val="24"/>
                <w:lang w:eastAsia="en-US"/>
              </w:rPr>
              <w:t>д школы</w:t>
            </w:r>
          </w:p>
        </w:tc>
        <w:tc>
          <w:tcPr>
            <w:tcW w:w="2025" w:type="dxa"/>
            <w:gridSpan w:val="2"/>
          </w:tcPr>
          <w:p w14:paraId="4AF5502F" w14:textId="77777777" w:rsidR="003E6035" w:rsidRPr="002E72B7" w:rsidRDefault="003E6035" w:rsidP="00AB0702">
            <w:pPr>
              <w:spacing w:line="276" w:lineRule="auto"/>
              <w:rPr>
                <w:rFonts w:ascii="Bookman Old Style" w:hAnsi="Bookman Old Style"/>
                <w:sz w:val="22"/>
                <w:szCs w:val="24"/>
                <w:lang w:eastAsia="en-US"/>
              </w:rPr>
            </w:pPr>
            <w:proofErr w:type="spellStart"/>
            <w:r>
              <w:rPr>
                <w:rFonts w:ascii="Bookman Old Style" w:hAnsi="Bookman Old Style"/>
                <w:sz w:val="22"/>
                <w:szCs w:val="24"/>
                <w:lang w:eastAsia="en-US"/>
              </w:rPr>
              <w:t>Отремонтиро-вать</w:t>
            </w:r>
            <w:proofErr w:type="spellEnd"/>
            <w:r>
              <w:rPr>
                <w:rFonts w:ascii="Bookman Old Style" w:hAnsi="Bookman Old Style"/>
                <w:sz w:val="22"/>
                <w:szCs w:val="24"/>
                <w:lang w:eastAsia="en-US"/>
              </w:rPr>
              <w:t xml:space="preserve"> вход</w:t>
            </w:r>
          </w:p>
        </w:tc>
        <w:tc>
          <w:tcPr>
            <w:tcW w:w="527" w:type="dxa"/>
          </w:tcPr>
          <w:p w14:paraId="40120B18" w14:textId="77777777"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2</w:t>
            </w:r>
          </w:p>
        </w:tc>
        <w:tc>
          <w:tcPr>
            <w:tcW w:w="1261" w:type="dxa"/>
            <w:vAlign w:val="center"/>
          </w:tcPr>
          <w:p w14:paraId="0F406067" w14:textId="77777777"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Бюджет</w:t>
            </w:r>
          </w:p>
        </w:tc>
        <w:tc>
          <w:tcPr>
            <w:tcW w:w="1666" w:type="dxa"/>
            <w:vAlign w:val="center"/>
          </w:tcPr>
          <w:p w14:paraId="33BF0A3D" w14:textId="77777777" w:rsidR="003E6035" w:rsidRPr="002E72B7" w:rsidRDefault="003E6035" w:rsidP="00AB0702">
            <w:pPr>
              <w:spacing w:line="276" w:lineRule="auto"/>
              <w:rPr>
                <w:rFonts w:ascii="Bookman Old Style" w:hAnsi="Bookman Old Style"/>
                <w:sz w:val="22"/>
                <w:szCs w:val="24"/>
                <w:lang w:eastAsia="en-US"/>
              </w:rPr>
            </w:pPr>
            <w:proofErr w:type="spellStart"/>
            <w:r>
              <w:rPr>
                <w:rFonts w:ascii="Bookman Old Style" w:hAnsi="Bookman Old Style"/>
                <w:sz w:val="22"/>
                <w:szCs w:val="24"/>
                <w:lang w:eastAsia="en-US"/>
              </w:rPr>
              <w:t>Лобжанидзе</w:t>
            </w:r>
            <w:proofErr w:type="spellEnd"/>
            <w:r>
              <w:rPr>
                <w:rFonts w:ascii="Bookman Old Style" w:hAnsi="Bookman Old Style"/>
                <w:sz w:val="22"/>
                <w:szCs w:val="24"/>
                <w:lang w:eastAsia="en-US"/>
              </w:rPr>
              <w:t xml:space="preserve"> Н.Ш.</w:t>
            </w:r>
            <w:r w:rsidRPr="002E72B7">
              <w:rPr>
                <w:rFonts w:ascii="Bookman Old Style" w:hAnsi="Bookman Old Style"/>
                <w:sz w:val="22"/>
                <w:szCs w:val="24"/>
                <w:lang w:eastAsia="en-US"/>
              </w:rPr>
              <w:t>.</w:t>
            </w:r>
          </w:p>
        </w:tc>
        <w:tc>
          <w:tcPr>
            <w:tcW w:w="1410" w:type="dxa"/>
            <w:vAlign w:val="center"/>
          </w:tcPr>
          <w:p w14:paraId="42F89031" w14:textId="77777777"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В течение года</w:t>
            </w:r>
          </w:p>
        </w:tc>
        <w:tc>
          <w:tcPr>
            <w:tcW w:w="988" w:type="dxa"/>
          </w:tcPr>
          <w:p w14:paraId="54C06CF5" w14:textId="77777777" w:rsidR="003E6035" w:rsidRPr="00E57FE2" w:rsidRDefault="003E6035" w:rsidP="00AB0702">
            <w:pPr>
              <w:suppressAutoHyphens w:val="0"/>
              <w:spacing w:line="276" w:lineRule="auto"/>
              <w:rPr>
                <w:rFonts w:ascii="Calibri" w:hAnsi="Calibri"/>
                <w:sz w:val="22"/>
                <w:szCs w:val="22"/>
                <w:lang w:eastAsia="en-US"/>
              </w:rPr>
            </w:pPr>
          </w:p>
        </w:tc>
      </w:tr>
      <w:tr w:rsidR="003E6035" w:rsidRPr="00E57FE2" w14:paraId="7656B649" w14:textId="77777777" w:rsidTr="00AB0702">
        <w:trPr>
          <w:trHeight w:val="710"/>
        </w:trPr>
        <w:tc>
          <w:tcPr>
            <w:tcW w:w="568" w:type="dxa"/>
          </w:tcPr>
          <w:p w14:paraId="0A2240D2" w14:textId="77777777" w:rsidR="003E6035" w:rsidRPr="00E57FE2" w:rsidRDefault="003E6035" w:rsidP="00A77741">
            <w:pPr>
              <w:numPr>
                <w:ilvl w:val="0"/>
                <w:numId w:val="18"/>
              </w:numPr>
              <w:suppressAutoHyphens w:val="0"/>
              <w:spacing w:line="276" w:lineRule="auto"/>
              <w:rPr>
                <w:sz w:val="24"/>
                <w:szCs w:val="24"/>
                <w:lang w:eastAsia="en-US"/>
              </w:rPr>
            </w:pPr>
          </w:p>
        </w:tc>
        <w:tc>
          <w:tcPr>
            <w:tcW w:w="1701" w:type="dxa"/>
            <w:gridSpan w:val="2"/>
          </w:tcPr>
          <w:p w14:paraId="5F1D6BEA" w14:textId="77777777" w:rsidR="003E6035" w:rsidRPr="002E72B7" w:rsidRDefault="003E6035" w:rsidP="00AB0702">
            <w:pPr>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Лестничные  перила</w:t>
            </w:r>
          </w:p>
        </w:tc>
        <w:tc>
          <w:tcPr>
            <w:tcW w:w="2025" w:type="dxa"/>
            <w:gridSpan w:val="2"/>
          </w:tcPr>
          <w:p w14:paraId="06C1CF9F" w14:textId="77777777" w:rsidR="003E6035" w:rsidRPr="002E72B7" w:rsidRDefault="003E6035" w:rsidP="00AB0702">
            <w:pPr>
              <w:spacing w:line="276" w:lineRule="auto"/>
              <w:rPr>
                <w:rFonts w:ascii="Bookman Old Style" w:hAnsi="Bookman Old Style"/>
                <w:sz w:val="22"/>
                <w:szCs w:val="24"/>
                <w:lang w:eastAsia="en-US"/>
              </w:rPr>
            </w:pPr>
            <w:proofErr w:type="spellStart"/>
            <w:r>
              <w:rPr>
                <w:rFonts w:ascii="Bookman Old Style" w:hAnsi="Bookman Old Style"/>
                <w:sz w:val="22"/>
                <w:szCs w:val="24"/>
                <w:lang w:eastAsia="en-US"/>
              </w:rPr>
              <w:t>Отремонтиро-вать</w:t>
            </w:r>
            <w:proofErr w:type="spellEnd"/>
          </w:p>
        </w:tc>
        <w:tc>
          <w:tcPr>
            <w:tcW w:w="527" w:type="dxa"/>
          </w:tcPr>
          <w:p w14:paraId="5446B18B" w14:textId="77777777" w:rsidR="003E6035" w:rsidRPr="002E72B7" w:rsidRDefault="003E6035" w:rsidP="00AB0702">
            <w:pPr>
              <w:suppressAutoHyphens w:val="0"/>
              <w:spacing w:line="276" w:lineRule="auto"/>
              <w:rPr>
                <w:rFonts w:ascii="Bookman Old Style" w:hAnsi="Bookman Old Style"/>
                <w:sz w:val="22"/>
                <w:szCs w:val="24"/>
                <w:lang w:eastAsia="en-US"/>
              </w:rPr>
            </w:pPr>
          </w:p>
          <w:p w14:paraId="371616D6" w14:textId="77777777" w:rsidR="003E6035" w:rsidRPr="002E72B7" w:rsidRDefault="003E6035" w:rsidP="00AB0702">
            <w:pPr>
              <w:spacing w:line="276" w:lineRule="auto"/>
              <w:rPr>
                <w:rFonts w:ascii="Bookman Old Style" w:hAnsi="Bookman Old Style"/>
                <w:sz w:val="22"/>
                <w:szCs w:val="24"/>
                <w:lang w:eastAsia="en-US"/>
              </w:rPr>
            </w:pPr>
          </w:p>
        </w:tc>
        <w:tc>
          <w:tcPr>
            <w:tcW w:w="1261" w:type="dxa"/>
            <w:vAlign w:val="center"/>
          </w:tcPr>
          <w:p w14:paraId="6576D473" w14:textId="77777777"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Бюджет</w:t>
            </w:r>
          </w:p>
        </w:tc>
        <w:tc>
          <w:tcPr>
            <w:tcW w:w="1666" w:type="dxa"/>
            <w:vAlign w:val="center"/>
          </w:tcPr>
          <w:p w14:paraId="1AC12F46" w14:textId="77777777" w:rsidR="003E6035" w:rsidRPr="002E72B7" w:rsidRDefault="003E6035" w:rsidP="00AB0702">
            <w:pPr>
              <w:spacing w:line="276" w:lineRule="auto"/>
              <w:rPr>
                <w:rFonts w:ascii="Bookman Old Style" w:hAnsi="Bookman Old Style"/>
                <w:sz w:val="22"/>
                <w:szCs w:val="24"/>
                <w:lang w:eastAsia="en-US"/>
              </w:rPr>
            </w:pPr>
            <w:proofErr w:type="spellStart"/>
            <w:r>
              <w:rPr>
                <w:rFonts w:ascii="Bookman Old Style" w:hAnsi="Bookman Old Style"/>
                <w:sz w:val="22"/>
                <w:szCs w:val="24"/>
                <w:lang w:eastAsia="en-US"/>
              </w:rPr>
              <w:t>Лобжанидзе</w:t>
            </w:r>
            <w:proofErr w:type="spellEnd"/>
            <w:r>
              <w:rPr>
                <w:rFonts w:ascii="Bookman Old Style" w:hAnsi="Bookman Old Style"/>
                <w:sz w:val="22"/>
                <w:szCs w:val="24"/>
                <w:lang w:eastAsia="en-US"/>
              </w:rPr>
              <w:t xml:space="preserve"> Н.Ш</w:t>
            </w:r>
            <w:r w:rsidRPr="002E72B7">
              <w:rPr>
                <w:rFonts w:ascii="Bookman Old Style" w:hAnsi="Bookman Old Style"/>
                <w:sz w:val="22"/>
                <w:szCs w:val="24"/>
                <w:lang w:eastAsia="en-US"/>
              </w:rPr>
              <w:t>.</w:t>
            </w:r>
          </w:p>
        </w:tc>
        <w:tc>
          <w:tcPr>
            <w:tcW w:w="1410" w:type="dxa"/>
            <w:vAlign w:val="center"/>
          </w:tcPr>
          <w:p w14:paraId="003F4EB3" w14:textId="77777777"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В течение года</w:t>
            </w:r>
          </w:p>
        </w:tc>
        <w:tc>
          <w:tcPr>
            <w:tcW w:w="988" w:type="dxa"/>
          </w:tcPr>
          <w:p w14:paraId="17BADA55" w14:textId="77777777" w:rsidR="003E6035" w:rsidRPr="00E57FE2" w:rsidRDefault="003E6035" w:rsidP="00AB0702">
            <w:pPr>
              <w:suppressAutoHyphens w:val="0"/>
              <w:spacing w:line="276" w:lineRule="auto"/>
              <w:rPr>
                <w:rFonts w:ascii="Calibri" w:hAnsi="Calibri"/>
                <w:sz w:val="22"/>
                <w:szCs w:val="22"/>
                <w:lang w:eastAsia="en-US"/>
              </w:rPr>
            </w:pPr>
          </w:p>
        </w:tc>
      </w:tr>
      <w:tr w:rsidR="003E6035" w:rsidRPr="00E57FE2" w14:paraId="61D440D8" w14:textId="77777777" w:rsidTr="00AB0702">
        <w:trPr>
          <w:trHeight w:val="1969"/>
        </w:trPr>
        <w:tc>
          <w:tcPr>
            <w:tcW w:w="568" w:type="dxa"/>
          </w:tcPr>
          <w:p w14:paraId="779BFAB2" w14:textId="77777777" w:rsidR="003E6035" w:rsidRPr="00E57FE2" w:rsidRDefault="003E6035" w:rsidP="00A77741">
            <w:pPr>
              <w:numPr>
                <w:ilvl w:val="0"/>
                <w:numId w:val="18"/>
              </w:numPr>
              <w:suppressAutoHyphens w:val="0"/>
              <w:spacing w:line="276" w:lineRule="auto"/>
              <w:rPr>
                <w:rFonts w:ascii="Bookman Old Style" w:hAnsi="Bookman Old Style"/>
                <w:sz w:val="24"/>
                <w:szCs w:val="24"/>
                <w:lang w:eastAsia="en-US"/>
              </w:rPr>
            </w:pPr>
          </w:p>
        </w:tc>
        <w:tc>
          <w:tcPr>
            <w:tcW w:w="1701" w:type="dxa"/>
            <w:gridSpan w:val="2"/>
          </w:tcPr>
          <w:p w14:paraId="35ED6B89" w14:textId="77777777"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 xml:space="preserve">Двор </w:t>
            </w:r>
            <w:r>
              <w:rPr>
                <w:rFonts w:ascii="Bookman Old Style" w:hAnsi="Bookman Old Style"/>
                <w:sz w:val="22"/>
                <w:szCs w:val="24"/>
                <w:lang w:eastAsia="en-US"/>
              </w:rPr>
              <w:t>школы</w:t>
            </w:r>
          </w:p>
        </w:tc>
        <w:tc>
          <w:tcPr>
            <w:tcW w:w="2025" w:type="dxa"/>
            <w:gridSpan w:val="2"/>
          </w:tcPr>
          <w:p w14:paraId="70433DC2" w14:textId="77777777" w:rsidR="003E6035" w:rsidRPr="002E72B7" w:rsidRDefault="003E6035" w:rsidP="00AB0702">
            <w:pPr>
              <w:suppressAutoHyphens w:val="0"/>
              <w:spacing w:line="276" w:lineRule="auto"/>
              <w:rPr>
                <w:rFonts w:ascii="Bookman Old Style" w:hAnsi="Bookman Old Style"/>
                <w:sz w:val="22"/>
                <w:szCs w:val="24"/>
                <w:lang w:eastAsia="en-US"/>
              </w:rPr>
            </w:pPr>
            <w:r>
              <w:rPr>
                <w:rFonts w:ascii="Bookman Old Style" w:hAnsi="Bookman Old Style"/>
                <w:sz w:val="22"/>
                <w:szCs w:val="24"/>
                <w:lang w:eastAsia="en-US"/>
              </w:rPr>
              <w:t>З</w:t>
            </w:r>
            <w:r w:rsidRPr="002E72B7">
              <w:rPr>
                <w:rFonts w:ascii="Bookman Old Style" w:hAnsi="Bookman Old Style"/>
                <w:sz w:val="22"/>
                <w:szCs w:val="24"/>
                <w:lang w:eastAsia="en-US"/>
              </w:rPr>
              <w:t>ацементировать участок двора</w:t>
            </w:r>
          </w:p>
        </w:tc>
        <w:tc>
          <w:tcPr>
            <w:tcW w:w="527" w:type="dxa"/>
          </w:tcPr>
          <w:p w14:paraId="5EA53742" w14:textId="77777777" w:rsidR="003E6035" w:rsidRPr="002E72B7" w:rsidRDefault="003E6035" w:rsidP="00AB0702">
            <w:pPr>
              <w:suppressAutoHyphens w:val="0"/>
              <w:spacing w:line="276" w:lineRule="auto"/>
              <w:rPr>
                <w:rFonts w:ascii="Bookman Old Style" w:hAnsi="Bookman Old Style"/>
                <w:sz w:val="22"/>
                <w:szCs w:val="24"/>
                <w:lang w:eastAsia="en-US"/>
              </w:rPr>
            </w:pPr>
          </w:p>
          <w:p w14:paraId="0345BB84" w14:textId="77777777"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1</w:t>
            </w:r>
          </w:p>
          <w:p w14:paraId="253776F2" w14:textId="77777777" w:rsidR="003E6035" w:rsidRPr="002E72B7" w:rsidRDefault="003E6035" w:rsidP="00AB0702">
            <w:pPr>
              <w:suppressAutoHyphens w:val="0"/>
              <w:spacing w:line="276" w:lineRule="auto"/>
              <w:rPr>
                <w:rFonts w:ascii="Bookman Old Style" w:hAnsi="Bookman Old Style"/>
                <w:sz w:val="22"/>
                <w:szCs w:val="24"/>
                <w:lang w:eastAsia="en-US"/>
              </w:rPr>
            </w:pPr>
          </w:p>
        </w:tc>
        <w:tc>
          <w:tcPr>
            <w:tcW w:w="1261" w:type="dxa"/>
            <w:vAlign w:val="center"/>
          </w:tcPr>
          <w:p w14:paraId="5BDADA09" w14:textId="77777777"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Бюджет</w:t>
            </w:r>
          </w:p>
        </w:tc>
        <w:tc>
          <w:tcPr>
            <w:tcW w:w="1666" w:type="dxa"/>
            <w:vAlign w:val="center"/>
          </w:tcPr>
          <w:p w14:paraId="75EB7DFB" w14:textId="77777777" w:rsidR="003E6035" w:rsidRDefault="003E6035" w:rsidP="00AB0702">
            <w:pPr>
              <w:suppressAutoHyphens w:val="0"/>
              <w:spacing w:line="276" w:lineRule="auto"/>
              <w:rPr>
                <w:rFonts w:ascii="Bookman Old Style" w:hAnsi="Bookman Old Style"/>
                <w:sz w:val="22"/>
                <w:szCs w:val="24"/>
                <w:lang w:eastAsia="en-US"/>
              </w:rPr>
            </w:pPr>
            <w:proofErr w:type="spellStart"/>
            <w:r>
              <w:rPr>
                <w:rFonts w:ascii="Bookman Old Style" w:hAnsi="Bookman Old Style"/>
                <w:sz w:val="22"/>
                <w:szCs w:val="24"/>
                <w:lang w:eastAsia="en-US"/>
              </w:rPr>
              <w:t>Лобжанидзе</w:t>
            </w:r>
            <w:proofErr w:type="spellEnd"/>
            <w:r>
              <w:rPr>
                <w:rFonts w:ascii="Bookman Old Style" w:hAnsi="Bookman Old Style"/>
                <w:sz w:val="22"/>
                <w:szCs w:val="24"/>
                <w:lang w:eastAsia="en-US"/>
              </w:rPr>
              <w:t xml:space="preserve"> Н.Ш.</w:t>
            </w:r>
          </w:p>
          <w:p w14:paraId="664D09E8" w14:textId="77777777" w:rsidR="003E6035" w:rsidRPr="002E72B7" w:rsidRDefault="003E6035" w:rsidP="00AB0702">
            <w:pPr>
              <w:suppressAutoHyphens w:val="0"/>
              <w:spacing w:line="276" w:lineRule="auto"/>
              <w:rPr>
                <w:rFonts w:ascii="Bookman Old Style" w:hAnsi="Bookman Old Style"/>
                <w:sz w:val="22"/>
                <w:szCs w:val="24"/>
                <w:lang w:eastAsia="en-US"/>
              </w:rPr>
            </w:pPr>
            <w:proofErr w:type="spellStart"/>
            <w:r>
              <w:rPr>
                <w:rFonts w:ascii="Bookman Old Style" w:hAnsi="Bookman Old Style"/>
                <w:sz w:val="22"/>
                <w:szCs w:val="24"/>
                <w:lang w:eastAsia="en-US"/>
              </w:rPr>
              <w:t>Бадахов</w:t>
            </w:r>
            <w:proofErr w:type="spellEnd"/>
            <w:r>
              <w:rPr>
                <w:rFonts w:ascii="Bookman Old Style" w:hAnsi="Bookman Old Style"/>
                <w:sz w:val="22"/>
                <w:szCs w:val="24"/>
                <w:lang w:eastAsia="en-US"/>
              </w:rPr>
              <w:t xml:space="preserve"> К.А.</w:t>
            </w:r>
          </w:p>
        </w:tc>
        <w:tc>
          <w:tcPr>
            <w:tcW w:w="1410" w:type="dxa"/>
            <w:vAlign w:val="center"/>
          </w:tcPr>
          <w:p w14:paraId="3481EFB6" w14:textId="77777777"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В течение года</w:t>
            </w:r>
          </w:p>
        </w:tc>
        <w:tc>
          <w:tcPr>
            <w:tcW w:w="988" w:type="dxa"/>
          </w:tcPr>
          <w:p w14:paraId="77D5D834" w14:textId="77777777" w:rsidR="003E6035" w:rsidRPr="00E57FE2" w:rsidRDefault="003E6035" w:rsidP="00AB0702">
            <w:pPr>
              <w:suppressAutoHyphens w:val="0"/>
              <w:spacing w:line="276" w:lineRule="auto"/>
              <w:rPr>
                <w:rFonts w:ascii="Calibri" w:hAnsi="Calibri"/>
                <w:sz w:val="22"/>
                <w:szCs w:val="22"/>
                <w:lang w:eastAsia="en-US"/>
              </w:rPr>
            </w:pPr>
          </w:p>
        </w:tc>
      </w:tr>
      <w:tr w:rsidR="003E6035" w:rsidRPr="00E57FE2" w14:paraId="7D9195FE" w14:textId="77777777" w:rsidTr="00AB0702">
        <w:tc>
          <w:tcPr>
            <w:tcW w:w="568" w:type="dxa"/>
          </w:tcPr>
          <w:p w14:paraId="26C88559" w14:textId="77777777" w:rsidR="003E6035" w:rsidRPr="00E57FE2" w:rsidRDefault="003E6035" w:rsidP="00A77741">
            <w:pPr>
              <w:numPr>
                <w:ilvl w:val="0"/>
                <w:numId w:val="18"/>
              </w:numPr>
              <w:suppressAutoHyphens w:val="0"/>
              <w:spacing w:line="276" w:lineRule="auto"/>
              <w:rPr>
                <w:sz w:val="24"/>
                <w:szCs w:val="24"/>
                <w:lang w:eastAsia="en-US"/>
              </w:rPr>
            </w:pPr>
          </w:p>
        </w:tc>
        <w:tc>
          <w:tcPr>
            <w:tcW w:w="1701" w:type="dxa"/>
            <w:gridSpan w:val="2"/>
          </w:tcPr>
          <w:p w14:paraId="75B069DE" w14:textId="77777777" w:rsidR="003E6035" w:rsidRPr="002E72B7" w:rsidRDefault="003E6035" w:rsidP="00AB0702">
            <w:pPr>
              <w:suppressAutoHyphens w:val="0"/>
              <w:spacing w:line="276" w:lineRule="auto"/>
              <w:rPr>
                <w:rFonts w:ascii="Bookman Old Style" w:hAnsi="Bookman Old Style"/>
                <w:sz w:val="22"/>
                <w:szCs w:val="24"/>
                <w:lang w:eastAsia="en-US"/>
              </w:rPr>
            </w:pPr>
            <w:r>
              <w:rPr>
                <w:rFonts w:ascii="Bookman Old Style" w:hAnsi="Bookman Old Style"/>
                <w:sz w:val="22"/>
                <w:szCs w:val="24"/>
                <w:lang w:eastAsia="en-US"/>
              </w:rPr>
              <w:t>Территория школы,  здание школы</w:t>
            </w:r>
          </w:p>
        </w:tc>
        <w:tc>
          <w:tcPr>
            <w:tcW w:w="2025" w:type="dxa"/>
            <w:gridSpan w:val="2"/>
          </w:tcPr>
          <w:p w14:paraId="0BDA4EE1" w14:textId="77777777" w:rsidR="003E6035" w:rsidRPr="002E72B7" w:rsidRDefault="003E6035" w:rsidP="00AB0702">
            <w:pPr>
              <w:suppressAutoHyphens w:val="0"/>
              <w:spacing w:line="276" w:lineRule="auto"/>
              <w:rPr>
                <w:rFonts w:ascii="Bookman Old Style" w:hAnsi="Bookman Old Style"/>
                <w:sz w:val="22"/>
                <w:szCs w:val="24"/>
                <w:lang w:eastAsia="en-US"/>
              </w:rPr>
            </w:pPr>
            <w:r>
              <w:rPr>
                <w:rFonts w:ascii="Bookman Old Style" w:hAnsi="Bookman Old Style"/>
                <w:sz w:val="22"/>
                <w:szCs w:val="24"/>
                <w:lang w:eastAsia="en-US"/>
              </w:rPr>
              <w:t>Ознакомить работников школы</w:t>
            </w:r>
            <w:r w:rsidRPr="002E72B7">
              <w:rPr>
                <w:rFonts w:ascii="Bookman Old Style" w:hAnsi="Bookman Old Style"/>
                <w:sz w:val="22"/>
                <w:szCs w:val="24"/>
                <w:lang w:eastAsia="en-US"/>
              </w:rPr>
              <w:t xml:space="preserve"> с планом эвакуации в экстренных случаях (терроризма)</w:t>
            </w:r>
          </w:p>
        </w:tc>
        <w:tc>
          <w:tcPr>
            <w:tcW w:w="527" w:type="dxa"/>
            <w:vAlign w:val="center"/>
          </w:tcPr>
          <w:p w14:paraId="5110D080" w14:textId="77777777" w:rsidR="003E6035" w:rsidRPr="002E72B7" w:rsidRDefault="003E6035" w:rsidP="00AB0702">
            <w:pPr>
              <w:suppressAutoHyphens w:val="0"/>
              <w:spacing w:line="276" w:lineRule="auto"/>
              <w:rPr>
                <w:rFonts w:ascii="Bookman Old Style" w:hAnsi="Bookman Old Style"/>
                <w:sz w:val="22"/>
                <w:szCs w:val="24"/>
                <w:lang w:eastAsia="en-US"/>
              </w:rPr>
            </w:pPr>
            <w:r w:rsidRPr="002E72B7">
              <w:rPr>
                <w:rFonts w:ascii="Bookman Old Style" w:hAnsi="Bookman Old Style"/>
                <w:sz w:val="22"/>
                <w:szCs w:val="24"/>
                <w:lang w:eastAsia="en-US"/>
              </w:rPr>
              <w:t>2 раза в год</w:t>
            </w:r>
          </w:p>
        </w:tc>
        <w:tc>
          <w:tcPr>
            <w:tcW w:w="1261" w:type="dxa"/>
          </w:tcPr>
          <w:p w14:paraId="0D1B9246" w14:textId="77777777" w:rsidR="003E6035" w:rsidRPr="002E72B7" w:rsidRDefault="003E6035" w:rsidP="00AB0702">
            <w:pPr>
              <w:suppressAutoHyphens w:val="0"/>
              <w:spacing w:line="276" w:lineRule="auto"/>
              <w:rPr>
                <w:rFonts w:ascii="Bookman Old Style" w:hAnsi="Bookman Old Style"/>
                <w:sz w:val="22"/>
                <w:szCs w:val="24"/>
                <w:lang w:eastAsia="en-US"/>
              </w:rPr>
            </w:pPr>
          </w:p>
        </w:tc>
        <w:tc>
          <w:tcPr>
            <w:tcW w:w="1666" w:type="dxa"/>
            <w:vAlign w:val="center"/>
          </w:tcPr>
          <w:p w14:paraId="75C73DC0" w14:textId="77777777" w:rsidR="003E6035" w:rsidRDefault="003E6035" w:rsidP="00AB0702">
            <w:pPr>
              <w:suppressAutoHyphens w:val="0"/>
              <w:spacing w:line="276" w:lineRule="auto"/>
              <w:rPr>
                <w:rFonts w:ascii="Bookman Old Style" w:hAnsi="Bookman Old Style"/>
                <w:sz w:val="22"/>
                <w:szCs w:val="24"/>
                <w:lang w:eastAsia="en-US"/>
              </w:rPr>
            </w:pPr>
            <w:proofErr w:type="spellStart"/>
            <w:r>
              <w:rPr>
                <w:rFonts w:ascii="Bookman Old Style" w:hAnsi="Bookman Old Style"/>
                <w:sz w:val="22"/>
                <w:szCs w:val="24"/>
                <w:lang w:eastAsia="en-US"/>
              </w:rPr>
              <w:t>Суюнбаев</w:t>
            </w:r>
            <w:proofErr w:type="spellEnd"/>
            <w:r>
              <w:rPr>
                <w:rFonts w:ascii="Bookman Old Style" w:hAnsi="Bookman Old Style"/>
                <w:sz w:val="22"/>
                <w:szCs w:val="24"/>
                <w:lang w:eastAsia="en-US"/>
              </w:rPr>
              <w:t xml:space="preserve"> М.Х.</w:t>
            </w:r>
            <w:r w:rsidRPr="002E72B7">
              <w:rPr>
                <w:rFonts w:ascii="Bookman Old Style" w:hAnsi="Bookman Old Style"/>
                <w:sz w:val="22"/>
                <w:szCs w:val="24"/>
                <w:lang w:eastAsia="en-US"/>
              </w:rPr>
              <w:t>.</w:t>
            </w:r>
          </w:p>
          <w:p w14:paraId="7798E309" w14:textId="77777777" w:rsidR="003E6035" w:rsidRPr="002E72B7" w:rsidRDefault="003E6035" w:rsidP="00AB0702">
            <w:pPr>
              <w:suppressAutoHyphens w:val="0"/>
              <w:spacing w:line="276" w:lineRule="auto"/>
              <w:rPr>
                <w:rFonts w:ascii="Bookman Old Style" w:hAnsi="Bookman Old Style"/>
                <w:sz w:val="22"/>
                <w:szCs w:val="24"/>
                <w:lang w:eastAsia="en-US"/>
              </w:rPr>
            </w:pPr>
            <w:proofErr w:type="spellStart"/>
            <w:r>
              <w:rPr>
                <w:rFonts w:ascii="Bookman Old Style" w:hAnsi="Bookman Old Style"/>
                <w:sz w:val="22"/>
                <w:szCs w:val="24"/>
                <w:lang w:eastAsia="en-US"/>
              </w:rPr>
              <w:t>Бадахов</w:t>
            </w:r>
            <w:proofErr w:type="spellEnd"/>
            <w:r>
              <w:rPr>
                <w:rFonts w:ascii="Bookman Old Style" w:hAnsi="Bookman Old Style"/>
                <w:sz w:val="22"/>
                <w:szCs w:val="24"/>
                <w:lang w:eastAsia="en-US"/>
              </w:rPr>
              <w:t xml:space="preserve"> К.А.</w:t>
            </w:r>
          </w:p>
        </w:tc>
        <w:tc>
          <w:tcPr>
            <w:tcW w:w="1410" w:type="dxa"/>
          </w:tcPr>
          <w:p w14:paraId="3F4ACCE0" w14:textId="77777777" w:rsidR="003E6035" w:rsidRPr="002E72B7" w:rsidRDefault="003E6035" w:rsidP="00AB0702">
            <w:pPr>
              <w:suppressAutoHyphens w:val="0"/>
              <w:spacing w:line="276" w:lineRule="auto"/>
              <w:rPr>
                <w:rFonts w:ascii="Bookman Old Style" w:hAnsi="Bookman Old Style"/>
                <w:sz w:val="22"/>
                <w:szCs w:val="22"/>
                <w:lang w:eastAsia="en-US"/>
              </w:rPr>
            </w:pPr>
          </w:p>
        </w:tc>
        <w:tc>
          <w:tcPr>
            <w:tcW w:w="988" w:type="dxa"/>
          </w:tcPr>
          <w:p w14:paraId="33A289EA" w14:textId="77777777" w:rsidR="003E6035" w:rsidRPr="00E57FE2" w:rsidRDefault="003E6035" w:rsidP="00AB0702">
            <w:pPr>
              <w:suppressAutoHyphens w:val="0"/>
              <w:spacing w:line="276" w:lineRule="auto"/>
              <w:rPr>
                <w:rFonts w:ascii="Bookman Old Style" w:hAnsi="Bookman Old Style"/>
                <w:sz w:val="22"/>
                <w:szCs w:val="22"/>
                <w:lang w:eastAsia="en-US"/>
              </w:rPr>
            </w:pPr>
          </w:p>
        </w:tc>
      </w:tr>
      <w:tr w:rsidR="003E6035" w:rsidRPr="00E57FE2" w14:paraId="456CFCC1" w14:textId="77777777" w:rsidTr="00AB0702">
        <w:trPr>
          <w:cantSplit/>
        </w:trPr>
        <w:tc>
          <w:tcPr>
            <w:tcW w:w="10146" w:type="dxa"/>
            <w:gridSpan w:val="10"/>
          </w:tcPr>
          <w:p w14:paraId="5534361F" w14:textId="77777777" w:rsidR="003E6035" w:rsidRDefault="003E6035" w:rsidP="00AB0702">
            <w:pPr>
              <w:suppressAutoHyphens w:val="0"/>
              <w:spacing w:line="276" w:lineRule="auto"/>
              <w:rPr>
                <w:rFonts w:ascii="Bookman Old Style" w:hAnsi="Bookman Old Style"/>
                <w:b/>
                <w:bCs/>
                <w:sz w:val="14"/>
                <w:szCs w:val="24"/>
                <w:lang w:eastAsia="en-US"/>
              </w:rPr>
            </w:pPr>
          </w:p>
          <w:p w14:paraId="4F0D1F0C" w14:textId="77777777" w:rsidR="003E6035" w:rsidRPr="00E57FE2" w:rsidRDefault="003E6035" w:rsidP="00AB0702">
            <w:pPr>
              <w:suppressAutoHyphens w:val="0"/>
              <w:spacing w:line="276" w:lineRule="auto"/>
              <w:jc w:val="center"/>
              <w:rPr>
                <w:rFonts w:ascii="Bookman Old Style" w:hAnsi="Bookman Old Style"/>
                <w:b/>
                <w:bCs/>
                <w:sz w:val="24"/>
                <w:szCs w:val="24"/>
                <w:lang w:eastAsia="en-US"/>
              </w:rPr>
            </w:pPr>
            <w:r w:rsidRPr="00E57FE2">
              <w:rPr>
                <w:rFonts w:ascii="Bookman Old Style" w:hAnsi="Bookman Old Style"/>
                <w:b/>
                <w:bCs/>
                <w:sz w:val="24"/>
                <w:szCs w:val="24"/>
                <w:lang w:eastAsia="en-US"/>
              </w:rPr>
              <w:t>МЕРОПРИЯТИЯ ПО УЛУЧШЕНИЮ УСЛОВИЙ ТРУДА</w:t>
            </w:r>
          </w:p>
        </w:tc>
      </w:tr>
      <w:tr w:rsidR="003E6035" w:rsidRPr="00E57FE2" w14:paraId="7A4BA530" w14:textId="77777777" w:rsidTr="00AB0702">
        <w:tc>
          <w:tcPr>
            <w:tcW w:w="568" w:type="dxa"/>
          </w:tcPr>
          <w:p w14:paraId="01295973"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1.</w:t>
            </w:r>
          </w:p>
        </w:tc>
        <w:tc>
          <w:tcPr>
            <w:tcW w:w="1701" w:type="dxa"/>
            <w:gridSpan w:val="2"/>
          </w:tcPr>
          <w:p w14:paraId="2A594262"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Кабинеты</w:t>
            </w:r>
          </w:p>
        </w:tc>
        <w:tc>
          <w:tcPr>
            <w:tcW w:w="2025" w:type="dxa"/>
            <w:gridSpan w:val="2"/>
          </w:tcPr>
          <w:p w14:paraId="3D546685"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Провести проверку технического состояния изоляции электроустановок</w:t>
            </w:r>
          </w:p>
        </w:tc>
        <w:tc>
          <w:tcPr>
            <w:tcW w:w="527" w:type="dxa"/>
          </w:tcPr>
          <w:p w14:paraId="69EDD524" w14:textId="77777777" w:rsidR="003E6035" w:rsidRPr="002E72B7" w:rsidRDefault="003E6035" w:rsidP="00AB0702">
            <w:pPr>
              <w:suppressAutoHyphens w:val="0"/>
              <w:jc w:val="both"/>
              <w:rPr>
                <w:rFonts w:ascii="Bookman Old Style" w:hAnsi="Bookman Old Style"/>
                <w:sz w:val="22"/>
                <w:szCs w:val="22"/>
                <w:lang w:eastAsia="en-US"/>
              </w:rPr>
            </w:pPr>
          </w:p>
        </w:tc>
        <w:tc>
          <w:tcPr>
            <w:tcW w:w="1261" w:type="dxa"/>
          </w:tcPr>
          <w:p w14:paraId="6416BFE9" w14:textId="77777777" w:rsidR="003E6035" w:rsidRPr="002E72B7" w:rsidRDefault="003E6035" w:rsidP="00AB0702">
            <w:pPr>
              <w:suppressAutoHyphens w:val="0"/>
              <w:jc w:val="both"/>
              <w:rPr>
                <w:rFonts w:ascii="Bookman Old Style" w:hAnsi="Bookman Old Style"/>
                <w:sz w:val="22"/>
                <w:szCs w:val="22"/>
                <w:lang w:eastAsia="en-US"/>
              </w:rPr>
            </w:pPr>
          </w:p>
        </w:tc>
        <w:tc>
          <w:tcPr>
            <w:tcW w:w="1666" w:type="dxa"/>
            <w:vAlign w:val="center"/>
          </w:tcPr>
          <w:p w14:paraId="57CD34D2" w14:textId="77777777" w:rsidR="003E6035" w:rsidRPr="002E72B7" w:rsidRDefault="003E6035" w:rsidP="00AB0702">
            <w:pPr>
              <w:suppressAutoHyphens w:val="0"/>
              <w:jc w:val="both"/>
              <w:rPr>
                <w:rFonts w:ascii="Bookman Old Style" w:hAnsi="Bookman Old Style"/>
                <w:sz w:val="22"/>
                <w:szCs w:val="22"/>
                <w:lang w:eastAsia="en-US"/>
              </w:rPr>
            </w:pPr>
            <w:proofErr w:type="spellStart"/>
            <w:r>
              <w:rPr>
                <w:rFonts w:ascii="Bookman Old Style" w:hAnsi="Bookman Old Style"/>
                <w:sz w:val="22"/>
                <w:szCs w:val="24"/>
                <w:lang w:eastAsia="en-US"/>
              </w:rPr>
              <w:t>Бадахов</w:t>
            </w:r>
            <w:proofErr w:type="spellEnd"/>
            <w:r>
              <w:rPr>
                <w:rFonts w:ascii="Bookman Old Style" w:hAnsi="Bookman Old Style"/>
                <w:sz w:val="22"/>
                <w:szCs w:val="24"/>
                <w:lang w:eastAsia="en-US"/>
              </w:rPr>
              <w:t xml:space="preserve"> К.А.</w:t>
            </w:r>
          </w:p>
        </w:tc>
        <w:tc>
          <w:tcPr>
            <w:tcW w:w="1410" w:type="dxa"/>
            <w:vAlign w:val="center"/>
          </w:tcPr>
          <w:p w14:paraId="76703AB2"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По мере поступления заявок</w:t>
            </w:r>
          </w:p>
        </w:tc>
        <w:tc>
          <w:tcPr>
            <w:tcW w:w="988" w:type="dxa"/>
          </w:tcPr>
          <w:p w14:paraId="4A88B9C5" w14:textId="77777777" w:rsidR="003E6035" w:rsidRPr="002E72B7" w:rsidRDefault="003E6035" w:rsidP="00AB0702">
            <w:pPr>
              <w:suppressAutoHyphens w:val="0"/>
              <w:jc w:val="both"/>
              <w:rPr>
                <w:rFonts w:ascii="Bookman Old Style" w:hAnsi="Bookman Old Style"/>
                <w:sz w:val="22"/>
                <w:szCs w:val="22"/>
                <w:lang w:eastAsia="en-US"/>
              </w:rPr>
            </w:pPr>
          </w:p>
        </w:tc>
      </w:tr>
      <w:tr w:rsidR="003E6035" w:rsidRPr="00E57FE2" w14:paraId="36E98E77" w14:textId="77777777" w:rsidTr="00AB0702">
        <w:tc>
          <w:tcPr>
            <w:tcW w:w="568" w:type="dxa"/>
          </w:tcPr>
          <w:p w14:paraId="430D0E7C"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2.</w:t>
            </w:r>
          </w:p>
        </w:tc>
        <w:tc>
          <w:tcPr>
            <w:tcW w:w="1701" w:type="dxa"/>
            <w:gridSpan w:val="2"/>
          </w:tcPr>
          <w:p w14:paraId="66F18230"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Ремонт санузлов</w:t>
            </w:r>
          </w:p>
        </w:tc>
        <w:tc>
          <w:tcPr>
            <w:tcW w:w="2025" w:type="dxa"/>
            <w:gridSpan w:val="2"/>
          </w:tcPr>
          <w:p w14:paraId="5A1C4ECB"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 xml:space="preserve">Отремонтировать мужской и женский </w:t>
            </w:r>
            <w:r w:rsidRPr="002E72B7">
              <w:rPr>
                <w:rFonts w:ascii="Bookman Old Style" w:hAnsi="Bookman Old Style"/>
                <w:sz w:val="22"/>
                <w:szCs w:val="22"/>
                <w:lang w:eastAsia="en-US"/>
              </w:rPr>
              <w:lastRenderedPageBreak/>
              <w:t>санузлы на 1 этаже</w:t>
            </w:r>
          </w:p>
        </w:tc>
        <w:tc>
          <w:tcPr>
            <w:tcW w:w="527" w:type="dxa"/>
            <w:vAlign w:val="center"/>
          </w:tcPr>
          <w:p w14:paraId="0B07960B"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lastRenderedPageBreak/>
              <w:t>2</w:t>
            </w:r>
          </w:p>
        </w:tc>
        <w:tc>
          <w:tcPr>
            <w:tcW w:w="1261" w:type="dxa"/>
            <w:vAlign w:val="center"/>
          </w:tcPr>
          <w:p w14:paraId="3D13E4BC"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Бюджет</w:t>
            </w:r>
          </w:p>
        </w:tc>
        <w:tc>
          <w:tcPr>
            <w:tcW w:w="1666" w:type="dxa"/>
            <w:vAlign w:val="center"/>
          </w:tcPr>
          <w:p w14:paraId="3F3AD7BD" w14:textId="77777777" w:rsidR="003E6035" w:rsidRPr="002E72B7" w:rsidRDefault="003E6035" w:rsidP="00AB0702">
            <w:pPr>
              <w:suppressAutoHyphens w:val="0"/>
              <w:jc w:val="both"/>
              <w:rPr>
                <w:rFonts w:ascii="Bookman Old Style" w:hAnsi="Bookman Old Style"/>
                <w:sz w:val="22"/>
                <w:szCs w:val="22"/>
                <w:lang w:eastAsia="en-US"/>
              </w:rPr>
            </w:pPr>
            <w:proofErr w:type="spellStart"/>
            <w:r>
              <w:rPr>
                <w:rFonts w:ascii="Bookman Old Style" w:hAnsi="Bookman Old Style"/>
                <w:sz w:val="22"/>
                <w:szCs w:val="22"/>
                <w:lang w:eastAsia="en-US"/>
              </w:rPr>
              <w:t>Лобжанидзе</w:t>
            </w:r>
            <w:proofErr w:type="spellEnd"/>
            <w:r>
              <w:rPr>
                <w:rFonts w:ascii="Bookman Old Style" w:hAnsi="Bookman Old Style"/>
                <w:sz w:val="22"/>
                <w:szCs w:val="22"/>
                <w:lang w:eastAsia="en-US"/>
              </w:rPr>
              <w:t xml:space="preserve"> Н.Ш.</w:t>
            </w:r>
          </w:p>
          <w:p w14:paraId="4F734686" w14:textId="77777777" w:rsidR="003E6035" w:rsidRPr="002E72B7" w:rsidRDefault="003E6035" w:rsidP="00AB0702">
            <w:pPr>
              <w:suppressAutoHyphens w:val="0"/>
              <w:jc w:val="both"/>
              <w:rPr>
                <w:rFonts w:ascii="Bookman Old Style" w:hAnsi="Bookman Old Style"/>
                <w:sz w:val="22"/>
                <w:szCs w:val="22"/>
                <w:lang w:eastAsia="en-US"/>
              </w:rPr>
            </w:pPr>
            <w:proofErr w:type="spellStart"/>
            <w:r>
              <w:rPr>
                <w:rFonts w:ascii="Bookman Old Style" w:hAnsi="Bookman Old Style"/>
                <w:sz w:val="22"/>
                <w:szCs w:val="22"/>
                <w:lang w:eastAsia="en-US"/>
              </w:rPr>
              <w:t>Бадахов</w:t>
            </w:r>
            <w:proofErr w:type="spellEnd"/>
            <w:r>
              <w:rPr>
                <w:rFonts w:ascii="Bookman Old Style" w:hAnsi="Bookman Old Style"/>
                <w:sz w:val="22"/>
                <w:szCs w:val="22"/>
                <w:lang w:eastAsia="en-US"/>
              </w:rPr>
              <w:t xml:space="preserve"> К.А.</w:t>
            </w:r>
          </w:p>
        </w:tc>
        <w:tc>
          <w:tcPr>
            <w:tcW w:w="1410" w:type="dxa"/>
            <w:vAlign w:val="center"/>
          </w:tcPr>
          <w:p w14:paraId="14656CDB"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В течение года</w:t>
            </w:r>
          </w:p>
        </w:tc>
        <w:tc>
          <w:tcPr>
            <w:tcW w:w="988" w:type="dxa"/>
          </w:tcPr>
          <w:p w14:paraId="120DCFCC" w14:textId="77777777" w:rsidR="003E6035" w:rsidRPr="002E72B7" w:rsidRDefault="003E6035" w:rsidP="00AB0702">
            <w:pPr>
              <w:suppressAutoHyphens w:val="0"/>
              <w:jc w:val="both"/>
              <w:rPr>
                <w:rFonts w:ascii="Bookman Old Style" w:hAnsi="Bookman Old Style"/>
                <w:sz w:val="22"/>
                <w:szCs w:val="22"/>
                <w:lang w:eastAsia="en-US"/>
              </w:rPr>
            </w:pPr>
          </w:p>
        </w:tc>
      </w:tr>
      <w:tr w:rsidR="003E6035" w:rsidRPr="00E57FE2" w14:paraId="0FFF581C" w14:textId="77777777" w:rsidTr="00AB0702">
        <w:tc>
          <w:tcPr>
            <w:tcW w:w="568" w:type="dxa"/>
          </w:tcPr>
          <w:p w14:paraId="390B3E67"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3.</w:t>
            </w:r>
          </w:p>
        </w:tc>
        <w:tc>
          <w:tcPr>
            <w:tcW w:w="1701" w:type="dxa"/>
            <w:gridSpan w:val="2"/>
          </w:tcPr>
          <w:p w14:paraId="7F65C0B8"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Первая помощь</w:t>
            </w:r>
          </w:p>
        </w:tc>
        <w:tc>
          <w:tcPr>
            <w:tcW w:w="2025" w:type="dxa"/>
            <w:gridSpan w:val="2"/>
          </w:tcPr>
          <w:p w14:paraId="7D9F41BC"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Обновить аптечки в кабинетах</w:t>
            </w:r>
          </w:p>
        </w:tc>
        <w:tc>
          <w:tcPr>
            <w:tcW w:w="527" w:type="dxa"/>
          </w:tcPr>
          <w:p w14:paraId="61A9C2E7" w14:textId="77777777" w:rsidR="003E6035" w:rsidRPr="002E72B7" w:rsidRDefault="003E6035" w:rsidP="00AB0702">
            <w:pPr>
              <w:suppressAutoHyphens w:val="0"/>
              <w:jc w:val="both"/>
              <w:rPr>
                <w:rFonts w:ascii="Bookman Old Style" w:hAnsi="Bookman Old Style"/>
                <w:sz w:val="22"/>
                <w:szCs w:val="22"/>
                <w:lang w:eastAsia="en-US"/>
              </w:rPr>
            </w:pPr>
          </w:p>
        </w:tc>
        <w:tc>
          <w:tcPr>
            <w:tcW w:w="1261" w:type="dxa"/>
          </w:tcPr>
          <w:p w14:paraId="48A710A1" w14:textId="77777777" w:rsidR="003E6035" w:rsidRPr="002E72B7" w:rsidRDefault="003E6035" w:rsidP="00AB0702">
            <w:pPr>
              <w:suppressAutoHyphens w:val="0"/>
              <w:jc w:val="both"/>
              <w:rPr>
                <w:rFonts w:ascii="Bookman Old Style" w:hAnsi="Bookman Old Style"/>
                <w:sz w:val="22"/>
                <w:szCs w:val="22"/>
                <w:lang w:eastAsia="en-US"/>
              </w:rPr>
            </w:pPr>
          </w:p>
        </w:tc>
        <w:tc>
          <w:tcPr>
            <w:tcW w:w="1666" w:type="dxa"/>
          </w:tcPr>
          <w:p w14:paraId="4C35BBDE" w14:textId="77777777" w:rsidR="003E6035" w:rsidRPr="002E72B7" w:rsidRDefault="003E6035" w:rsidP="00AB0702">
            <w:pPr>
              <w:suppressAutoHyphens w:val="0"/>
              <w:rPr>
                <w:rFonts w:ascii="Bookman Old Style" w:hAnsi="Bookman Old Style"/>
                <w:sz w:val="22"/>
                <w:szCs w:val="22"/>
                <w:lang w:eastAsia="en-US"/>
              </w:rPr>
            </w:pPr>
            <w:proofErr w:type="spellStart"/>
            <w:r>
              <w:rPr>
                <w:rFonts w:ascii="Bookman Old Style" w:hAnsi="Bookman Old Style"/>
                <w:sz w:val="22"/>
                <w:szCs w:val="22"/>
                <w:lang w:eastAsia="en-US"/>
              </w:rPr>
              <w:t>кл</w:t>
            </w:r>
            <w:proofErr w:type="spellEnd"/>
            <w:r>
              <w:rPr>
                <w:rFonts w:ascii="Bookman Old Style" w:hAnsi="Bookman Old Style"/>
                <w:sz w:val="22"/>
                <w:szCs w:val="22"/>
                <w:lang w:eastAsia="en-US"/>
              </w:rPr>
              <w:t>. рук</w:t>
            </w:r>
            <w:r w:rsidRPr="002E72B7">
              <w:rPr>
                <w:rFonts w:ascii="Bookman Old Style" w:hAnsi="Bookman Old Style"/>
                <w:sz w:val="22"/>
                <w:szCs w:val="22"/>
                <w:lang w:eastAsia="en-US"/>
              </w:rPr>
              <w:t>.</w:t>
            </w:r>
            <w:r>
              <w:rPr>
                <w:rFonts w:ascii="Bookman Old Style" w:hAnsi="Bookman Old Style"/>
                <w:sz w:val="22"/>
                <w:szCs w:val="22"/>
                <w:lang w:eastAsia="en-US"/>
              </w:rPr>
              <w:t xml:space="preserve">, </w:t>
            </w:r>
            <w:proofErr w:type="spellStart"/>
            <w:r>
              <w:rPr>
                <w:rFonts w:ascii="Bookman Old Style" w:hAnsi="Bookman Old Style"/>
                <w:sz w:val="22"/>
                <w:szCs w:val="22"/>
                <w:lang w:eastAsia="en-US"/>
              </w:rPr>
              <w:t>мед.сестра</w:t>
            </w:r>
            <w:proofErr w:type="spellEnd"/>
          </w:p>
        </w:tc>
        <w:tc>
          <w:tcPr>
            <w:tcW w:w="1410" w:type="dxa"/>
          </w:tcPr>
          <w:p w14:paraId="44750326"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Сентябрь- октябрь</w:t>
            </w:r>
          </w:p>
        </w:tc>
        <w:tc>
          <w:tcPr>
            <w:tcW w:w="988" w:type="dxa"/>
          </w:tcPr>
          <w:p w14:paraId="580697EE" w14:textId="77777777" w:rsidR="003E6035" w:rsidRPr="002E72B7" w:rsidRDefault="003E6035" w:rsidP="00AB0702">
            <w:pPr>
              <w:suppressAutoHyphens w:val="0"/>
              <w:jc w:val="both"/>
              <w:rPr>
                <w:rFonts w:ascii="Bookman Old Style" w:hAnsi="Bookman Old Style"/>
                <w:sz w:val="22"/>
                <w:szCs w:val="22"/>
                <w:lang w:eastAsia="en-US"/>
              </w:rPr>
            </w:pPr>
          </w:p>
        </w:tc>
      </w:tr>
      <w:tr w:rsidR="003E6035" w:rsidRPr="00E57FE2" w14:paraId="3AF85423" w14:textId="77777777" w:rsidTr="00AB0702">
        <w:trPr>
          <w:cantSplit/>
        </w:trPr>
        <w:tc>
          <w:tcPr>
            <w:tcW w:w="10146" w:type="dxa"/>
            <w:gridSpan w:val="10"/>
          </w:tcPr>
          <w:p w14:paraId="51E3EB0F" w14:textId="77777777" w:rsidR="003E6035" w:rsidRPr="00A07A97" w:rsidRDefault="003E6035" w:rsidP="00AB0702">
            <w:pPr>
              <w:suppressAutoHyphens w:val="0"/>
              <w:jc w:val="both"/>
              <w:rPr>
                <w:rFonts w:ascii="Bookman Old Style" w:hAnsi="Bookman Old Style"/>
                <w:b/>
                <w:bCs/>
                <w:sz w:val="14"/>
                <w:szCs w:val="22"/>
                <w:lang w:eastAsia="en-US"/>
              </w:rPr>
            </w:pPr>
          </w:p>
          <w:p w14:paraId="2FBD83D4" w14:textId="77777777" w:rsidR="003E6035" w:rsidRDefault="003E6035" w:rsidP="00AB0702">
            <w:pPr>
              <w:suppressAutoHyphens w:val="0"/>
              <w:jc w:val="center"/>
              <w:rPr>
                <w:rFonts w:ascii="Bookman Old Style" w:hAnsi="Bookman Old Style"/>
                <w:b/>
                <w:bCs/>
                <w:sz w:val="22"/>
                <w:szCs w:val="22"/>
                <w:lang w:eastAsia="en-US"/>
              </w:rPr>
            </w:pPr>
            <w:r w:rsidRPr="002E72B7">
              <w:rPr>
                <w:rFonts w:ascii="Bookman Old Style" w:hAnsi="Bookman Old Style"/>
                <w:b/>
                <w:bCs/>
                <w:sz w:val="22"/>
                <w:szCs w:val="22"/>
                <w:lang w:eastAsia="en-US"/>
              </w:rPr>
              <w:t>МЕРОПРИЯТИЯ ПО ПРЕДУПРЕЖДЕНИЮ ЗАБОЛЕВАЕМОСТИ</w:t>
            </w:r>
          </w:p>
          <w:p w14:paraId="14772CA4" w14:textId="77777777" w:rsidR="003E6035" w:rsidRPr="00A07A97" w:rsidRDefault="003E6035" w:rsidP="00AB0702">
            <w:pPr>
              <w:suppressAutoHyphens w:val="0"/>
              <w:jc w:val="both"/>
              <w:rPr>
                <w:rFonts w:ascii="Bookman Old Style" w:hAnsi="Bookman Old Style"/>
                <w:b/>
                <w:bCs/>
                <w:sz w:val="14"/>
                <w:szCs w:val="22"/>
                <w:lang w:eastAsia="en-US"/>
              </w:rPr>
            </w:pPr>
          </w:p>
        </w:tc>
      </w:tr>
      <w:tr w:rsidR="003E6035" w:rsidRPr="00E57FE2" w14:paraId="702B3AD9" w14:textId="77777777" w:rsidTr="00AB0702">
        <w:tc>
          <w:tcPr>
            <w:tcW w:w="568" w:type="dxa"/>
          </w:tcPr>
          <w:p w14:paraId="63C0A445"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1.</w:t>
            </w:r>
          </w:p>
        </w:tc>
        <w:tc>
          <w:tcPr>
            <w:tcW w:w="1701" w:type="dxa"/>
            <w:gridSpan w:val="2"/>
          </w:tcPr>
          <w:p w14:paraId="706AD7EF"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Медосмотр</w:t>
            </w:r>
          </w:p>
        </w:tc>
        <w:tc>
          <w:tcPr>
            <w:tcW w:w="2025" w:type="dxa"/>
            <w:gridSpan w:val="2"/>
          </w:tcPr>
          <w:p w14:paraId="4DEAE91B"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Проводить ежегодный медосмотр работников</w:t>
            </w:r>
          </w:p>
        </w:tc>
        <w:tc>
          <w:tcPr>
            <w:tcW w:w="527" w:type="dxa"/>
            <w:vAlign w:val="center"/>
          </w:tcPr>
          <w:p w14:paraId="47FD7F42"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1</w:t>
            </w:r>
          </w:p>
        </w:tc>
        <w:tc>
          <w:tcPr>
            <w:tcW w:w="1261" w:type="dxa"/>
          </w:tcPr>
          <w:p w14:paraId="6307E7A2" w14:textId="77777777" w:rsidR="003E6035" w:rsidRPr="002E72B7" w:rsidRDefault="003E6035" w:rsidP="00AB0702">
            <w:pPr>
              <w:suppressAutoHyphens w:val="0"/>
              <w:jc w:val="both"/>
              <w:rPr>
                <w:rFonts w:ascii="Bookman Old Style" w:hAnsi="Bookman Old Style"/>
                <w:sz w:val="22"/>
                <w:szCs w:val="22"/>
                <w:lang w:eastAsia="en-US"/>
              </w:rPr>
            </w:pPr>
          </w:p>
        </w:tc>
        <w:tc>
          <w:tcPr>
            <w:tcW w:w="1666" w:type="dxa"/>
            <w:vAlign w:val="center"/>
          </w:tcPr>
          <w:p w14:paraId="414E17D4" w14:textId="77777777" w:rsidR="003E6035" w:rsidRPr="002E72B7" w:rsidRDefault="003E6035" w:rsidP="00AB0702">
            <w:pPr>
              <w:suppressAutoHyphens w:val="0"/>
              <w:jc w:val="both"/>
              <w:rPr>
                <w:rFonts w:ascii="Bookman Old Style" w:hAnsi="Bookman Old Style"/>
                <w:sz w:val="22"/>
                <w:szCs w:val="22"/>
                <w:lang w:eastAsia="en-US"/>
              </w:rPr>
            </w:pPr>
          </w:p>
          <w:p w14:paraId="6BF50205" w14:textId="77777777" w:rsidR="003E6035" w:rsidRPr="002E72B7" w:rsidRDefault="003E6035" w:rsidP="00AB0702">
            <w:pPr>
              <w:suppressAutoHyphens w:val="0"/>
              <w:jc w:val="both"/>
              <w:rPr>
                <w:rFonts w:ascii="Bookman Old Style" w:hAnsi="Bookman Old Style"/>
                <w:sz w:val="22"/>
                <w:szCs w:val="22"/>
                <w:lang w:eastAsia="en-US"/>
              </w:rPr>
            </w:pPr>
          </w:p>
        </w:tc>
        <w:tc>
          <w:tcPr>
            <w:tcW w:w="1410" w:type="dxa"/>
            <w:vAlign w:val="center"/>
          </w:tcPr>
          <w:p w14:paraId="315B6A23"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1 раз в год по графику</w:t>
            </w:r>
          </w:p>
        </w:tc>
        <w:tc>
          <w:tcPr>
            <w:tcW w:w="988" w:type="dxa"/>
          </w:tcPr>
          <w:p w14:paraId="1B037EFC" w14:textId="77777777" w:rsidR="003E6035" w:rsidRPr="002E72B7" w:rsidRDefault="003E6035" w:rsidP="00AB0702">
            <w:pPr>
              <w:suppressAutoHyphens w:val="0"/>
              <w:jc w:val="both"/>
              <w:rPr>
                <w:rFonts w:ascii="Bookman Old Style" w:hAnsi="Bookman Old Style"/>
                <w:sz w:val="22"/>
                <w:szCs w:val="22"/>
                <w:lang w:eastAsia="en-US"/>
              </w:rPr>
            </w:pPr>
          </w:p>
        </w:tc>
      </w:tr>
      <w:tr w:rsidR="003E6035" w:rsidRPr="00E57FE2" w14:paraId="0FEAF292" w14:textId="77777777" w:rsidTr="00AB0702">
        <w:tc>
          <w:tcPr>
            <w:tcW w:w="568" w:type="dxa"/>
          </w:tcPr>
          <w:p w14:paraId="457D849A"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2.</w:t>
            </w:r>
          </w:p>
        </w:tc>
        <w:tc>
          <w:tcPr>
            <w:tcW w:w="1701" w:type="dxa"/>
            <w:gridSpan w:val="2"/>
          </w:tcPr>
          <w:p w14:paraId="7B54E5D4"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Медосмотр</w:t>
            </w:r>
          </w:p>
        </w:tc>
        <w:tc>
          <w:tcPr>
            <w:tcW w:w="2025" w:type="dxa"/>
            <w:gridSpan w:val="2"/>
          </w:tcPr>
          <w:p w14:paraId="0301E6B6" w14:textId="77777777" w:rsidR="003E6035"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 xml:space="preserve">Организовать </w:t>
            </w:r>
          </w:p>
          <w:p w14:paraId="7AFC8EC8" w14:textId="77777777" w:rsidR="003E6035" w:rsidRPr="002E72B7" w:rsidRDefault="003E6035" w:rsidP="00AB0702">
            <w:pPr>
              <w:suppressAutoHyphens w:val="0"/>
              <w:jc w:val="both"/>
              <w:rPr>
                <w:rFonts w:ascii="Bookman Old Style" w:hAnsi="Bookman Old Style"/>
                <w:sz w:val="22"/>
                <w:szCs w:val="22"/>
                <w:lang w:eastAsia="en-US"/>
              </w:rPr>
            </w:pPr>
            <w:r>
              <w:rPr>
                <w:rFonts w:ascii="Bookman Old Style" w:hAnsi="Bookman Old Style"/>
                <w:sz w:val="22"/>
                <w:szCs w:val="22"/>
                <w:lang w:eastAsia="en-US"/>
              </w:rPr>
              <w:t xml:space="preserve">Плановый </w:t>
            </w:r>
            <w:r w:rsidRPr="002E72B7">
              <w:rPr>
                <w:rFonts w:ascii="Bookman Old Style" w:hAnsi="Bookman Old Style"/>
                <w:sz w:val="22"/>
                <w:szCs w:val="22"/>
                <w:lang w:eastAsia="en-US"/>
              </w:rPr>
              <w:t>медосмотр с целью выявления сколиоза у детей</w:t>
            </w:r>
          </w:p>
        </w:tc>
        <w:tc>
          <w:tcPr>
            <w:tcW w:w="527" w:type="dxa"/>
            <w:vAlign w:val="center"/>
          </w:tcPr>
          <w:p w14:paraId="45FE977A"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1</w:t>
            </w:r>
          </w:p>
        </w:tc>
        <w:tc>
          <w:tcPr>
            <w:tcW w:w="1261" w:type="dxa"/>
          </w:tcPr>
          <w:p w14:paraId="530607CC" w14:textId="77777777" w:rsidR="003E6035" w:rsidRPr="002E72B7" w:rsidRDefault="003E6035" w:rsidP="00AB0702">
            <w:pPr>
              <w:suppressAutoHyphens w:val="0"/>
              <w:jc w:val="both"/>
              <w:rPr>
                <w:rFonts w:ascii="Bookman Old Style" w:hAnsi="Bookman Old Style"/>
                <w:sz w:val="22"/>
                <w:szCs w:val="22"/>
                <w:lang w:eastAsia="en-US"/>
              </w:rPr>
            </w:pPr>
          </w:p>
        </w:tc>
        <w:tc>
          <w:tcPr>
            <w:tcW w:w="1666" w:type="dxa"/>
            <w:vAlign w:val="center"/>
          </w:tcPr>
          <w:p w14:paraId="29660D34" w14:textId="77777777" w:rsidR="003E6035" w:rsidRPr="002E72B7" w:rsidRDefault="003E6035" w:rsidP="00AB0702">
            <w:pPr>
              <w:suppressAutoHyphens w:val="0"/>
              <w:jc w:val="both"/>
              <w:rPr>
                <w:rFonts w:ascii="Bookman Old Style" w:hAnsi="Bookman Old Style"/>
                <w:sz w:val="22"/>
                <w:szCs w:val="22"/>
                <w:lang w:eastAsia="en-US"/>
              </w:rPr>
            </w:pPr>
            <w:proofErr w:type="spellStart"/>
            <w:r>
              <w:rPr>
                <w:rFonts w:ascii="Bookman Old Style" w:hAnsi="Bookman Old Style"/>
                <w:sz w:val="22"/>
                <w:szCs w:val="22"/>
                <w:lang w:eastAsia="en-US"/>
              </w:rPr>
              <w:t>мед.работник</w:t>
            </w:r>
            <w:proofErr w:type="spellEnd"/>
          </w:p>
        </w:tc>
        <w:tc>
          <w:tcPr>
            <w:tcW w:w="1410" w:type="dxa"/>
            <w:vAlign w:val="center"/>
          </w:tcPr>
          <w:p w14:paraId="4B15538A"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1 раз в год</w:t>
            </w:r>
          </w:p>
        </w:tc>
        <w:tc>
          <w:tcPr>
            <w:tcW w:w="988" w:type="dxa"/>
          </w:tcPr>
          <w:p w14:paraId="0C32B232" w14:textId="77777777" w:rsidR="003E6035" w:rsidRPr="002E72B7" w:rsidRDefault="003E6035" w:rsidP="00AB0702">
            <w:pPr>
              <w:suppressAutoHyphens w:val="0"/>
              <w:jc w:val="both"/>
              <w:rPr>
                <w:rFonts w:ascii="Bookman Old Style" w:hAnsi="Bookman Old Style"/>
                <w:sz w:val="22"/>
                <w:szCs w:val="22"/>
                <w:lang w:eastAsia="en-US"/>
              </w:rPr>
            </w:pPr>
          </w:p>
        </w:tc>
      </w:tr>
      <w:tr w:rsidR="003E6035" w:rsidRPr="00E57FE2" w14:paraId="72011D0B" w14:textId="77777777" w:rsidTr="00AB0702">
        <w:tc>
          <w:tcPr>
            <w:tcW w:w="568" w:type="dxa"/>
          </w:tcPr>
          <w:p w14:paraId="43688CAD"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3.</w:t>
            </w:r>
          </w:p>
        </w:tc>
        <w:tc>
          <w:tcPr>
            <w:tcW w:w="1701" w:type="dxa"/>
            <w:gridSpan w:val="2"/>
          </w:tcPr>
          <w:p w14:paraId="1CE9A72F"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Дни здоровья</w:t>
            </w:r>
          </w:p>
        </w:tc>
        <w:tc>
          <w:tcPr>
            <w:tcW w:w="2025" w:type="dxa"/>
            <w:gridSpan w:val="2"/>
          </w:tcPr>
          <w:p w14:paraId="4ABF83D9"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Проводить с целью профилактики заболеваний</w:t>
            </w:r>
          </w:p>
        </w:tc>
        <w:tc>
          <w:tcPr>
            <w:tcW w:w="527" w:type="dxa"/>
          </w:tcPr>
          <w:p w14:paraId="30320A81" w14:textId="77777777" w:rsidR="003E6035" w:rsidRPr="002E72B7" w:rsidRDefault="003E6035" w:rsidP="00AB0702">
            <w:pPr>
              <w:suppressAutoHyphens w:val="0"/>
              <w:jc w:val="both"/>
              <w:rPr>
                <w:rFonts w:ascii="Bookman Old Style" w:hAnsi="Bookman Old Style"/>
                <w:sz w:val="22"/>
                <w:szCs w:val="22"/>
                <w:lang w:eastAsia="en-US"/>
              </w:rPr>
            </w:pPr>
          </w:p>
        </w:tc>
        <w:tc>
          <w:tcPr>
            <w:tcW w:w="1261" w:type="dxa"/>
          </w:tcPr>
          <w:p w14:paraId="0AC9B535" w14:textId="77777777" w:rsidR="003E6035" w:rsidRPr="002E72B7" w:rsidRDefault="003E6035" w:rsidP="00AB0702">
            <w:pPr>
              <w:suppressAutoHyphens w:val="0"/>
              <w:jc w:val="both"/>
              <w:rPr>
                <w:rFonts w:ascii="Bookman Old Style" w:hAnsi="Bookman Old Style"/>
                <w:sz w:val="22"/>
                <w:szCs w:val="22"/>
                <w:lang w:eastAsia="en-US"/>
              </w:rPr>
            </w:pPr>
          </w:p>
        </w:tc>
        <w:tc>
          <w:tcPr>
            <w:tcW w:w="1666" w:type="dxa"/>
            <w:vAlign w:val="center"/>
          </w:tcPr>
          <w:p w14:paraId="77396A86" w14:textId="77777777" w:rsidR="003E6035" w:rsidRPr="002E72B7" w:rsidRDefault="003E6035" w:rsidP="00AB0702">
            <w:pPr>
              <w:suppressAutoHyphens w:val="0"/>
              <w:jc w:val="both"/>
              <w:rPr>
                <w:rFonts w:ascii="Bookman Old Style" w:hAnsi="Bookman Old Style"/>
                <w:sz w:val="22"/>
                <w:szCs w:val="22"/>
                <w:lang w:eastAsia="en-US"/>
              </w:rPr>
            </w:pPr>
            <w:proofErr w:type="spellStart"/>
            <w:r>
              <w:rPr>
                <w:rFonts w:ascii="Bookman Old Style" w:hAnsi="Bookman Old Style"/>
                <w:sz w:val="22"/>
                <w:szCs w:val="22"/>
                <w:lang w:eastAsia="en-US"/>
              </w:rPr>
              <w:t>мед.работник</w:t>
            </w:r>
            <w:proofErr w:type="spellEnd"/>
          </w:p>
        </w:tc>
        <w:tc>
          <w:tcPr>
            <w:tcW w:w="1410" w:type="dxa"/>
            <w:vAlign w:val="center"/>
          </w:tcPr>
          <w:p w14:paraId="70B88053"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4 раза в год</w:t>
            </w:r>
          </w:p>
        </w:tc>
        <w:tc>
          <w:tcPr>
            <w:tcW w:w="988" w:type="dxa"/>
          </w:tcPr>
          <w:p w14:paraId="711FF4D9" w14:textId="77777777" w:rsidR="003E6035" w:rsidRPr="002E72B7" w:rsidRDefault="003E6035" w:rsidP="00AB0702">
            <w:pPr>
              <w:suppressAutoHyphens w:val="0"/>
              <w:jc w:val="both"/>
              <w:rPr>
                <w:rFonts w:ascii="Bookman Old Style" w:hAnsi="Bookman Old Style"/>
                <w:sz w:val="22"/>
                <w:szCs w:val="22"/>
                <w:lang w:eastAsia="en-US"/>
              </w:rPr>
            </w:pPr>
          </w:p>
        </w:tc>
      </w:tr>
      <w:tr w:rsidR="003E6035" w:rsidRPr="00E57FE2" w14:paraId="0E3C7CBB" w14:textId="77777777" w:rsidTr="00AB0702">
        <w:tc>
          <w:tcPr>
            <w:tcW w:w="568" w:type="dxa"/>
          </w:tcPr>
          <w:p w14:paraId="2FC424B6"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4.</w:t>
            </w:r>
          </w:p>
        </w:tc>
        <w:tc>
          <w:tcPr>
            <w:tcW w:w="1701" w:type="dxa"/>
            <w:gridSpan w:val="2"/>
          </w:tcPr>
          <w:p w14:paraId="12C11B62"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Путевки санаторно-курортные</w:t>
            </w:r>
          </w:p>
        </w:tc>
        <w:tc>
          <w:tcPr>
            <w:tcW w:w="2025" w:type="dxa"/>
            <w:gridSpan w:val="2"/>
          </w:tcPr>
          <w:p w14:paraId="15443A19"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 xml:space="preserve">Выявлять потребность в санаторно – курортном лечении сотрудников </w:t>
            </w:r>
            <w:r>
              <w:rPr>
                <w:rFonts w:ascii="Bookman Old Style" w:hAnsi="Bookman Old Style"/>
                <w:sz w:val="22"/>
                <w:szCs w:val="22"/>
                <w:lang w:eastAsia="en-US"/>
              </w:rPr>
              <w:t>школы</w:t>
            </w:r>
            <w:r w:rsidRPr="002E72B7">
              <w:rPr>
                <w:rFonts w:ascii="Bookman Old Style" w:hAnsi="Bookman Old Style"/>
                <w:sz w:val="22"/>
                <w:szCs w:val="22"/>
                <w:lang w:eastAsia="en-US"/>
              </w:rPr>
              <w:t xml:space="preserve"> и их детей, своевременно подавать заявки</w:t>
            </w:r>
          </w:p>
        </w:tc>
        <w:tc>
          <w:tcPr>
            <w:tcW w:w="527" w:type="dxa"/>
          </w:tcPr>
          <w:p w14:paraId="75758D19" w14:textId="77777777" w:rsidR="003E6035" w:rsidRPr="002E72B7" w:rsidRDefault="003E6035" w:rsidP="00AB0702">
            <w:pPr>
              <w:suppressAutoHyphens w:val="0"/>
              <w:jc w:val="both"/>
              <w:rPr>
                <w:rFonts w:ascii="Bookman Old Style" w:hAnsi="Bookman Old Style"/>
                <w:sz w:val="22"/>
                <w:szCs w:val="22"/>
                <w:lang w:eastAsia="en-US"/>
              </w:rPr>
            </w:pPr>
          </w:p>
        </w:tc>
        <w:tc>
          <w:tcPr>
            <w:tcW w:w="1261" w:type="dxa"/>
            <w:vAlign w:val="center"/>
          </w:tcPr>
          <w:p w14:paraId="39B2E4E1"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соцстрах</w:t>
            </w:r>
          </w:p>
        </w:tc>
        <w:tc>
          <w:tcPr>
            <w:tcW w:w="1666" w:type="dxa"/>
            <w:vAlign w:val="center"/>
          </w:tcPr>
          <w:p w14:paraId="1F035BB0" w14:textId="77777777" w:rsidR="003E6035" w:rsidRPr="002E72B7" w:rsidRDefault="003E6035" w:rsidP="00AB0702">
            <w:pPr>
              <w:suppressAutoHyphens w:val="0"/>
              <w:jc w:val="both"/>
              <w:rPr>
                <w:rFonts w:ascii="Bookman Old Style" w:hAnsi="Bookman Old Style"/>
                <w:sz w:val="22"/>
                <w:szCs w:val="22"/>
                <w:lang w:eastAsia="en-US"/>
              </w:rPr>
            </w:pPr>
            <w:proofErr w:type="spellStart"/>
            <w:r>
              <w:rPr>
                <w:rFonts w:ascii="Bookman Old Style" w:hAnsi="Bookman Old Style"/>
                <w:sz w:val="22"/>
                <w:szCs w:val="22"/>
                <w:lang w:eastAsia="en-US"/>
              </w:rPr>
              <w:t>Катчиева</w:t>
            </w:r>
            <w:proofErr w:type="spellEnd"/>
            <w:r>
              <w:rPr>
                <w:rFonts w:ascii="Bookman Old Style" w:hAnsi="Bookman Old Style"/>
                <w:sz w:val="22"/>
                <w:szCs w:val="22"/>
                <w:lang w:eastAsia="en-US"/>
              </w:rPr>
              <w:t xml:space="preserve"> З.А.</w:t>
            </w:r>
          </w:p>
        </w:tc>
        <w:tc>
          <w:tcPr>
            <w:tcW w:w="1410" w:type="dxa"/>
            <w:vAlign w:val="center"/>
          </w:tcPr>
          <w:p w14:paraId="5EE14182"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Ноябрь- декабрь</w:t>
            </w:r>
          </w:p>
        </w:tc>
        <w:tc>
          <w:tcPr>
            <w:tcW w:w="988" w:type="dxa"/>
          </w:tcPr>
          <w:p w14:paraId="029AF883" w14:textId="77777777" w:rsidR="003E6035" w:rsidRPr="002E72B7" w:rsidRDefault="003E6035" w:rsidP="00AB0702">
            <w:pPr>
              <w:suppressAutoHyphens w:val="0"/>
              <w:jc w:val="both"/>
              <w:rPr>
                <w:rFonts w:ascii="Bookman Old Style" w:hAnsi="Bookman Old Style"/>
                <w:sz w:val="22"/>
                <w:szCs w:val="22"/>
                <w:lang w:eastAsia="en-US"/>
              </w:rPr>
            </w:pPr>
          </w:p>
        </w:tc>
      </w:tr>
      <w:tr w:rsidR="003E6035" w:rsidRPr="00E57FE2" w14:paraId="40EC66F8" w14:textId="77777777" w:rsidTr="00AB0702">
        <w:tc>
          <w:tcPr>
            <w:tcW w:w="568" w:type="dxa"/>
          </w:tcPr>
          <w:p w14:paraId="4189BBD2"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5.</w:t>
            </w:r>
          </w:p>
        </w:tc>
        <w:tc>
          <w:tcPr>
            <w:tcW w:w="1701" w:type="dxa"/>
            <w:gridSpan w:val="2"/>
          </w:tcPr>
          <w:p w14:paraId="5BF7465F"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Социальное страхование</w:t>
            </w:r>
          </w:p>
        </w:tc>
        <w:tc>
          <w:tcPr>
            <w:tcW w:w="2025" w:type="dxa"/>
            <w:gridSpan w:val="2"/>
          </w:tcPr>
          <w:p w14:paraId="3853979C" w14:textId="77777777" w:rsidR="003E6035" w:rsidRPr="002E72B7" w:rsidRDefault="003E6035" w:rsidP="00AB0702">
            <w:pPr>
              <w:suppressAutoHyphens w:val="0"/>
              <w:jc w:val="both"/>
              <w:rPr>
                <w:rFonts w:ascii="Bookman Old Style" w:hAnsi="Bookman Old Style"/>
                <w:sz w:val="22"/>
                <w:szCs w:val="22"/>
                <w:lang w:eastAsia="en-US"/>
              </w:rPr>
            </w:pPr>
            <w:r w:rsidRPr="002E72B7">
              <w:rPr>
                <w:rFonts w:ascii="Bookman Old Style" w:hAnsi="Bookman Old Style"/>
                <w:sz w:val="22"/>
                <w:szCs w:val="22"/>
                <w:lang w:eastAsia="en-US"/>
              </w:rPr>
              <w:t xml:space="preserve">За выполнение педагогическими работниками несвойственных их функциональным обязанностям, видов работ: ремонт </w:t>
            </w:r>
            <w:r>
              <w:rPr>
                <w:rFonts w:ascii="Bookman Old Style" w:hAnsi="Bookman Old Style"/>
                <w:sz w:val="22"/>
                <w:szCs w:val="22"/>
                <w:lang w:eastAsia="en-US"/>
              </w:rPr>
              <w:t>школы</w:t>
            </w:r>
            <w:r w:rsidRPr="002E72B7">
              <w:rPr>
                <w:rFonts w:ascii="Bookman Old Style" w:hAnsi="Bookman Old Style"/>
                <w:sz w:val="22"/>
                <w:szCs w:val="22"/>
                <w:lang w:eastAsia="en-US"/>
              </w:rPr>
              <w:t xml:space="preserve"> – предоставлять отгулы, ст. 290 ТК РФ</w:t>
            </w:r>
          </w:p>
        </w:tc>
        <w:tc>
          <w:tcPr>
            <w:tcW w:w="527" w:type="dxa"/>
          </w:tcPr>
          <w:p w14:paraId="79EC0121" w14:textId="77777777" w:rsidR="003E6035" w:rsidRPr="002E72B7" w:rsidRDefault="003E6035" w:rsidP="00AB0702">
            <w:pPr>
              <w:suppressAutoHyphens w:val="0"/>
              <w:jc w:val="both"/>
              <w:rPr>
                <w:rFonts w:ascii="Bookman Old Style" w:hAnsi="Bookman Old Style"/>
                <w:sz w:val="22"/>
                <w:szCs w:val="22"/>
                <w:lang w:eastAsia="en-US"/>
              </w:rPr>
            </w:pPr>
          </w:p>
        </w:tc>
        <w:tc>
          <w:tcPr>
            <w:tcW w:w="1261" w:type="dxa"/>
          </w:tcPr>
          <w:p w14:paraId="6DF43770" w14:textId="77777777" w:rsidR="003E6035" w:rsidRPr="002E72B7" w:rsidRDefault="003E6035" w:rsidP="00AB0702">
            <w:pPr>
              <w:suppressAutoHyphens w:val="0"/>
              <w:jc w:val="both"/>
              <w:rPr>
                <w:rFonts w:ascii="Bookman Old Style" w:hAnsi="Bookman Old Style"/>
                <w:sz w:val="22"/>
                <w:szCs w:val="22"/>
                <w:lang w:eastAsia="en-US"/>
              </w:rPr>
            </w:pPr>
          </w:p>
        </w:tc>
        <w:tc>
          <w:tcPr>
            <w:tcW w:w="1666" w:type="dxa"/>
            <w:vAlign w:val="center"/>
          </w:tcPr>
          <w:p w14:paraId="4CFFA59E" w14:textId="77777777" w:rsidR="003E6035" w:rsidRPr="002E72B7" w:rsidRDefault="003E6035" w:rsidP="00AB0702">
            <w:pPr>
              <w:suppressAutoHyphens w:val="0"/>
              <w:jc w:val="both"/>
              <w:rPr>
                <w:rFonts w:ascii="Bookman Old Style" w:hAnsi="Bookman Old Style"/>
                <w:sz w:val="22"/>
                <w:szCs w:val="22"/>
                <w:lang w:eastAsia="en-US"/>
              </w:rPr>
            </w:pPr>
            <w:proofErr w:type="spellStart"/>
            <w:r>
              <w:rPr>
                <w:rFonts w:ascii="Bookman Old Style" w:hAnsi="Bookman Old Style"/>
                <w:sz w:val="22"/>
                <w:szCs w:val="22"/>
                <w:lang w:eastAsia="en-US"/>
              </w:rPr>
              <w:t>Лобжанидзе</w:t>
            </w:r>
            <w:proofErr w:type="spellEnd"/>
            <w:r>
              <w:rPr>
                <w:rFonts w:ascii="Bookman Old Style" w:hAnsi="Bookman Old Style"/>
                <w:sz w:val="22"/>
                <w:szCs w:val="22"/>
                <w:lang w:eastAsia="en-US"/>
              </w:rPr>
              <w:t xml:space="preserve"> Н.Ш., </w:t>
            </w:r>
            <w:proofErr w:type="spellStart"/>
            <w:r>
              <w:rPr>
                <w:rFonts w:ascii="Bookman Old Style" w:hAnsi="Bookman Old Style"/>
                <w:sz w:val="22"/>
                <w:szCs w:val="22"/>
                <w:lang w:eastAsia="en-US"/>
              </w:rPr>
              <w:t>Бадахов</w:t>
            </w:r>
            <w:proofErr w:type="spellEnd"/>
            <w:r>
              <w:rPr>
                <w:rFonts w:ascii="Bookman Old Style" w:hAnsi="Bookman Old Style"/>
                <w:sz w:val="22"/>
                <w:szCs w:val="22"/>
                <w:lang w:eastAsia="en-US"/>
              </w:rPr>
              <w:t xml:space="preserve"> К.А.</w:t>
            </w:r>
          </w:p>
          <w:p w14:paraId="068187D4" w14:textId="77777777" w:rsidR="003E6035" w:rsidRPr="002E72B7" w:rsidRDefault="003E6035" w:rsidP="00AB0702">
            <w:pPr>
              <w:suppressAutoHyphens w:val="0"/>
              <w:jc w:val="both"/>
              <w:rPr>
                <w:rFonts w:ascii="Bookman Old Style" w:hAnsi="Bookman Old Style"/>
                <w:sz w:val="22"/>
                <w:szCs w:val="22"/>
                <w:lang w:eastAsia="en-US"/>
              </w:rPr>
            </w:pPr>
          </w:p>
        </w:tc>
        <w:tc>
          <w:tcPr>
            <w:tcW w:w="1410" w:type="dxa"/>
          </w:tcPr>
          <w:p w14:paraId="324472EF" w14:textId="77777777" w:rsidR="003E6035" w:rsidRPr="002E72B7" w:rsidRDefault="003E6035" w:rsidP="00AB0702">
            <w:pPr>
              <w:suppressAutoHyphens w:val="0"/>
              <w:jc w:val="both"/>
              <w:rPr>
                <w:rFonts w:ascii="Bookman Old Style" w:hAnsi="Bookman Old Style"/>
                <w:sz w:val="22"/>
                <w:szCs w:val="22"/>
                <w:lang w:eastAsia="en-US"/>
              </w:rPr>
            </w:pPr>
          </w:p>
        </w:tc>
        <w:tc>
          <w:tcPr>
            <w:tcW w:w="988" w:type="dxa"/>
          </w:tcPr>
          <w:p w14:paraId="06FA0708" w14:textId="77777777" w:rsidR="003E6035" w:rsidRPr="002E72B7" w:rsidRDefault="003E6035" w:rsidP="00AB0702">
            <w:pPr>
              <w:suppressAutoHyphens w:val="0"/>
              <w:jc w:val="both"/>
              <w:rPr>
                <w:rFonts w:ascii="Bookman Old Style" w:hAnsi="Bookman Old Style"/>
                <w:sz w:val="22"/>
                <w:szCs w:val="22"/>
                <w:lang w:eastAsia="en-US"/>
              </w:rPr>
            </w:pPr>
          </w:p>
        </w:tc>
      </w:tr>
    </w:tbl>
    <w:p w14:paraId="48370040" w14:textId="77777777" w:rsidR="003E6035" w:rsidRPr="00251F18" w:rsidRDefault="003E6035" w:rsidP="00E86A48">
      <w:pPr>
        <w:pStyle w:val="ConsPlusTitle"/>
        <w:widowControl/>
        <w:rPr>
          <w:sz w:val="28"/>
          <w:szCs w:val="28"/>
        </w:rPr>
      </w:pPr>
    </w:p>
    <w:p w14:paraId="01116E05" w14:textId="77777777" w:rsidR="003E6035" w:rsidRPr="00251F18" w:rsidRDefault="003E6035" w:rsidP="004E20CE">
      <w:pPr>
        <w:pStyle w:val="ConsPlusTitle"/>
        <w:widowControl/>
        <w:jc w:val="center"/>
        <w:rPr>
          <w:sz w:val="28"/>
          <w:szCs w:val="28"/>
        </w:rPr>
      </w:pPr>
      <w:r w:rsidRPr="00251F18">
        <w:rPr>
          <w:sz w:val="28"/>
          <w:szCs w:val="28"/>
        </w:rPr>
        <w:t>ПОЛОЖЕНИЕ</w:t>
      </w:r>
    </w:p>
    <w:p w14:paraId="14B67655" w14:textId="77777777" w:rsidR="003E6035" w:rsidRPr="00251F18" w:rsidRDefault="003E6035" w:rsidP="004E20CE">
      <w:pPr>
        <w:pStyle w:val="ConsPlusTitle"/>
        <w:widowControl/>
        <w:jc w:val="center"/>
        <w:rPr>
          <w:sz w:val="28"/>
          <w:szCs w:val="28"/>
        </w:rPr>
      </w:pPr>
      <w:r w:rsidRPr="00251F18">
        <w:rPr>
          <w:sz w:val="28"/>
          <w:szCs w:val="28"/>
        </w:rPr>
        <w:t xml:space="preserve">об отраслевой системе оплаты труда работников </w:t>
      </w:r>
    </w:p>
    <w:p w14:paraId="36E65D6B" w14:textId="77777777" w:rsidR="003E6035" w:rsidRPr="00251F18" w:rsidRDefault="003E6035" w:rsidP="004E20CE">
      <w:pPr>
        <w:pStyle w:val="ConsPlusTitle"/>
        <w:widowControl/>
        <w:jc w:val="center"/>
        <w:rPr>
          <w:sz w:val="28"/>
          <w:szCs w:val="28"/>
        </w:rPr>
      </w:pPr>
      <w:r w:rsidRPr="00251F18">
        <w:rPr>
          <w:sz w:val="28"/>
          <w:szCs w:val="28"/>
        </w:rPr>
        <w:t>Муниципального казённого общеобразовательного учреждения</w:t>
      </w:r>
    </w:p>
    <w:p w14:paraId="3E9A9C3D" w14:textId="77777777" w:rsidR="003E6035" w:rsidRPr="00251F18" w:rsidRDefault="003E6035" w:rsidP="004E20CE">
      <w:pPr>
        <w:pStyle w:val="ConsPlusTitle"/>
        <w:widowControl/>
        <w:jc w:val="center"/>
        <w:rPr>
          <w:sz w:val="28"/>
          <w:szCs w:val="28"/>
        </w:rPr>
      </w:pPr>
      <w:r w:rsidRPr="00251F18">
        <w:rPr>
          <w:sz w:val="28"/>
          <w:szCs w:val="28"/>
        </w:rPr>
        <w:t xml:space="preserve"> «</w:t>
      </w:r>
      <w:r>
        <w:rPr>
          <w:sz w:val="28"/>
          <w:szCs w:val="28"/>
        </w:rPr>
        <w:t xml:space="preserve">СОШ № </w:t>
      </w:r>
      <w:smartTag w:uri="urn:schemas-microsoft-com:office:smarttags" w:element="metricconverter">
        <w:smartTagPr>
          <w:attr w:name="ProductID" w:val="3 г"/>
        </w:smartTagPr>
        <w:r>
          <w:rPr>
            <w:sz w:val="28"/>
            <w:szCs w:val="28"/>
          </w:rPr>
          <w:t xml:space="preserve">3 </w:t>
        </w:r>
        <w:r w:rsidRPr="00251F18">
          <w:rPr>
            <w:sz w:val="28"/>
            <w:szCs w:val="28"/>
          </w:rPr>
          <w:t>г</w:t>
        </w:r>
      </w:smartTag>
      <w:r w:rsidRPr="00251F18">
        <w:rPr>
          <w:sz w:val="28"/>
          <w:szCs w:val="28"/>
        </w:rPr>
        <w:t xml:space="preserve">. </w:t>
      </w:r>
      <w:proofErr w:type="spellStart"/>
      <w:r w:rsidRPr="00251F18">
        <w:rPr>
          <w:sz w:val="28"/>
          <w:szCs w:val="28"/>
        </w:rPr>
        <w:t>Усть-Джегуты</w:t>
      </w:r>
      <w:proofErr w:type="spellEnd"/>
      <w:r w:rsidRPr="00251F18">
        <w:rPr>
          <w:sz w:val="28"/>
          <w:szCs w:val="28"/>
        </w:rPr>
        <w:t>»</w:t>
      </w:r>
    </w:p>
    <w:p w14:paraId="4C68A188" w14:textId="77777777" w:rsidR="003E6035" w:rsidRPr="00251F18" w:rsidRDefault="003E6035" w:rsidP="00D17FA8">
      <w:pPr>
        <w:pStyle w:val="ConsPlusTitle"/>
        <w:widowControl/>
        <w:rPr>
          <w:b w:val="0"/>
          <w:sz w:val="28"/>
          <w:szCs w:val="28"/>
        </w:rPr>
      </w:pPr>
    </w:p>
    <w:p w14:paraId="6509C249" w14:textId="77777777" w:rsidR="003E6035" w:rsidRPr="00251F18" w:rsidRDefault="003E6035" w:rsidP="004E20CE">
      <w:pPr>
        <w:tabs>
          <w:tab w:val="left" w:pos="180"/>
        </w:tabs>
        <w:jc w:val="center"/>
        <w:rPr>
          <w:b/>
          <w:sz w:val="28"/>
          <w:szCs w:val="28"/>
        </w:rPr>
      </w:pPr>
      <w:r w:rsidRPr="00251F18">
        <w:rPr>
          <w:b/>
          <w:sz w:val="28"/>
          <w:szCs w:val="28"/>
        </w:rPr>
        <w:t>1. Общие положения</w:t>
      </w:r>
    </w:p>
    <w:p w14:paraId="426F493B" w14:textId="77777777" w:rsidR="003E6035" w:rsidRPr="00251F18" w:rsidRDefault="003E6035" w:rsidP="00D17FA8">
      <w:pPr>
        <w:tabs>
          <w:tab w:val="left" w:pos="180"/>
        </w:tabs>
        <w:rPr>
          <w:b/>
          <w:sz w:val="28"/>
          <w:szCs w:val="28"/>
        </w:rPr>
      </w:pPr>
    </w:p>
    <w:p w14:paraId="425926B0"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ab/>
        <w:t xml:space="preserve">1.1. Настоящее  положение об оплате труда работников   разработано в соответствии с Трудовым </w:t>
      </w:r>
      <w:hyperlink r:id="rId9" w:history="1">
        <w:r w:rsidRPr="00251F18">
          <w:rPr>
            <w:sz w:val="28"/>
            <w:szCs w:val="28"/>
          </w:rPr>
          <w:t>кодексом</w:t>
        </w:r>
      </w:hyperlink>
      <w:r w:rsidRPr="00251F18">
        <w:rPr>
          <w:sz w:val="28"/>
          <w:szCs w:val="28"/>
        </w:rPr>
        <w:t xml:space="preserve"> Российской Федерации, на основе примерного положения об оплате труда муниципальных учреждений Усть-Джегутинского муниципального района, утвержденного  Решением Думы Усть-Джегутинского муниципального района  от 30.08.2010г. №  167-11 «О введении новой системы оплаты труда работников  муниципальных учреждений образования Усть-Джегутинского муниципального района», № 166-11 «Об утверждении Положения по определению и установлению размеров окладов  (должностных окладов) работников органов местного самоуправления и муниципальных учреждений Усть-Джегутинского муниципального  района по общеотраслевым профессиям рабочих и должностям служащих»  со всеми изменениями и устанавливает систему оплаты всех работников учреждения.</w:t>
      </w:r>
    </w:p>
    <w:p w14:paraId="712E0800" w14:textId="77777777" w:rsidR="003E6035" w:rsidRPr="00251F18" w:rsidRDefault="003E6035" w:rsidP="004E20CE">
      <w:pPr>
        <w:pStyle w:val="ConsPlusTitle"/>
        <w:widowControl/>
        <w:rPr>
          <w:b w:val="0"/>
          <w:sz w:val="28"/>
          <w:szCs w:val="28"/>
        </w:rPr>
      </w:pPr>
    </w:p>
    <w:p w14:paraId="0DF5CE95" w14:textId="77777777" w:rsidR="003E6035" w:rsidRPr="00251F18" w:rsidRDefault="003E6035" w:rsidP="004E20CE">
      <w:pPr>
        <w:ind w:firstLine="708"/>
        <w:jc w:val="both"/>
        <w:rPr>
          <w:sz w:val="28"/>
          <w:szCs w:val="28"/>
        </w:rPr>
      </w:pPr>
      <w:r w:rsidRPr="00251F18">
        <w:rPr>
          <w:sz w:val="28"/>
          <w:szCs w:val="28"/>
        </w:rPr>
        <w:t>1.2. Система оплаты труда работников учреждения, включающая размеры окладов (должностных окладов), ставок заработной платы, выплаты компенсационного и стимулирующего характера, устанавливается коллективным договором в соответствии с законодательством Российской Федерации, а также с учетом мнения выборного профсоюзного органа.</w:t>
      </w:r>
    </w:p>
    <w:p w14:paraId="2A02D0DE" w14:textId="77777777" w:rsidR="003E6035" w:rsidRPr="00251F18" w:rsidRDefault="003E6035" w:rsidP="004E20CE">
      <w:pPr>
        <w:ind w:firstLine="708"/>
        <w:jc w:val="both"/>
        <w:rPr>
          <w:sz w:val="28"/>
          <w:szCs w:val="28"/>
        </w:rPr>
      </w:pPr>
      <w:r w:rsidRPr="00251F18">
        <w:rPr>
          <w:sz w:val="28"/>
          <w:szCs w:val="28"/>
        </w:rPr>
        <w:t>1.3. Положение предусматривает единые принципы формирования системы оплаты труда работников Учреждения, включающие в себя:</w:t>
      </w:r>
    </w:p>
    <w:p w14:paraId="4913AAF7" w14:textId="77777777" w:rsidR="003E6035" w:rsidRPr="00251F18" w:rsidRDefault="003E6035" w:rsidP="004E20CE">
      <w:pPr>
        <w:tabs>
          <w:tab w:val="num" w:pos="-1701"/>
        </w:tabs>
        <w:autoSpaceDE w:val="0"/>
        <w:autoSpaceDN w:val="0"/>
        <w:adjustRightInd w:val="0"/>
        <w:ind w:firstLine="709"/>
        <w:jc w:val="both"/>
        <w:rPr>
          <w:sz w:val="28"/>
          <w:szCs w:val="28"/>
        </w:rPr>
      </w:pPr>
      <w:r w:rsidRPr="00251F18">
        <w:rPr>
          <w:sz w:val="28"/>
          <w:szCs w:val="28"/>
        </w:rPr>
        <w:t>размеры окладов (должностных окладов) по профессиональным квалификационным группам (далее - ПКГ);</w:t>
      </w:r>
    </w:p>
    <w:p w14:paraId="1292A92A" w14:textId="77777777" w:rsidR="003E6035" w:rsidRPr="00251F18" w:rsidRDefault="003E6035" w:rsidP="004E20CE">
      <w:pPr>
        <w:tabs>
          <w:tab w:val="num" w:pos="-1701"/>
        </w:tabs>
        <w:autoSpaceDE w:val="0"/>
        <w:autoSpaceDN w:val="0"/>
        <w:adjustRightInd w:val="0"/>
        <w:ind w:firstLine="709"/>
        <w:jc w:val="both"/>
        <w:rPr>
          <w:sz w:val="28"/>
          <w:szCs w:val="28"/>
        </w:rPr>
      </w:pPr>
      <w:r w:rsidRPr="00251F18">
        <w:rPr>
          <w:sz w:val="28"/>
          <w:szCs w:val="28"/>
        </w:rPr>
        <w:t>наименование, условия осуществления и размеры выплат компенсационного и стимулирующего характера и критерии их установления;</w:t>
      </w:r>
    </w:p>
    <w:p w14:paraId="1F706529" w14:textId="77777777" w:rsidR="003E6035" w:rsidRPr="00251F18" w:rsidRDefault="003E6035" w:rsidP="004E20CE">
      <w:pPr>
        <w:tabs>
          <w:tab w:val="num" w:pos="-1701"/>
        </w:tabs>
        <w:autoSpaceDE w:val="0"/>
        <w:autoSpaceDN w:val="0"/>
        <w:adjustRightInd w:val="0"/>
        <w:ind w:firstLine="709"/>
        <w:jc w:val="both"/>
        <w:rPr>
          <w:sz w:val="28"/>
          <w:szCs w:val="28"/>
        </w:rPr>
      </w:pPr>
      <w:r w:rsidRPr="00251F18">
        <w:rPr>
          <w:sz w:val="28"/>
          <w:szCs w:val="28"/>
        </w:rPr>
        <w:t>условия оплаты труда руководителя, его заместителей.</w:t>
      </w:r>
    </w:p>
    <w:p w14:paraId="35E59283" w14:textId="77777777" w:rsidR="003E6035" w:rsidRPr="00251F18" w:rsidRDefault="003E6035" w:rsidP="004E20CE">
      <w:pPr>
        <w:tabs>
          <w:tab w:val="left" w:pos="-1843"/>
          <w:tab w:val="left" w:pos="-1701"/>
        </w:tabs>
        <w:jc w:val="both"/>
        <w:rPr>
          <w:sz w:val="28"/>
          <w:szCs w:val="28"/>
        </w:rPr>
      </w:pPr>
      <w:r w:rsidRPr="00251F18">
        <w:rPr>
          <w:sz w:val="28"/>
          <w:szCs w:val="28"/>
        </w:rPr>
        <w:tab/>
        <w:t>1.4. Настоящее Положение регулирует порядок оплаты труда работников Учреждения за счет средств республиканского и местного  бюджетов и средств, полученных от приносящей доход деятельности.</w:t>
      </w:r>
    </w:p>
    <w:p w14:paraId="43328368" w14:textId="77777777" w:rsidR="003E6035" w:rsidRPr="00251F18" w:rsidRDefault="003E6035" w:rsidP="004E20CE">
      <w:pPr>
        <w:tabs>
          <w:tab w:val="left" w:pos="-1701"/>
        </w:tabs>
        <w:jc w:val="both"/>
        <w:rPr>
          <w:sz w:val="28"/>
          <w:szCs w:val="28"/>
        </w:rPr>
      </w:pPr>
      <w:r w:rsidRPr="00251F18">
        <w:rPr>
          <w:sz w:val="28"/>
          <w:szCs w:val="28"/>
        </w:rPr>
        <w:tab/>
        <w:t xml:space="preserve">1.5. Заработная плата работников Учреждения (без учета премий и иных стимулирующих выплат), устанавливаемая в соответствии с новыми системами оплаты труда, не может быть меньше заработной платы (без учета премий и иных стимулирующих выплат), выплачиваемой на основе Единой тарифной сетки по оплате труда работников Учреждения, при условии сохранения объема  должностных обязанностей работников и выполнения ими работ той же квалификации. </w:t>
      </w:r>
    </w:p>
    <w:p w14:paraId="03E80221" w14:textId="77777777" w:rsidR="003E6035" w:rsidRPr="00D17FA8" w:rsidRDefault="003E6035" w:rsidP="004E20CE">
      <w:pPr>
        <w:tabs>
          <w:tab w:val="left" w:pos="-1701"/>
        </w:tabs>
        <w:jc w:val="both"/>
        <w:rPr>
          <w:sz w:val="28"/>
          <w:szCs w:val="28"/>
        </w:rPr>
      </w:pPr>
      <w:r w:rsidRPr="00D17FA8">
        <w:rPr>
          <w:sz w:val="28"/>
          <w:szCs w:val="28"/>
        </w:rPr>
        <w:tab/>
        <w:t xml:space="preserve">1.6. 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по каждой из должностей. </w:t>
      </w:r>
    </w:p>
    <w:p w14:paraId="76A65B31" w14:textId="77777777" w:rsidR="003E6035" w:rsidRPr="00D17FA8" w:rsidRDefault="003E6035" w:rsidP="004E20CE">
      <w:pPr>
        <w:tabs>
          <w:tab w:val="left" w:pos="-1701"/>
        </w:tabs>
        <w:jc w:val="both"/>
        <w:rPr>
          <w:sz w:val="28"/>
          <w:szCs w:val="28"/>
        </w:rPr>
      </w:pPr>
      <w:r w:rsidRPr="00D17FA8">
        <w:rPr>
          <w:sz w:val="28"/>
          <w:szCs w:val="28"/>
        </w:rPr>
        <w:tab/>
        <w:t>1.7. Заработная плата работника предельными размерами не ограничивается.</w:t>
      </w:r>
    </w:p>
    <w:p w14:paraId="67055146" w14:textId="77777777" w:rsidR="003E6035" w:rsidRPr="00D17FA8" w:rsidRDefault="003E6035" w:rsidP="004E20CE">
      <w:pPr>
        <w:tabs>
          <w:tab w:val="left" w:pos="-1701"/>
        </w:tabs>
        <w:autoSpaceDE w:val="0"/>
        <w:autoSpaceDN w:val="0"/>
        <w:adjustRightInd w:val="0"/>
        <w:jc w:val="both"/>
        <w:rPr>
          <w:sz w:val="28"/>
          <w:szCs w:val="28"/>
        </w:rPr>
      </w:pPr>
      <w:r w:rsidRPr="00D17FA8">
        <w:rPr>
          <w:sz w:val="28"/>
          <w:szCs w:val="28"/>
        </w:rPr>
        <w:lastRenderedPageBreak/>
        <w:tab/>
        <w:t>1.8. Месячная заработная плата работников должна быть не менее установленного законодательством минимального размера оплаты труда.</w:t>
      </w:r>
    </w:p>
    <w:p w14:paraId="520BC89D" w14:textId="77777777" w:rsidR="003E6035" w:rsidRPr="00251F18" w:rsidRDefault="003E6035" w:rsidP="004E20CE">
      <w:pPr>
        <w:tabs>
          <w:tab w:val="left" w:pos="-1843"/>
          <w:tab w:val="left" w:pos="0"/>
        </w:tabs>
        <w:jc w:val="center"/>
        <w:rPr>
          <w:b/>
          <w:sz w:val="28"/>
          <w:szCs w:val="28"/>
        </w:rPr>
      </w:pPr>
    </w:p>
    <w:p w14:paraId="291C153D" w14:textId="77777777" w:rsidR="003E6035" w:rsidRPr="00251F18" w:rsidRDefault="003E6035" w:rsidP="004E20CE">
      <w:pPr>
        <w:tabs>
          <w:tab w:val="left" w:pos="-1843"/>
          <w:tab w:val="left" w:pos="0"/>
        </w:tabs>
        <w:jc w:val="center"/>
        <w:rPr>
          <w:b/>
          <w:sz w:val="28"/>
          <w:szCs w:val="28"/>
        </w:rPr>
      </w:pPr>
      <w:r w:rsidRPr="00251F18">
        <w:rPr>
          <w:b/>
          <w:sz w:val="28"/>
          <w:szCs w:val="28"/>
        </w:rPr>
        <w:t>2. Основные условия оплаты труда</w:t>
      </w:r>
    </w:p>
    <w:p w14:paraId="356795B6" w14:textId="77777777" w:rsidR="003E6035" w:rsidRPr="00251F18" w:rsidRDefault="003E6035" w:rsidP="004E20CE">
      <w:pPr>
        <w:tabs>
          <w:tab w:val="left" w:pos="-1843"/>
          <w:tab w:val="left" w:pos="0"/>
        </w:tabs>
        <w:jc w:val="center"/>
        <w:rPr>
          <w:sz w:val="28"/>
          <w:szCs w:val="28"/>
        </w:rPr>
      </w:pPr>
    </w:p>
    <w:p w14:paraId="61E724B5" w14:textId="77777777" w:rsidR="003E6035" w:rsidRPr="00251F18" w:rsidRDefault="003E6035" w:rsidP="004E20CE">
      <w:pPr>
        <w:rPr>
          <w:sz w:val="28"/>
          <w:szCs w:val="28"/>
        </w:rPr>
      </w:pPr>
      <w:r w:rsidRPr="00251F18">
        <w:rPr>
          <w:sz w:val="28"/>
          <w:szCs w:val="28"/>
        </w:rPr>
        <w:t>2.1. Размеры окладов (должностных окладов) работников устанавливаются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на основе отнесения занимаемых ими должностей к соответствующим профессионально квалификационным группам, утвержденным приказами Министерства здравоохранения и     социального развития Российской Федерации от 29.05.2008 № 248н        «Об утверждении профессиональных квалификационных групп общеотраслевых профессий рабочих», от 29.05.2008 № 247н «Об утверждении профессиональных квалификационных групп общеотраслевых должностей руководителей, специалистов и служащих», от 05.05.2008 № 216н   «Об        утверждении профессиональных квалификационных групп должностей работников образования», от 31.08.2007 № 570 «Об утверждении профессиональных квалификационных групп должностей работников культуры, искусства и кинематографии».</w:t>
      </w:r>
    </w:p>
    <w:p w14:paraId="7B78196E" w14:textId="77777777" w:rsidR="003E6035" w:rsidRPr="00251F18" w:rsidRDefault="003E6035" w:rsidP="004E20CE">
      <w:pPr>
        <w:rPr>
          <w:sz w:val="28"/>
          <w:szCs w:val="28"/>
        </w:rPr>
      </w:pPr>
      <w:r w:rsidRPr="00251F18">
        <w:rPr>
          <w:sz w:val="28"/>
          <w:szCs w:val="28"/>
        </w:rPr>
        <w:t xml:space="preserve"> Размеры окладов (должностных окладов) работников устанавливаются в соответствии с приложением 1 к настоящему Положению. </w:t>
      </w:r>
    </w:p>
    <w:p w14:paraId="49747D75" w14:textId="77777777" w:rsidR="003E6035" w:rsidRPr="00251F18" w:rsidRDefault="003E6035" w:rsidP="004E20CE">
      <w:pPr>
        <w:rPr>
          <w:sz w:val="28"/>
          <w:szCs w:val="28"/>
        </w:rPr>
      </w:pPr>
      <w:r w:rsidRPr="00251F18">
        <w:rPr>
          <w:sz w:val="28"/>
          <w:szCs w:val="28"/>
        </w:rPr>
        <w:t xml:space="preserve">Размеры окладов (должностных окладов) по общеотраслевым профессиям рабочих и служащих установлены Положением по определению окладов (должностных окладов) и установлению размеров базовых окладов (базовых должностных окладов)           работников органов местного самоуправления и районных муниципальных  бюджетных учреждений Усть-Джегутинского муниципального  района по общеотраслевым профессиям рабочих и должностям служащих, утвержденным решением </w:t>
      </w:r>
      <w:r w:rsidRPr="00251F18">
        <w:rPr>
          <w:color w:val="000000"/>
          <w:sz w:val="28"/>
          <w:szCs w:val="28"/>
        </w:rPr>
        <w:t xml:space="preserve">Думы </w:t>
      </w:r>
      <w:r w:rsidRPr="00251F18">
        <w:rPr>
          <w:sz w:val="28"/>
          <w:szCs w:val="28"/>
        </w:rPr>
        <w:t>Усть-Джегутинского муниципального  района от 30.08.2010 №166-11.</w:t>
      </w:r>
    </w:p>
    <w:p w14:paraId="14FDCBF2" w14:textId="77777777" w:rsidR="003E6035" w:rsidRPr="00251F18" w:rsidRDefault="003E6035" w:rsidP="004E20CE">
      <w:pPr>
        <w:tabs>
          <w:tab w:val="left" w:pos="-1701"/>
          <w:tab w:val="left" w:pos="0"/>
          <w:tab w:val="left" w:pos="180"/>
          <w:tab w:val="left" w:pos="780"/>
        </w:tabs>
        <w:ind w:firstLine="709"/>
        <w:jc w:val="both"/>
        <w:rPr>
          <w:sz w:val="28"/>
          <w:szCs w:val="28"/>
        </w:rPr>
      </w:pPr>
      <w:r w:rsidRPr="00251F18">
        <w:rPr>
          <w:sz w:val="28"/>
          <w:szCs w:val="28"/>
        </w:rPr>
        <w:t>2.2. При наличии у педагогического работника квалификационной категории оклад ему устанавливается в зависимости от присвоенной квалификационной категории.</w:t>
      </w:r>
    </w:p>
    <w:p w14:paraId="6785BF9B" w14:textId="77777777" w:rsidR="003E6035" w:rsidRPr="00251F18" w:rsidRDefault="003E6035" w:rsidP="004E20CE">
      <w:pPr>
        <w:tabs>
          <w:tab w:val="left" w:pos="-1701"/>
          <w:tab w:val="left" w:pos="0"/>
          <w:tab w:val="left" w:pos="180"/>
          <w:tab w:val="left" w:pos="780"/>
        </w:tabs>
        <w:ind w:firstLine="709"/>
        <w:jc w:val="both"/>
        <w:rPr>
          <w:sz w:val="28"/>
          <w:szCs w:val="28"/>
        </w:rPr>
      </w:pPr>
      <w:r w:rsidRPr="00251F18">
        <w:rPr>
          <w:sz w:val="28"/>
          <w:szCs w:val="28"/>
        </w:rPr>
        <w:t>При отсутствии у педагогического работника присвоенной квалификационной категории оклад ему устанавливается в зависимости от педагогического стажа.</w:t>
      </w:r>
    </w:p>
    <w:p w14:paraId="11147C19" w14:textId="77777777" w:rsidR="003E6035" w:rsidRPr="00251F18" w:rsidRDefault="003E6035" w:rsidP="004E20CE">
      <w:pPr>
        <w:tabs>
          <w:tab w:val="left" w:pos="-1985"/>
          <w:tab w:val="left" w:pos="-1701"/>
        </w:tabs>
        <w:jc w:val="both"/>
        <w:rPr>
          <w:sz w:val="28"/>
          <w:szCs w:val="28"/>
        </w:rPr>
      </w:pPr>
      <w:r w:rsidRPr="00251F18">
        <w:rPr>
          <w:sz w:val="28"/>
          <w:szCs w:val="28"/>
        </w:rPr>
        <w:tab/>
        <w:t>2.3. Наличие квалификационной категории учитывается в течение 5 лет со дня издания приказа о присвоении квалификационной категории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утвержденным Приказом Министерства образования Российской Федерации от 24 марта 2010 года № 209.</w:t>
      </w:r>
    </w:p>
    <w:p w14:paraId="59E975F1" w14:textId="77777777" w:rsidR="003E6035" w:rsidRPr="00251F18" w:rsidRDefault="003E6035" w:rsidP="004E20CE">
      <w:pPr>
        <w:tabs>
          <w:tab w:val="left" w:pos="-1701"/>
        </w:tabs>
        <w:jc w:val="both"/>
        <w:rPr>
          <w:sz w:val="28"/>
          <w:szCs w:val="28"/>
        </w:rPr>
      </w:pPr>
      <w:r w:rsidRPr="00251F18">
        <w:rPr>
          <w:sz w:val="28"/>
          <w:szCs w:val="28"/>
        </w:rPr>
        <w:tab/>
        <w:t>2.4. Исчисление заработной платы отдельным категориям педагогических работников может осуществляться из расчета педагогической нагрузки.</w:t>
      </w:r>
    </w:p>
    <w:p w14:paraId="6C5E747E" w14:textId="77777777" w:rsidR="003E6035" w:rsidRPr="00251F18" w:rsidRDefault="003E6035" w:rsidP="004E20CE">
      <w:pPr>
        <w:tabs>
          <w:tab w:val="left" w:pos="-1701"/>
        </w:tabs>
        <w:jc w:val="both"/>
        <w:rPr>
          <w:sz w:val="28"/>
          <w:szCs w:val="28"/>
        </w:rPr>
      </w:pPr>
      <w:r w:rsidRPr="00251F18">
        <w:rPr>
          <w:sz w:val="28"/>
          <w:szCs w:val="28"/>
        </w:rPr>
        <w:lastRenderedPageBreak/>
        <w:tab/>
        <w:t>2.5. Руководителям и заместителям руководителя учреждений оклады определяются в соответствии с разделом 3 настоящего Положения.</w:t>
      </w:r>
    </w:p>
    <w:p w14:paraId="7EA7ECB9"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2.6. Положением о системе оплаты труда работников организации предусматривается повышающий коэффициент к окладу педагогических работников, работающих в сельской местности, в размере 25%.</w:t>
      </w:r>
    </w:p>
    <w:p w14:paraId="0B31653A"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Размер выплат по повышающему коэффициенту к окладу определяется путем умножения размера оклада работника на повышающий коэффициент.</w:t>
      </w:r>
    </w:p>
    <w:p w14:paraId="01052AD4"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Применение повышающего коэффициента к окладу образует новый оклад и учитывается при начислении компенсационных выплат.</w:t>
      </w:r>
    </w:p>
    <w:p w14:paraId="3E48C8CE" w14:textId="77777777" w:rsidR="003E6035" w:rsidRPr="00251F18" w:rsidRDefault="003E6035" w:rsidP="004E20CE">
      <w:pPr>
        <w:tabs>
          <w:tab w:val="left" w:pos="-1843"/>
          <w:tab w:val="left" w:pos="-1701"/>
        </w:tabs>
        <w:jc w:val="both"/>
        <w:rPr>
          <w:sz w:val="28"/>
          <w:szCs w:val="28"/>
        </w:rPr>
      </w:pPr>
      <w:r w:rsidRPr="00251F18">
        <w:rPr>
          <w:sz w:val="28"/>
          <w:szCs w:val="28"/>
        </w:rPr>
        <w:tab/>
        <w:t>2.7. С учетом условий труда работникам устанавливаются выплаты компенсационного характера, предусмотренные разделом 4 настоящего  Положения. Выплаты компенсационного характера устанавливаются в процентах к окладам работников.</w:t>
      </w:r>
    </w:p>
    <w:p w14:paraId="094C4CC0" w14:textId="77777777" w:rsidR="003E6035" w:rsidRPr="00251F18" w:rsidRDefault="003E6035" w:rsidP="004E20CE">
      <w:pPr>
        <w:tabs>
          <w:tab w:val="left" w:pos="-1843"/>
          <w:tab w:val="left" w:pos="-1701"/>
        </w:tabs>
        <w:jc w:val="both"/>
        <w:rPr>
          <w:sz w:val="28"/>
          <w:szCs w:val="28"/>
        </w:rPr>
      </w:pPr>
      <w:r w:rsidRPr="00251F18">
        <w:rPr>
          <w:sz w:val="28"/>
          <w:szCs w:val="28"/>
        </w:rPr>
        <w:tab/>
        <w:t>2.8. Работникам устанавливаются стимулирующие выплаты, предусмотренные разделом 5 настоящего Положения. Выплаты стимулирующего характера устанавливаются в процентах к окладам или в абсолютных размерах и максимальными размерами не ограничиваются.</w:t>
      </w:r>
    </w:p>
    <w:p w14:paraId="4F290C62" w14:textId="77777777" w:rsidR="003E6035" w:rsidRPr="00251F18" w:rsidRDefault="003E6035" w:rsidP="004E20CE">
      <w:pPr>
        <w:tabs>
          <w:tab w:val="left" w:pos="-1701"/>
        </w:tabs>
        <w:jc w:val="center"/>
        <w:rPr>
          <w:b/>
          <w:sz w:val="28"/>
          <w:szCs w:val="28"/>
        </w:rPr>
      </w:pPr>
    </w:p>
    <w:p w14:paraId="74CCF300" w14:textId="77777777" w:rsidR="003E6035" w:rsidRPr="00251F18" w:rsidRDefault="003E6035" w:rsidP="004E20CE">
      <w:pPr>
        <w:tabs>
          <w:tab w:val="left" w:pos="-1701"/>
        </w:tabs>
        <w:jc w:val="center"/>
        <w:rPr>
          <w:b/>
          <w:sz w:val="28"/>
          <w:szCs w:val="28"/>
        </w:rPr>
      </w:pPr>
      <w:r w:rsidRPr="00251F18">
        <w:rPr>
          <w:b/>
          <w:sz w:val="28"/>
          <w:szCs w:val="28"/>
        </w:rPr>
        <w:t>3. Условия оплаты труда руководителя и заместителей руководителя, главного бухгалтера</w:t>
      </w:r>
    </w:p>
    <w:p w14:paraId="75933A50" w14:textId="77777777" w:rsidR="003E6035" w:rsidRPr="00251F18" w:rsidRDefault="003E6035" w:rsidP="004E20CE">
      <w:pPr>
        <w:tabs>
          <w:tab w:val="left" w:pos="-1701"/>
        </w:tabs>
        <w:jc w:val="center"/>
        <w:rPr>
          <w:b/>
          <w:sz w:val="28"/>
          <w:szCs w:val="28"/>
        </w:rPr>
      </w:pPr>
    </w:p>
    <w:p w14:paraId="2C30FDE2" w14:textId="77777777" w:rsidR="003E6035" w:rsidRPr="00251F18" w:rsidRDefault="003E6035" w:rsidP="004E20CE">
      <w:pPr>
        <w:tabs>
          <w:tab w:val="left" w:pos="-1701"/>
        </w:tabs>
        <w:jc w:val="both"/>
        <w:rPr>
          <w:b/>
          <w:sz w:val="28"/>
          <w:szCs w:val="28"/>
        </w:rPr>
      </w:pPr>
      <w:r w:rsidRPr="00251F18">
        <w:rPr>
          <w:sz w:val="28"/>
          <w:szCs w:val="28"/>
        </w:rPr>
        <w:t xml:space="preserve">         3.1. Заработная плата руководителя, заместителей руководителя учреждения состоит из должностного оклада, выплат компенсационного и стимулирующего характера.</w:t>
      </w:r>
    </w:p>
    <w:p w14:paraId="6E889373" w14:textId="77777777" w:rsidR="003E6035" w:rsidRPr="00251F18" w:rsidRDefault="003E6035" w:rsidP="004E20CE">
      <w:pPr>
        <w:jc w:val="both"/>
        <w:rPr>
          <w:sz w:val="28"/>
          <w:szCs w:val="28"/>
        </w:rPr>
      </w:pPr>
      <w:r w:rsidRPr="00251F18">
        <w:rPr>
          <w:sz w:val="28"/>
          <w:szCs w:val="28"/>
        </w:rPr>
        <w:t xml:space="preserve">         3.2. Должностной оклад руководителя, заместителей руководителя учреждения, выплаты компенсационного и стимулирующего характера устанавливаются в трудовом договоре (дополнении к трудовому договору).</w:t>
      </w:r>
    </w:p>
    <w:p w14:paraId="088DA681"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Размеры должностного оклада, выплат компенсационного и стимулирующего характера руководителя организация устанавливается органом исполнительной власти Карачаево-Черкесской Республики, в ведомственной подчиненности которого находится организация образования.</w:t>
      </w:r>
    </w:p>
    <w:p w14:paraId="3D3962ED"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3.3. Минимальный размер должностного оклада руководителя организации определяется как средняя заработная плата работников, которые относятся к основному персоналу возглавляемого им организации.</w:t>
      </w:r>
    </w:p>
    <w:p w14:paraId="5D95038D"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При расчете средней заработной платы работников основного персонала не учитываются выплаты компенсационного характера. Средняя заработная плата работников основного персонала организации определяется путем деления суммы окладов (ставок) заработной платы, заработной платы за педагогические часы и выплат стимулирующего характера работников основного персонала организации за отработанное время в предшествующем календарному году на среднемесячную численность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14:paraId="38B60FD1"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При определении среднемесячной численности основного персонала организации учитывается:</w:t>
      </w:r>
    </w:p>
    <w:p w14:paraId="3B89855D" w14:textId="77777777" w:rsidR="003E6035" w:rsidRPr="00251F18" w:rsidRDefault="003E6035" w:rsidP="004E20CE">
      <w:pPr>
        <w:autoSpaceDE w:val="0"/>
        <w:autoSpaceDN w:val="0"/>
        <w:adjustRightInd w:val="0"/>
        <w:ind w:firstLine="540"/>
        <w:jc w:val="both"/>
        <w:rPr>
          <w:sz w:val="28"/>
          <w:szCs w:val="28"/>
        </w:rPr>
      </w:pPr>
      <w:r w:rsidRPr="00251F18">
        <w:rPr>
          <w:sz w:val="28"/>
          <w:szCs w:val="28"/>
        </w:rPr>
        <w:lastRenderedPageBreak/>
        <w:t>среднесписочная численность основного персонала организации, работающего на условиях полного рабочего времени;</w:t>
      </w:r>
    </w:p>
    <w:p w14:paraId="25CE22B8"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среднемесячная численность основного персонала организации, работающего на условиях неполного рабочего времени;</w:t>
      </w:r>
    </w:p>
    <w:p w14:paraId="7016AFD4"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среднемесячная численность основного персонала организации, являющегося внешними совместителями.</w:t>
      </w:r>
    </w:p>
    <w:p w14:paraId="316440B1"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Работник, работающий в организации на одной, более чем одной ставке (внутренний совместитель) учитывается в списочной численности работников основного персонала организации как один человек (целая единица).</w:t>
      </w:r>
    </w:p>
    <w:p w14:paraId="6E1296B2" w14:textId="77777777" w:rsidR="003E6035" w:rsidRDefault="003E6035" w:rsidP="004E20CE">
      <w:pPr>
        <w:autoSpaceDE w:val="0"/>
        <w:autoSpaceDN w:val="0"/>
        <w:adjustRightInd w:val="0"/>
        <w:ind w:firstLine="540"/>
        <w:jc w:val="both"/>
        <w:rPr>
          <w:sz w:val="28"/>
          <w:szCs w:val="28"/>
        </w:rPr>
      </w:pPr>
      <w:r w:rsidRPr="00251F18">
        <w:rPr>
          <w:sz w:val="28"/>
          <w:szCs w:val="28"/>
        </w:rPr>
        <w:t xml:space="preserve">Работник, работающий в организации на менее чем одной ставке (внутренний совместитель, внешний совместитель) учитывается </w:t>
      </w:r>
      <w:r>
        <w:rPr>
          <w:sz w:val="28"/>
          <w:szCs w:val="28"/>
        </w:rPr>
        <w:t xml:space="preserve"> в списочной численности работников основного персонала организации как один человек (целая единица).</w:t>
      </w:r>
    </w:p>
    <w:p w14:paraId="5A2C270B"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При расчете средней заработной платы для определения оклада руководителя не учитывается заработная плата заместителей руководителя, а также средства из федеральных источников и средства, получаемые от предпринимательской и иной приносящей доход деятельности.</w:t>
      </w:r>
    </w:p>
    <w:p w14:paraId="6AE2BEEA" w14:textId="77777777" w:rsidR="003E6035" w:rsidRPr="00251F18" w:rsidRDefault="003E6035" w:rsidP="004E20CE">
      <w:pPr>
        <w:autoSpaceDE w:val="0"/>
        <w:autoSpaceDN w:val="0"/>
        <w:adjustRightInd w:val="0"/>
        <w:jc w:val="center"/>
        <w:rPr>
          <w:sz w:val="28"/>
          <w:szCs w:val="28"/>
        </w:rPr>
      </w:pPr>
    </w:p>
    <w:p w14:paraId="17C302C2" w14:textId="77777777" w:rsidR="003E6035" w:rsidRPr="00251F18" w:rsidRDefault="003E6035" w:rsidP="004E20CE">
      <w:pPr>
        <w:autoSpaceDE w:val="0"/>
        <w:autoSpaceDN w:val="0"/>
        <w:adjustRightInd w:val="0"/>
        <w:jc w:val="center"/>
        <w:rPr>
          <w:sz w:val="28"/>
          <w:szCs w:val="28"/>
        </w:rPr>
      </w:pPr>
      <w:r w:rsidRPr="00251F18">
        <w:rPr>
          <w:sz w:val="28"/>
          <w:szCs w:val="28"/>
        </w:rPr>
        <w:t>Перечень</w:t>
      </w:r>
    </w:p>
    <w:p w14:paraId="2F4D87BF" w14:textId="77777777" w:rsidR="003E6035" w:rsidRPr="00251F18" w:rsidRDefault="003E6035" w:rsidP="004E20CE">
      <w:pPr>
        <w:autoSpaceDE w:val="0"/>
        <w:autoSpaceDN w:val="0"/>
        <w:adjustRightInd w:val="0"/>
        <w:jc w:val="center"/>
        <w:rPr>
          <w:sz w:val="28"/>
          <w:szCs w:val="28"/>
        </w:rPr>
      </w:pPr>
      <w:r w:rsidRPr="00251F18">
        <w:rPr>
          <w:sz w:val="28"/>
          <w:szCs w:val="28"/>
        </w:rPr>
        <w:t>должностей работников, относимых к основному</w:t>
      </w:r>
    </w:p>
    <w:p w14:paraId="4C5D77DD" w14:textId="77777777" w:rsidR="003E6035" w:rsidRPr="00251F18" w:rsidRDefault="003E6035" w:rsidP="004E20CE">
      <w:pPr>
        <w:autoSpaceDE w:val="0"/>
        <w:autoSpaceDN w:val="0"/>
        <w:adjustRightInd w:val="0"/>
        <w:jc w:val="center"/>
        <w:rPr>
          <w:sz w:val="28"/>
          <w:szCs w:val="28"/>
        </w:rPr>
      </w:pPr>
      <w:r w:rsidRPr="00251F18">
        <w:rPr>
          <w:sz w:val="28"/>
          <w:szCs w:val="28"/>
        </w:rPr>
        <w:t>персоналу по виду экономической деятельности</w:t>
      </w:r>
    </w:p>
    <w:p w14:paraId="38CC2C15" w14:textId="77777777" w:rsidR="003E6035" w:rsidRPr="00251F18" w:rsidRDefault="003E6035" w:rsidP="004E20CE">
      <w:pPr>
        <w:autoSpaceDE w:val="0"/>
        <w:autoSpaceDN w:val="0"/>
        <w:adjustRightInd w:val="0"/>
        <w:jc w:val="both"/>
        <w:outlineLvl w:val="0"/>
        <w:rPr>
          <w:sz w:val="28"/>
          <w:szCs w:val="28"/>
        </w:rPr>
      </w:pPr>
    </w:p>
    <w:p w14:paraId="0BC3F075" w14:textId="77777777" w:rsidR="003E6035" w:rsidRPr="00251F18" w:rsidRDefault="003E6035" w:rsidP="004E20CE">
      <w:pPr>
        <w:autoSpaceDE w:val="0"/>
        <w:autoSpaceDN w:val="0"/>
        <w:adjustRightInd w:val="0"/>
        <w:jc w:val="both"/>
        <w:rPr>
          <w:sz w:val="28"/>
          <w:szCs w:val="28"/>
        </w:rPr>
      </w:pPr>
    </w:p>
    <w:p w14:paraId="76EC6F46"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1) общеобразовательные организации - педагогические работники, учитель (оплата за педагогические часы);</w:t>
      </w:r>
    </w:p>
    <w:p w14:paraId="6775C82A" w14:textId="77777777" w:rsidR="003E6035" w:rsidRPr="00251F18" w:rsidRDefault="003E6035" w:rsidP="004E20CE">
      <w:pPr>
        <w:autoSpaceDE w:val="0"/>
        <w:autoSpaceDN w:val="0"/>
        <w:adjustRightInd w:val="0"/>
        <w:ind w:firstLine="540"/>
        <w:jc w:val="both"/>
        <w:rPr>
          <w:sz w:val="28"/>
          <w:szCs w:val="28"/>
        </w:rPr>
      </w:pPr>
    </w:p>
    <w:p w14:paraId="2C8CD74A" w14:textId="77777777" w:rsidR="003E6035" w:rsidRPr="00251F18" w:rsidRDefault="003E6035" w:rsidP="004E20CE">
      <w:pPr>
        <w:autoSpaceDE w:val="0"/>
        <w:autoSpaceDN w:val="0"/>
        <w:adjustRightInd w:val="0"/>
        <w:ind w:firstLine="540"/>
        <w:jc w:val="both"/>
        <w:rPr>
          <w:sz w:val="28"/>
          <w:szCs w:val="28"/>
        </w:rPr>
      </w:pPr>
    </w:p>
    <w:p w14:paraId="322BF82B" w14:textId="77777777" w:rsidR="003E6035" w:rsidRPr="00251F18" w:rsidRDefault="003E6035" w:rsidP="00A77741">
      <w:pPr>
        <w:numPr>
          <w:ilvl w:val="1"/>
          <w:numId w:val="16"/>
        </w:numPr>
        <w:suppressAutoHyphens w:val="0"/>
        <w:autoSpaceDE w:val="0"/>
        <w:autoSpaceDN w:val="0"/>
        <w:adjustRightInd w:val="0"/>
        <w:jc w:val="both"/>
        <w:rPr>
          <w:sz w:val="28"/>
          <w:szCs w:val="28"/>
        </w:rPr>
      </w:pPr>
      <w:r w:rsidRPr="00251F18">
        <w:rPr>
          <w:sz w:val="28"/>
          <w:szCs w:val="28"/>
        </w:rPr>
        <w:t xml:space="preserve">Должностной оклад руководителя организации устанавливается в кратном отношении к минимальному размеру оклада в соответствии со следующими коэффициентами в зависимости от отнесения организации образования к группам по оплате труда руководителей, которые определяются в </w:t>
      </w:r>
      <w:hyperlink r:id="rId10" w:history="1">
        <w:r w:rsidRPr="00251F18">
          <w:rPr>
            <w:color w:val="0000FF"/>
            <w:sz w:val="28"/>
            <w:szCs w:val="28"/>
          </w:rPr>
          <w:t>порядке</w:t>
        </w:r>
      </w:hyperlink>
      <w:r w:rsidRPr="00251F18">
        <w:rPr>
          <w:sz w:val="28"/>
          <w:szCs w:val="28"/>
        </w:rPr>
        <w:t>, установленном приложением 2 к настоящему Положению:</w:t>
      </w:r>
    </w:p>
    <w:p w14:paraId="5BDC4BA2" w14:textId="77777777" w:rsidR="003E6035" w:rsidRPr="00251F18" w:rsidRDefault="003E6035" w:rsidP="004E20CE">
      <w:pPr>
        <w:autoSpaceDE w:val="0"/>
        <w:autoSpaceDN w:val="0"/>
        <w:adjustRightInd w:val="0"/>
        <w:ind w:left="1512"/>
        <w:jc w:val="both"/>
        <w:rPr>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00"/>
        <w:gridCol w:w="6120"/>
        <w:gridCol w:w="2700"/>
      </w:tblGrid>
      <w:tr w:rsidR="003E6035" w:rsidRPr="00251F18" w14:paraId="493A74B1" w14:textId="77777777" w:rsidTr="00E86A48">
        <w:tc>
          <w:tcPr>
            <w:tcW w:w="600" w:type="dxa"/>
            <w:tcBorders>
              <w:top w:val="single" w:sz="4" w:space="0" w:color="auto"/>
              <w:left w:val="single" w:sz="4" w:space="0" w:color="auto"/>
              <w:bottom w:val="single" w:sz="4" w:space="0" w:color="auto"/>
              <w:right w:val="single" w:sz="4" w:space="0" w:color="auto"/>
            </w:tcBorders>
          </w:tcPr>
          <w:p w14:paraId="2D4E60AB" w14:textId="77777777" w:rsidR="003E6035" w:rsidRPr="00251F18" w:rsidRDefault="003E6035" w:rsidP="00E86A48">
            <w:pPr>
              <w:autoSpaceDE w:val="0"/>
              <w:autoSpaceDN w:val="0"/>
              <w:adjustRightInd w:val="0"/>
              <w:jc w:val="center"/>
              <w:rPr>
                <w:sz w:val="28"/>
                <w:szCs w:val="28"/>
              </w:rPr>
            </w:pPr>
            <w:r w:rsidRPr="00251F18">
              <w:rPr>
                <w:sz w:val="28"/>
                <w:szCs w:val="28"/>
              </w:rPr>
              <w:t>N п/п</w:t>
            </w:r>
          </w:p>
        </w:tc>
        <w:tc>
          <w:tcPr>
            <w:tcW w:w="6120" w:type="dxa"/>
            <w:tcBorders>
              <w:top w:val="single" w:sz="4" w:space="0" w:color="auto"/>
              <w:left w:val="single" w:sz="4" w:space="0" w:color="auto"/>
              <w:bottom w:val="single" w:sz="4" w:space="0" w:color="auto"/>
              <w:right w:val="single" w:sz="4" w:space="0" w:color="auto"/>
            </w:tcBorders>
          </w:tcPr>
          <w:p w14:paraId="32DF394B" w14:textId="77777777" w:rsidR="003E6035" w:rsidRPr="00251F18" w:rsidRDefault="003E6035" w:rsidP="00E86A48">
            <w:pPr>
              <w:autoSpaceDE w:val="0"/>
              <w:autoSpaceDN w:val="0"/>
              <w:adjustRightInd w:val="0"/>
              <w:jc w:val="center"/>
              <w:rPr>
                <w:sz w:val="28"/>
                <w:szCs w:val="28"/>
              </w:rPr>
            </w:pPr>
            <w:r w:rsidRPr="00251F18">
              <w:rPr>
                <w:sz w:val="28"/>
                <w:szCs w:val="28"/>
              </w:rPr>
              <w:t>Наименование</w:t>
            </w:r>
          </w:p>
        </w:tc>
        <w:tc>
          <w:tcPr>
            <w:tcW w:w="2700" w:type="dxa"/>
            <w:tcBorders>
              <w:top w:val="single" w:sz="4" w:space="0" w:color="auto"/>
              <w:left w:val="single" w:sz="4" w:space="0" w:color="auto"/>
              <w:bottom w:val="single" w:sz="4" w:space="0" w:color="auto"/>
              <w:right w:val="single" w:sz="4" w:space="0" w:color="auto"/>
            </w:tcBorders>
          </w:tcPr>
          <w:p w14:paraId="38A5BC6D" w14:textId="77777777" w:rsidR="003E6035" w:rsidRPr="00251F18" w:rsidRDefault="003E6035" w:rsidP="00E86A48">
            <w:pPr>
              <w:autoSpaceDE w:val="0"/>
              <w:autoSpaceDN w:val="0"/>
              <w:adjustRightInd w:val="0"/>
              <w:jc w:val="center"/>
              <w:rPr>
                <w:sz w:val="28"/>
                <w:szCs w:val="28"/>
              </w:rPr>
            </w:pPr>
            <w:r w:rsidRPr="00251F18">
              <w:rPr>
                <w:sz w:val="28"/>
                <w:szCs w:val="28"/>
              </w:rPr>
              <w:t>Коэффициент кратности</w:t>
            </w:r>
          </w:p>
        </w:tc>
      </w:tr>
      <w:tr w:rsidR="003E6035" w:rsidRPr="00251F18" w14:paraId="2C511297" w14:textId="77777777" w:rsidTr="00E86A48">
        <w:tc>
          <w:tcPr>
            <w:tcW w:w="600" w:type="dxa"/>
            <w:tcBorders>
              <w:top w:val="single" w:sz="4" w:space="0" w:color="auto"/>
              <w:left w:val="single" w:sz="4" w:space="0" w:color="auto"/>
              <w:right w:val="single" w:sz="4" w:space="0" w:color="auto"/>
            </w:tcBorders>
          </w:tcPr>
          <w:p w14:paraId="629B94FF" w14:textId="77777777" w:rsidR="003E6035" w:rsidRPr="00251F18" w:rsidRDefault="003E6035" w:rsidP="00E86A48">
            <w:pPr>
              <w:autoSpaceDE w:val="0"/>
              <w:autoSpaceDN w:val="0"/>
              <w:adjustRightInd w:val="0"/>
              <w:jc w:val="center"/>
              <w:rPr>
                <w:sz w:val="28"/>
                <w:szCs w:val="28"/>
              </w:rPr>
            </w:pPr>
            <w:r w:rsidRPr="00251F18">
              <w:rPr>
                <w:sz w:val="28"/>
                <w:szCs w:val="28"/>
              </w:rPr>
              <w:t>1.</w:t>
            </w:r>
          </w:p>
        </w:tc>
        <w:tc>
          <w:tcPr>
            <w:tcW w:w="6120" w:type="dxa"/>
            <w:tcBorders>
              <w:top w:val="single" w:sz="4" w:space="0" w:color="auto"/>
              <w:left w:val="single" w:sz="4" w:space="0" w:color="auto"/>
              <w:right w:val="single" w:sz="4" w:space="0" w:color="auto"/>
            </w:tcBorders>
          </w:tcPr>
          <w:p w14:paraId="05AFEDA8" w14:textId="77777777" w:rsidR="003E6035" w:rsidRPr="00251F18" w:rsidRDefault="003E6035" w:rsidP="00E86A48">
            <w:pPr>
              <w:autoSpaceDE w:val="0"/>
              <w:autoSpaceDN w:val="0"/>
              <w:adjustRightInd w:val="0"/>
              <w:rPr>
                <w:sz w:val="28"/>
                <w:szCs w:val="28"/>
              </w:rPr>
            </w:pPr>
            <w:r w:rsidRPr="00251F18">
              <w:rPr>
                <w:sz w:val="28"/>
                <w:szCs w:val="28"/>
              </w:rPr>
              <w:t>Руководитель образовательной организации</w:t>
            </w:r>
          </w:p>
        </w:tc>
        <w:tc>
          <w:tcPr>
            <w:tcW w:w="2700" w:type="dxa"/>
            <w:tcBorders>
              <w:top w:val="single" w:sz="4" w:space="0" w:color="auto"/>
              <w:left w:val="single" w:sz="4" w:space="0" w:color="auto"/>
              <w:right w:val="single" w:sz="4" w:space="0" w:color="auto"/>
            </w:tcBorders>
          </w:tcPr>
          <w:p w14:paraId="493CF28A" w14:textId="77777777" w:rsidR="003E6035" w:rsidRPr="00251F18" w:rsidRDefault="003E6035" w:rsidP="00E86A48">
            <w:pPr>
              <w:autoSpaceDE w:val="0"/>
              <w:autoSpaceDN w:val="0"/>
              <w:adjustRightInd w:val="0"/>
              <w:jc w:val="center"/>
              <w:rPr>
                <w:sz w:val="28"/>
                <w:szCs w:val="28"/>
              </w:rPr>
            </w:pPr>
            <w:r w:rsidRPr="00251F18">
              <w:rPr>
                <w:sz w:val="28"/>
                <w:szCs w:val="28"/>
              </w:rPr>
              <w:t>до 1,5</w:t>
            </w:r>
          </w:p>
          <w:p w14:paraId="42316DED" w14:textId="77777777" w:rsidR="003E6035" w:rsidRPr="00251F18" w:rsidRDefault="003E6035" w:rsidP="00E86A48">
            <w:pPr>
              <w:autoSpaceDE w:val="0"/>
              <w:autoSpaceDN w:val="0"/>
              <w:adjustRightInd w:val="0"/>
              <w:jc w:val="center"/>
              <w:rPr>
                <w:sz w:val="28"/>
                <w:szCs w:val="28"/>
              </w:rPr>
            </w:pPr>
            <w:r w:rsidRPr="00251F18">
              <w:rPr>
                <w:sz w:val="28"/>
                <w:szCs w:val="28"/>
              </w:rPr>
              <w:t>до 1,4</w:t>
            </w:r>
          </w:p>
          <w:p w14:paraId="7D52F61C" w14:textId="77777777" w:rsidR="003E6035" w:rsidRPr="00251F18" w:rsidRDefault="003E6035" w:rsidP="00E86A48">
            <w:pPr>
              <w:autoSpaceDE w:val="0"/>
              <w:autoSpaceDN w:val="0"/>
              <w:adjustRightInd w:val="0"/>
              <w:jc w:val="center"/>
              <w:rPr>
                <w:sz w:val="28"/>
                <w:szCs w:val="28"/>
              </w:rPr>
            </w:pPr>
            <w:r w:rsidRPr="00251F18">
              <w:rPr>
                <w:sz w:val="28"/>
                <w:szCs w:val="28"/>
              </w:rPr>
              <w:t>до 1,3</w:t>
            </w:r>
          </w:p>
          <w:p w14:paraId="72B88847" w14:textId="77777777" w:rsidR="003E6035" w:rsidRPr="00251F18" w:rsidRDefault="003E6035" w:rsidP="00E86A48">
            <w:pPr>
              <w:autoSpaceDE w:val="0"/>
              <w:autoSpaceDN w:val="0"/>
              <w:adjustRightInd w:val="0"/>
              <w:jc w:val="center"/>
              <w:rPr>
                <w:sz w:val="28"/>
                <w:szCs w:val="28"/>
              </w:rPr>
            </w:pPr>
            <w:r w:rsidRPr="00251F18">
              <w:rPr>
                <w:sz w:val="28"/>
                <w:szCs w:val="28"/>
              </w:rPr>
              <w:t>до 1,2</w:t>
            </w:r>
          </w:p>
        </w:tc>
      </w:tr>
      <w:tr w:rsidR="003E6035" w:rsidRPr="00251F18" w14:paraId="4DCA8156" w14:textId="77777777" w:rsidTr="00E86A48">
        <w:tc>
          <w:tcPr>
            <w:tcW w:w="9420" w:type="dxa"/>
            <w:gridSpan w:val="3"/>
            <w:tcBorders>
              <w:left w:val="single" w:sz="4" w:space="0" w:color="auto"/>
              <w:bottom w:val="single" w:sz="4" w:space="0" w:color="auto"/>
              <w:right w:val="single" w:sz="4" w:space="0" w:color="auto"/>
            </w:tcBorders>
          </w:tcPr>
          <w:p w14:paraId="3D42FC01" w14:textId="77777777" w:rsidR="003E6035" w:rsidRPr="00251F18" w:rsidRDefault="003E6035" w:rsidP="00E86A48">
            <w:pPr>
              <w:autoSpaceDE w:val="0"/>
              <w:autoSpaceDN w:val="0"/>
              <w:adjustRightInd w:val="0"/>
              <w:rPr>
                <w:sz w:val="28"/>
                <w:szCs w:val="28"/>
              </w:rPr>
            </w:pPr>
          </w:p>
        </w:tc>
      </w:tr>
    </w:tbl>
    <w:p w14:paraId="6CD0AB50" w14:textId="77777777" w:rsidR="003E6035" w:rsidRPr="00251F18" w:rsidRDefault="003E6035" w:rsidP="004E20CE">
      <w:pPr>
        <w:autoSpaceDE w:val="0"/>
        <w:autoSpaceDN w:val="0"/>
        <w:adjustRightInd w:val="0"/>
        <w:jc w:val="both"/>
        <w:rPr>
          <w:sz w:val="28"/>
          <w:szCs w:val="28"/>
        </w:rPr>
      </w:pPr>
    </w:p>
    <w:p w14:paraId="1C490B8F" w14:textId="77777777" w:rsidR="003E6035" w:rsidRPr="00251F18" w:rsidRDefault="003E6035" w:rsidP="004E20CE">
      <w:pPr>
        <w:autoSpaceDE w:val="0"/>
        <w:autoSpaceDN w:val="0"/>
        <w:adjustRightInd w:val="0"/>
        <w:ind w:firstLine="540"/>
        <w:jc w:val="both"/>
        <w:rPr>
          <w:sz w:val="28"/>
          <w:szCs w:val="28"/>
        </w:rPr>
      </w:pPr>
      <w:r w:rsidRPr="00251F18">
        <w:rPr>
          <w:sz w:val="28"/>
          <w:szCs w:val="28"/>
        </w:rPr>
        <w:lastRenderedPageBreak/>
        <w:t>3.5. В случае превышения количества баллов при отнесении организаций к I группе по оплате труда руководителей образовательных организаций коэффициенты кратности могут быть установлены в следующих размерах:</w:t>
      </w:r>
    </w:p>
    <w:p w14:paraId="394D2B37" w14:textId="77777777" w:rsidR="003E6035" w:rsidRPr="00251F18" w:rsidRDefault="003E6035" w:rsidP="004E20CE">
      <w:pPr>
        <w:autoSpaceDE w:val="0"/>
        <w:autoSpaceDN w:val="0"/>
        <w:adjustRightInd w:val="0"/>
        <w:jc w:val="both"/>
        <w:rPr>
          <w:sz w:val="28"/>
          <w:szCs w:val="28"/>
        </w:rPr>
      </w:pPr>
    </w:p>
    <w:p w14:paraId="607FB4A5"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превышение в три раза - коэффициент 2,0; превышение в два раза - коэффициент 1,8.</w:t>
      </w:r>
    </w:p>
    <w:p w14:paraId="1E420BB7" w14:textId="77777777" w:rsidR="003E6035" w:rsidRPr="00251F18" w:rsidRDefault="003E6035" w:rsidP="004E20CE">
      <w:pPr>
        <w:tabs>
          <w:tab w:val="left" w:pos="-1701"/>
        </w:tabs>
        <w:jc w:val="both"/>
        <w:rPr>
          <w:sz w:val="28"/>
          <w:szCs w:val="28"/>
        </w:rPr>
      </w:pPr>
      <w:r w:rsidRPr="00251F18">
        <w:rPr>
          <w:sz w:val="28"/>
          <w:szCs w:val="28"/>
        </w:rPr>
        <w:t xml:space="preserve">        3.6. Заместителям руководителя учреждения образования (кроме заместителя по АХЧ) должностные оклады устанавливаются в следующих размерах:</w:t>
      </w:r>
    </w:p>
    <w:p w14:paraId="66C822ED" w14:textId="77777777" w:rsidR="003E6035" w:rsidRPr="00251F18" w:rsidRDefault="003E6035" w:rsidP="004E20CE">
      <w:pPr>
        <w:tabs>
          <w:tab w:val="left" w:pos="-1701"/>
        </w:tabs>
        <w:ind w:firstLine="709"/>
        <w:jc w:val="both"/>
        <w:rPr>
          <w:sz w:val="28"/>
          <w:szCs w:val="28"/>
        </w:rPr>
      </w:pPr>
      <w:r w:rsidRPr="00251F18">
        <w:rPr>
          <w:sz w:val="28"/>
          <w:szCs w:val="28"/>
        </w:rPr>
        <w:t>при наличии высшего образования и стажа работы в должности свыше 3 лет– на 10% ниже должностного оклада руководителя;</w:t>
      </w:r>
    </w:p>
    <w:p w14:paraId="26F0C7D3" w14:textId="77777777" w:rsidR="003E6035" w:rsidRPr="00251F18" w:rsidRDefault="003E6035" w:rsidP="004E20CE">
      <w:pPr>
        <w:tabs>
          <w:tab w:val="left" w:pos="-1701"/>
        </w:tabs>
        <w:ind w:firstLine="709"/>
        <w:jc w:val="both"/>
        <w:rPr>
          <w:sz w:val="28"/>
          <w:szCs w:val="28"/>
        </w:rPr>
      </w:pPr>
      <w:r w:rsidRPr="00251F18">
        <w:rPr>
          <w:sz w:val="28"/>
          <w:szCs w:val="28"/>
        </w:rPr>
        <w:t>при наличии высшего образования без требования к стажу работы в должности– на  20% ниже должностного оклада руководителя.</w:t>
      </w:r>
    </w:p>
    <w:p w14:paraId="7E2EA870" w14:textId="77777777" w:rsidR="003E6035" w:rsidRPr="00251F18" w:rsidRDefault="003E6035" w:rsidP="004E20CE">
      <w:pPr>
        <w:tabs>
          <w:tab w:val="left" w:pos="-1701"/>
        </w:tabs>
        <w:ind w:firstLine="709"/>
        <w:jc w:val="both"/>
        <w:rPr>
          <w:sz w:val="28"/>
          <w:szCs w:val="28"/>
        </w:rPr>
      </w:pPr>
      <w:r w:rsidRPr="00251F18">
        <w:rPr>
          <w:sz w:val="28"/>
          <w:szCs w:val="28"/>
        </w:rPr>
        <w:t>Главному бухгалтеру должностной оклад устанавливается  на 10% ниже должностного оклада руководителя.</w:t>
      </w:r>
    </w:p>
    <w:p w14:paraId="5F00D921" w14:textId="77777777" w:rsidR="003E6035" w:rsidRPr="00251F18" w:rsidRDefault="003E6035" w:rsidP="004E20CE">
      <w:pPr>
        <w:tabs>
          <w:tab w:val="left" w:pos="-1701"/>
        </w:tabs>
        <w:ind w:firstLine="709"/>
        <w:jc w:val="both"/>
        <w:rPr>
          <w:sz w:val="28"/>
          <w:szCs w:val="28"/>
        </w:rPr>
      </w:pPr>
      <w:r w:rsidRPr="00251F18">
        <w:rPr>
          <w:sz w:val="28"/>
          <w:szCs w:val="28"/>
        </w:rPr>
        <w:t xml:space="preserve"> Заместителям руководителя учреждения  по АХЧ на  30% ниже должностного оклада руководителя.</w:t>
      </w:r>
    </w:p>
    <w:p w14:paraId="3E96BE59" w14:textId="77777777" w:rsidR="003E6035" w:rsidRPr="00251F18" w:rsidRDefault="003E6035" w:rsidP="004E20CE">
      <w:pPr>
        <w:tabs>
          <w:tab w:val="left" w:pos="-1701"/>
        </w:tabs>
        <w:ind w:firstLine="709"/>
        <w:jc w:val="both"/>
        <w:rPr>
          <w:sz w:val="28"/>
          <w:szCs w:val="28"/>
        </w:rPr>
      </w:pPr>
    </w:p>
    <w:p w14:paraId="381143BC" w14:textId="77777777" w:rsidR="003E6035" w:rsidRPr="00251F18" w:rsidRDefault="003E6035" w:rsidP="004E20CE">
      <w:pPr>
        <w:tabs>
          <w:tab w:val="left" w:pos="-1701"/>
        </w:tabs>
        <w:jc w:val="both"/>
        <w:rPr>
          <w:sz w:val="28"/>
          <w:szCs w:val="28"/>
        </w:rPr>
      </w:pPr>
      <w:r w:rsidRPr="00251F18">
        <w:rPr>
          <w:sz w:val="28"/>
          <w:szCs w:val="28"/>
        </w:rPr>
        <w:tab/>
        <w:t>3.7. С учетом условий труда заместителям руководителя учреждения, главному бухгалтеру устанавливаются выплаты компенсационного характера, предусмотренные разделом 4 настоящего Положения.</w:t>
      </w:r>
    </w:p>
    <w:p w14:paraId="09605040" w14:textId="77777777" w:rsidR="003E6035" w:rsidRPr="00251F18" w:rsidRDefault="003E6035" w:rsidP="004E20CE">
      <w:pPr>
        <w:tabs>
          <w:tab w:val="left" w:pos="-1701"/>
        </w:tabs>
        <w:jc w:val="both"/>
        <w:rPr>
          <w:sz w:val="28"/>
          <w:szCs w:val="28"/>
        </w:rPr>
      </w:pPr>
      <w:r w:rsidRPr="00251F18">
        <w:rPr>
          <w:sz w:val="28"/>
          <w:szCs w:val="28"/>
        </w:rPr>
        <w:tab/>
        <w:t>3.8. Заместителям руководителя учреждения, главному бухгалтеру устанавливаются стимулирующие выплаты, предусмотренные разделом 5 настоящего Положения.</w:t>
      </w:r>
    </w:p>
    <w:p w14:paraId="4EF36FA1" w14:textId="77777777" w:rsidR="003E6035" w:rsidRPr="00251F18" w:rsidRDefault="003E6035" w:rsidP="004E20CE">
      <w:pPr>
        <w:tabs>
          <w:tab w:val="left" w:pos="-1701"/>
        </w:tabs>
        <w:jc w:val="both"/>
        <w:rPr>
          <w:sz w:val="28"/>
          <w:szCs w:val="28"/>
        </w:rPr>
      </w:pPr>
      <w:r w:rsidRPr="00251F18">
        <w:rPr>
          <w:sz w:val="28"/>
          <w:szCs w:val="28"/>
        </w:rPr>
        <w:tab/>
        <w:t xml:space="preserve">3.9. Премирование заместителей руководителя Учреждения, главного бухгалтера осуществляется руководителем учреждения по письменному согласованию с  управлением образования </w:t>
      </w:r>
      <w:proofErr w:type="spellStart"/>
      <w:r w:rsidRPr="00251F18">
        <w:rPr>
          <w:sz w:val="28"/>
          <w:szCs w:val="28"/>
        </w:rPr>
        <w:t>администрацииУсть-Джегутинского</w:t>
      </w:r>
      <w:proofErr w:type="spellEnd"/>
      <w:r w:rsidRPr="00251F18">
        <w:rPr>
          <w:sz w:val="28"/>
          <w:szCs w:val="28"/>
        </w:rPr>
        <w:t xml:space="preserve"> муниципального  района с учетом результатов деятельности учреждения.</w:t>
      </w:r>
    </w:p>
    <w:p w14:paraId="6C0E5F28" w14:textId="77777777" w:rsidR="003E6035" w:rsidRPr="00251F18" w:rsidRDefault="003E6035" w:rsidP="004E20CE">
      <w:pPr>
        <w:autoSpaceDE w:val="0"/>
        <w:autoSpaceDN w:val="0"/>
        <w:adjustRightInd w:val="0"/>
        <w:ind w:firstLine="540"/>
        <w:jc w:val="both"/>
        <w:rPr>
          <w:sz w:val="28"/>
          <w:szCs w:val="28"/>
        </w:rPr>
      </w:pPr>
    </w:p>
    <w:p w14:paraId="7E658268" w14:textId="77777777" w:rsidR="003E6035" w:rsidRPr="00251F18" w:rsidRDefault="003E6035" w:rsidP="004E20CE">
      <w:pPr>
        <w:autoSpaceDE w:val="0"/>
        <w:autoSpaceDN w:val="0"/>
        <w:adjustRightInd w:val="0"/>
        <w:ind w:firstLine="540"/>
        <w:jc w:val="both"/>
        <w:rPr>
          <w:sz w:val="28"/>
          <w:szCs w:val="28"/>
        </w:rPr>
      </w:pPr>
      <w:r w:rsidRPr="00251F18">
        <w:rPr>
          <w:sz w:val="28"/>
          <w:szCs w:val="28"/>
        </w:rPr>
        <w:t>3.10. Среднемесячная начисленная заработная плата руководителя не может превышать среднемесячную начисленную заработную плату основного персонала более чем в два раза.</w:t>
      </w:r>
    </w:p>
    <w:p w14:paraId="1748B9CF" w14:textId="77777777" w:rsidR="003E6035" w:rsidRPr="00251F18" w:rsidRDefault="003E6035" w:rsidP="004E20CE">
      <w:pPr>
        <w:tabs>
          <w:tab w:val="left" w:pos="993"/>
        </w:tabs>
        <w:jc w:val="both"/>
        <w:rPr>
          <w:sz w:val="28"/>
          <w:szCs w:val="28"/>
        </w:rPr>
      </w:pPr>
    </w:p>
    <w:p w14:paraId="5C0CEE93" w14:textId="77777777" w:rsidR="003E6035" w:rsidRPr="00251F18" w:rsidRDefault="003E6035" w:rsidP="004E20CE">
      <w:pPr>
        <w:tabs>
          <w:tab w:val="left" w:pos="-1701"/>
        </w:tabs>
        <w:jc w:val="both"/>
        <w:rPr>
          <w:sz w:val="28"/>
          <w:szCs w:val="28"/>
        </w:rPr>
      </w:pPr>
      <w:r w:rsidRPr="00251F18">
        <w:rPr>
          <w:sz w:val="28"/>
          <w:szCs w:val="28"/>
        </w:rPr>
        <w:tab/>
      </w:r>
    </w:p>
    <w:p w14:paraId="772955F7" w14:textId="77777777" w:rsidR="003E6035" w:rsidRPr="00251F18" w:rsidRDefault="003E6035" w:rsidP="004E20CE">
      <w:pPr>
        <w:tabs>
          <w:tab w:val="left" w:pos="-1843"/>
        </w:tabs>
        <w:jc w:val="center"/>
        <w:rPr>
          <w:b/>
          <w:sz w:val="28"/>
          <w:szCs w:val="28"/>
        </w:rPr>
      </w:pPr>
    </w:p>
    <w:p w14:paraId="07D3D966" w14:textId="77777777" w:rsidR="003E6035" w:rsidRPr="00251F18" w:rsidRDefault="003E6035" w:rsidP="004E20CE">
      <w:pPr>
        <w:tabs>
          <w:tab w:val="left" w:pos="-1843"/>
        </w:tabs>
        <w:jc w:val="center"/>
        <w:rPr>
          <w:b/>
          <w:sz w:val="28"/>
          <w:szCs w:val="28"/>
        </w:rPr>
      </w:pPr>
      <w:r w:rsidRPr="00251F18">
        <w:rPr>
          <w:b/>
          <w:sz w:val="28"/>
          <w:szCs w:val="28"/>
        </w:rPr>
        <w:t>4. Порядок и условия установления выплат компенсационного характера</w:t>
      </w:r>
    </w:p>
    <w:p w14:paraId="6547CA7C" w14:textId="77777777" w:rsidR="003E6035" w:rsidRPr="00251F18" w:rsidRDefault="003E6035" w:rsidP="004E20CE">
      <w:pPr>
        <w:tabs>
          <w:tab w:val="left" w:pos="-1843"/>
        </w:tabs>
        <w:jc w:val="center"/>
        <w:rPr>
          <w:b/>
          <w:sz w:val="28"/>
          <w:szCs w:val="28"/>
        </w:rPr>
      </w:pPr>
    </w:p>
    <w:p w14:paraId="0E2FEC3D" w14:textId="77777777" w:rsidR="003E6035" w:rsidRPr="00251F18" w:rsidRDefault="003E6035" w:rsidP="004E20CE">
      <w:pPr>
        <w:tabs>
          <w:tab w:val="left" w:pos="0"/>
        </w:tabs>
        <w:jc w:val="both"/>
        <w:rPr>
          <w:sz w:val="28"/>
          <w:szCs w:val="28"/>
        </w:rPr>
      </w:pPr>
      <w:r w:rsidRPr="00251F18">
        <w:rPr>
          <w:sz w:val="28"/>
          <w:szCs w:val="28"/>
        </w:rPr>
        <w:tab/>
        <w:t xml:space="preserve">4.1. В соответствии с Перечнем видов выплат компенсационного характера, утвержденным постановлением Правительства Карачаево-Черкесской Республики от 23.01.2009 № 11 «О введении новых систем оплаты труда работников республиканских бюджетных учреждений и органов государственной власти Карачаево-Черкесской Республики, оплата труда которых в настоящее время осуществляется на основе Единой тарифной </w:t>
      </w:r>
      <w:r w:rsidRPr="00251F18">
        <w:rPr>
          <w:sz w:val="28"/>
          <w:szCs w:val="28"/>
        </w:rPr>
        <w:lastRenderedPageBreak/>
        <w:t xml:space="preserve">сетки по оплате труда работников республиканских государственных учреждений» с учетом изменений и дополнений, внесенных </w:t>
      </w:r>
      <w:hyperlink r:id="rId11" w:history="1">
        <w:r w:rsidRPr="00251F18">
          <w:rPr>
            <w:rStyle w:val="af9"/>
            <w:sz w:val="28"/>
            <w:szCs w:val="28"/>
          </w:rPr>
          <w:t>Постановлением Правительства Карачаево-</w:t>
        </w:r>
        <w:proofErr w:type="spellStart"/>
        <w:r w:rsidRPr="00251F18">
          <w:rPr>
            <w:rStyle w:val="af9"/>
            <w:sz w:val="28"/>
            <w:szCs w:val="28"/>
          </w:rPr>
          <w:t>ЧеркесскойРеспублики</w:t>
        </w:r>
        <w:proofErr w:type="spellEnd"/>
        <w:r w:rsidRPr="00251F18">
          <w:rPr>
            <w:rStyle w:val="af9"/>
            <w:sz w:val="28"/>
            <w:szCs w:val="28"/>
          </w:rPr>
          <w:t xml:space="preserve"> от 08.02.2010 N 20 "О внесении изменений в постановление Правительства Карачаево-Черкесской Республики от 23.01.2009 N 11 "О введении новых систем оплаты труда работников республиканских бюджетных учреждений и органов государственной власти Карачаево-Черкесской Республики, оплата труда которых в настоящее время осуществляется на основе Единой тарифной сетки по оплате труда работников республиканских государственных учреждений"</w:t>
        </w:r>
      </w:hyperlink>
      <w:r w:rsidRPr="00251F18">
        <w:rPr>
          <w:sz w:val="28"/>
          <w:szCs w:val="28"/>
        </w:rPr>
        <w:t xml:space="preserve"> в учреждениях образования Усть-Джегутинского муниципального района устанавливаются следующие виды выплат компенсационного характера:</w:t>
      </w:r>
    </w:p>
    <w:p w14:paraId="5F8696EE" w14:textId="77777777" w:rsidR="003E6035" w:rsidRPr="00251F18" w:rsidRDefault="003E6035" w:rsidP="004E20CE">
      <w:pPr>
        <w:tabs>
          <w:tab w:val="num" w:pos="-1701"/>
        </w:tabs>
        <w:autoSpaceDE w:val="0"/>
        <w:autoSpaceDN w:val="0"/>
        <w:adjustRightInd w:val="0"/>
        <w:ind w:firstLine="709"/>
        <w:jc w:val="both"/>
        <w:rPr>
          <w:sz w:val="28"/>
          <w:szCs w:val="28"/>
        </w:rPr>
      </w:pPr>
      <w:r w:rsidRPr="00251F18">
        <w:rPr>
          <w:sz w:val="28"/>
          <w:szCs w:val="28"/>
        </w:rPr>
        <w:t>выплаты работникам, занятым на тяжелых работах, работах с вредными и (или) опасными и иными особыми условиями труда;</w:t>
      </w:r>
    </w:p>
    <w:p w14:paraId="49592032" w14:textId="77777777" w:rsidR="003E6035" w:rsidRPr="00251F18" w:rsidRDefault="003E6035" w:rsidP="004E20CE">
      <w:pPr>
        <w:tabs>
          <w:tab w:val="num" w:pos="-1701"/>
        </w:tabs>
        <w:autoSpaceDE w:val="0"/>
        <w:autoSpaceDN w:val="0"/>
        <w:adjustRightInd w:val="0"/>
        <w:ind w:firstLine="709"/>
        <w:jc w:val="both"/>
        <w:rPr>
          <w:sz w:val="28"/>
          <w:szCs w:val="28"/>
        </w:rPr>
      </w:pPr>
      <w:r w:rsidRPr="00251F18">
        <w:rPr>
          <w:sz w:val="28"/>
          <w:szCs w:val="28"/>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14:paraId="7B35020A" w14:textId="77777777" w:rsidR="003E6035" w:rsidRPr="00251F18" w:rsidRDefault="003E6035" w:rsidP="004E20CE">
      <w:pPr>
        <w:tabs>
          <w:tab w:val="num" w:pos="-1701"/>
        </w:tabs>
        <w:autoSpaceDE w:val="0"/>
        <w:autoSpaceDN w:val="0"/>
        <w:adjustRightInd w:val="0"/>
        <w:ind w:firstLine="709"/>
        <w:jc w:val="both"/>
        <w:rPr>
          <w:sz w:val="28"/>
          <w:szCs w:val="28"/>
        </w:rPr>
      </w:pPr>
      <w:r w:rsidRPr="00251F18">
        <w:rPr>
          <w:sz w:val="28"/>
          <w:szCs w:val="28"/>
        </w:rPr>
        <w:t>Указанные виды выплат компенсационного характера в учреждениях образования подразделяются на дополнительные виды выплат, определенные в приложении 2 к настоящему     Положению.</w:t>
      </w:r>
    </w:p>
    <w:p w14:paraId="3B9C3EB5" w14:textId="77777777" w:rsidR="003E6035" w:rsidRPr="00251F18" w:rsidRDefault="003E6035" w:rsidP="004E20CE">
      <w:pPr>
        <w:tabs>
          <w:tab w:val="left" w:pos="0"/>
        </w:tabs>
        <w:jc w:val="both"/>
        <w:rPr>
          <w:sz w:val="28"/>
          <w:szCs w:val="28"/>
        </w:rPr>
      </w:pPr>
      <w:r w:rsidRPr="00251F18">
        <w:rPr>
          <w:sz w:val="28"/>
          <w:szCs w:val="28"/>
        </w:rPr>
        <w:tab/>
        <w:t>4.2. Выплаты компенсационного характера начисляются на оклад и выплачиваются как по основной должности, так и по должности, занимаемой по совместительству, в порядке и на условиях, предусмотренных для этих должностей.</w:t>
      </w:r>
    </w:p>
    <w:p w14:paraId="741E7001" w14:textId="77777777" w:rsidR="003E6035" w:rsidRPr="00251F18" w:rsidRDefault="003E6035" w:rsidP="004E20CE">
      <w:pPr>
        <w:tabs>
          <w:tab w:val="left" w:pos="0"/>
        </w:tabs>
        <w:jc w:val="both"/>
        <w:rPr>
          <w:sz w:val="28"/>
          <w:szCs w:val="28"/>
        </w:rPr>
      </w:pPr>
      <w:r w:rsidRPr="00251F18">
        <w:rPr>
          <w:sz w:val="28"/>
          <w:szCs w:val="28"/>
        </w:rPr>
        <w:tab/>
        <w:t>4.3. На момент введения новых систем оплаты труда указанные выплаты устанавливаются всем работникам, получавшим их ранее.</w:t>
      </w:r>
    </w:p>
    <w:p w14:paraId="4EBBD6CA" w14:textId="77777777" w:rsidR="003E6035" w:rsidRPr="00251F18" w:rsidRDefault="003E6035" w:rsidP="004E20CE">
      <w:pPr>
        <w:tabs>
          <w:tab w:val="left" w:pos="-1843"/>
        </w:tabs>
        <w:jc w:val="both"/>
        <w:rPr>
          <w:sz w:val="28"/>
          <w:szCs w:val="28"/>
        </w:rPr>
      </w:pPr>
      <w:r w:rsidRPr="00251F18">
        <w:rPr>
          <w:sz w:val="28"/>
          <w:szCs w:val="28"/>
        </w:rPr>
        <w:tab/>
        <w:t>4.4. В  учреждении на основании Перечня выплат компенсационного характера, определенного в приложении 2 к настоящему Положению, составлен и утвержден по согласованию с выборным профсоюзным органом перечень должностей работников, которым с учетом конкретных условий работы в данном учреждении, подразделении и на должности производятся соответствующие выплаты.</w:t>
      </w:r>
    </w:p>
    <w:p w14:paraId="172BEA1D" w14:textId="77777777" w:rsidR="003E6035" w:rsidRPr="00251F18" w:rsidRDefault="003E6035" w:rsidP="004E20CE">
      <w:pPr>
        <w:tabs>
          <w:tab w:val="left" w:pos="0"/>
        </w:tabs>
        <w:jc w:val="both"/>
        <w:rPr>
          <w:sz w:val="28"/>
          <w:szCs w:val="28"/>
        </w:rPr>
      </w:pPr>
      <w:r w:rsidRPr="00251F18">
        <w:rPr>
          <w:sz w:val="28"/>
          <w:szCs w:val="28"/>
        </w:rPr>
        <w:tab/>
        <w:t xml:space="preserve">4.5. Доплата за работу в тяжелых и вредных условиях труда, на работах в особо тяжелых и особо вредных условиях труда устанавливается работникам учреждения  в соответствии с Перечнем работ, на которых устанавливаются доплаты за неблагоприятные условия труда работникам организаций и учреждений системы </w:t>
      </w:r>
      <w:proofErr w:type="spellStart"/>
      <w:r w:rsidRPr="00251F18">
        <w:rPr>
          <w:sz w:val="28"/>
          <w:szCs w:val="28"/>
        </w:rPr>
        <w:t>Гособразования</w:t>
      </w:r>
      <w:proofErr w:type="spellEnd"/>
      <w:r w:rsidRPr="00251F18">
        <w:rPr>
          <w:sz w:val="28"/>
          <w:szCs w:val="28"/>
        </w:rPr>
        <w:t xml:space="preserve"> СССР, утвержденным приказом </w:t>
      </w:r>
      <w:proofErr w:type="spellStart"/>
      <w:r w:rsidRPr="00251F18">
        <w:rPr>
          <w:sz w:val="28"/>
          <w:szCs w:val="28"/>
        </w:rPr>
        <w:t>Гособразования</w:t>
      </w:r>
      <w:proofErr w:type="spellEnd"/>
      <w:r w:rsidRPr="00251F18">
        <w:rPr>
          <w:sz w:val="28"/>
          <w:szCs w:val="28"/>
        </w:rPr>
        <w:t xml:space="preserve"> СССР от 20.08.90 № 579.</w:t>
      </w:r>
    </w:p>
    <w:p w14:paraId="0AC10F23" w14:textId="77777777" w:rsidR="003E6035" w:rsidRPr="00251F18" w:rsidRDefault="003E6035" w:rsidP="004E20CE">
      <w:pPr>
        <w:pStyle w:val="af8"/>
        <w:tabs>
          <w:tab w:val="num" w:pos="-1701"/>
        </w:tabs>
        <w:ind w:firstLine="709"/>
        <w:jc w:val="both"/>
        <w:rPr>
          <w:rFonts w:ascii="Times New Roman" w:hAnsi="Times New Roman" w:cs="Times New Roman"/>
          <w:sz w:val="28"/>
          <w:szCs w:val="28"/>
        </w:rPr>
      </w:pPr>
      <w:r w:rsidRPr="00251F18">
        <w:rPr>
          <w:rFonts w:ascii="Times New Roman" w:hAnsi="Times New Roman" w:cs="Times New Roman"/>
          <w:sz w:val="28"/>
          <w:szCs w:val="28"/>
        </w:rPr>
        <w:t xml:space="preserve">Конкретный размер доплаты устанавливается по результатам аттестации рабочих мест за время фактической занятости в таких условиях, проводимой в соответствии с Типовым положением об оценке условий труда на рабочих местах и порядке применения отраслевых перечней     работ, на которых могут устанавливаться доплаты рабочим за условия  труда, </w:t>
      </w:r>
      <w:r w:rsidRPr="00251F18">
        <w:rPr>
          <w:rFonts w:ascii="Times New Roman" w:hAnsi="Times New Roman" w:cs="Times New Roman"/>
          <w:sz w:val="28"/>
          <w:szCs w:val="28"/>
        </w:rPr>
        <w:lastRenderedPageBreak/>
        <w:t>утвержденным постановлением Госкомтруда СССР и Секретариата ВЦСПС от 03.10.86 № 387/22-78.</w:t>
      </w:r>
    </w:p>
    <w:p w14:paraId="2B6E78D3" w14:textId="77777777" w:rsidR="003E6035" w:rsidRPr="00251F18" w:rsidRDefault="003E6035" w:rsidP="004E20CE">
      <w:pPr>
        <w:ind w:firstLine="708"/>
        <w:jc w:val="both"/>
        <w:rPr>
          <w:sz w:val="28"/>
          <w:szCs w:val="28"/>
        </w:rPr>
      </w:pPr>
      <w:r w:rsidRPr="00251F18">
        <w:rPr>
          <w:sz w:val="28"/>
          <w:szCs w:val="28"/>
        </w:rPr>
        <w:t xml:space="preserve">4.6. Доплаты за классное руководство, проверку тетрадей устанавливаются в размере, предусмотренном приложением 2 к настоящему Положению, в классе (учебной группе) с наполняемостью не менее 15 человек для образовательных учреждений всех типов и видов. </w:t>
      </w:r>
    </w:p>
    <w:p w14:paraId="481DF897" w14:textId="77777777" w:rsidR="003E6035" w:rsidRPr="00251F18" w:rsidRDefault="003E6035" w:rsidP="004E20CE">
      <w:pPr>
        <w:tabs>
          <w:tab w:val="num" w:pos="-1701"/>
        </w:tabs>
        <w:ind w:firstLine="709"/>
        <w:jc w:val="both"/>
        <w:rPr>
          <w:sz w:val="28"/>
          <w:szCs w:val="28"/>
        </w:rPr>
      </w:pPr>
      <w:r w:rsidRPr="00251F18">
        <w:rPr>
          <w:sz w:val="28"/>
          <w:szCs w:val="28"/>
        </w:rPr>
        <w:t>Для классов (учебных групп) с меньшей наполняемостью расчет размера доплаты за классное руководство, проверку тетрадей осуществляется в размере 50 процентов от установленной доплаты.</w:t>
      </w:r>
    </w:p>
    <w:p w14:paraId="40D68CB3" w14:textId="77777777" w:rsidR="003E6035" w:rsidRPr="00251F18" w:rsidRDefault="003E6035" w:rsidP="004E20CE">
      <w:pPr>
        <w:tabs>
          <w:tab w:val="num" w:pos="-1701"/>
        </w:tabs>
        <w:jc w:val="both"/>
        <w:rPr>
          <w:sz w:val="28"/>
          <w:szCs w:val="28"/>
        </w:rPr>
      </w:pPr>
      <w:r w:rsidRPr="00251F18">
        <w:rPr>
          <w:sz w:val="28"/>
          <w:szCs w:val="28"/>
        </w:rPr>
        <w:tab/>
        <w:t>4.7.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14:paraId="01E092B0" w14:textId="77777777" w:rsidR="003E6035" w:rsidRPr="00251F18" w:rsidRDefault="003E6035" w:rsidP="004E20CE">
      <w:pPr>
        <w:tabs>
          <w:tab w:val="num" w:pos="-1701"/>
        </w:tabs>
        <w:jc w:val="both"/>
        <w:rPr>
          <w:sz w:val="28"/>
          <w:szCs w:val="28"/>
        </w:rPr>
      </w:pPr>
      <w:r w:rsidRPr="00251F18">
        <w:rPr>
          <w:sz w:val="28"/>
          <w:szCs w:val="28"/>
        </w:rPr>
        <w:tab/>
        <w:t>4.8.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определяются по соглашению сторон трудового договора с учетом содержания и (или) объема дополнительной работы.</w:t>
      </w:r>
    </w:p>
    <w:p w14:paraId="1F680D62" w14:textId="77777777" w:rsidR="003E6035" w:rsidRPr="00251F18" w:rsidRDefault="003E6035" w:rsidP="004E20CE">
      <w:pPr>
        <w:tabs>
          <w:tab w:val="num" w:pos="-1843"/>
        </w:tabs>
        <w:jc w:val="both"/>
        <w:rPr>
          <w:sz w:val="28"/>
          <w:szCs w:val="28"/>
        </w:rPr>
      </w:pPr>
      <w:r w:rsidRPr="00251F18">
        <w:rPr>
          <w:sz w:val="28"/>
          <w:szCs w:val="28"/>
        </w:rPr>
        <w:tab/>
        <w:t>4.9.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14:paraId="75D618DB" w14:textId="77777777" w:rsidR="003E6035" w:rsidRPr="00251F18" w:rsidRDefault="003E6035" w:rsidP="004E20CE">
      <w:pPr>
        <w:tabs>
          <w:tab w:val="num" w:pos="-1843"/>
        </w:tabs>
        <w:jc w:val="both"/>
        <w:rPr>
          <w:sz w:val="28"/>
          <w:szCs w:val="28"/>
        </w:rPr>
      </w:pPr>
      <w:r w:rsidRPr="00251F18">
        <w:rPr>
          <w:sz w:val="28"/>
          <w:szCs w:val="28"/>
        </w:rPr>
        <w:tab/>
        <w:t>4.10. Доплата за работу в ночное время производится работникам за каждый час работы в ночное время. Ночным считается время с 22 часов вечера до 6 часов утра.</w:t>
      </w:r>
    </w:p>
    <w:p w14:paraId="31847981" w14:textId="77777777" w:rsidR="003E6035" w:rsidRPr="00251F18" w:rsidRDefault="003E6035" w:rsidP="004E20CE">
      <w:pPr>
        <w:pStyle w:val="ConsPlusNormal"/>
        <w:widowControl/>
        <w:tabs>
          <w:tab w:val="num" w:pos="-1701"/>
          <w:tab w:val="num" w:pos="0"/>
        </w:tabs>
        <w:ind w:firstLine="709"/>
        <w:jc w:val="both"/>
        <w:rPr>
          <w:rFonts w:ascii="Times New Roman" w:hAnsi="Times New Roman" w:cs="Times New Roman"/>
          <w:sz w:val="28"/>
          <w:szCs w:val="28"/>
        </w:rPr>
      </w:pPr>
      <w:r w:rsidRPr="00251F18">
        <w:rPr>
          <w:rFonts w:ascii="Times New Roman" w:hAnsi="Times New Roman" w:cs="Times New Roman"/>
          <w:sz w:val="28"/>
          <w:szCs w:val="28"/>
        </w:rPr>
        <w:t>Расчет выплаты за час работы в ночное время определяется путем деления оклада работника на среднемесячное количество рабочих часов в соответствующем календарном году в зависимости от продолжительности рабочей недели, установленной работнику.</w:t>
      </w:r>
    </w:p>
    <w:p w14:paraId="42360BBA" w14:textId="77777777" w:rsidR="003E6035" w:rsidRPr="00251F18" w:rsidRDefault="003E6035" w:rsidP="004E20CE">
      <w:pPr>
        <w:pStyle w:val="ConsPlusNormal"/>
        <w:widowControl/>
        <w:tabs>
          <w:tab w:val="num" w:pos="-1701"/>
          <w:tab w:val="num" w:pos="0"/>
        </w:tabs>
        <w:ind w:firstLine="709"/>
        <w:jc w:val="both"/>
        <w:rPr>
          <w:rFonts w:ascii="Times New Roman" w:hAnsi="Times New Roman" w:cs="Times New Roman"/>
          <w:sz w:val="28"/>
          <w:szCs w:val="28"/>
        </w:rPr>
      </w:pPr>
      <w:r w:rsidRPr="00251F18">
        <w:rPr>
          <w:rFonts w:ascii="Times New Roman" w:hAnsi="Times New Roman" w:cs="Times New Roman"/>
          <w:sz w:val="28"/>
          <w:szCs w:val="28"/>
        </w:rPr>
        <w:t>Доплата за каждый час работы в ночное время устанавливается в размере 35 % от часовой ставки.</w:t>
      </w:r>
    </w:p>
    <w:p w14:paraId="2E6CAB73" w14:textId="77777777" w:rsidR="003E6035" w:rsidRPr="00251F18" w:rsidRDefault="003E6035" w:rsidP="004E20CE">
      <w:pPr>
        <w:pStyle w:val="ConsPlusNormal"/>
        <w:widowControl/>
        <w:tabs>
          <w:tab w:val="num" w:pos="-1701"/>
          <w:tab w:val="num" w:pos="0"/>
        </w:tabs>
        <w:ind w:firstLine="709"/>
        <w:jc w:val="both"/>
        <w:rPr>
          <w:rFonts w:ascii="Times New Roman" w:hAnsi="Times New Roman" w:cs="Times New Roman"/>
          <w:sz w:val="28"/>
          <w:szCs w:val="28"/>
        </w:rPr>
      </w:pPr>
      <w:r w:rsidRPr="00251F18">
        <w:rPr>
          <w:rFonts w:ascii="Times New Roman" w:hAnsi="Times New Roman" w:cs="Times New Roman"/>
          <w:sz w:val="28"/>
          <w:szCs w:val="28"/>
        </w:rPr>
        <w:t>4.11. Выплата за работу в выходные и праздничные нерабочие дни производится в размере:</w:t>
      </w:r>
    </w:p>
    <w:p w14:paraId="19FA1C31" w14:textId="77777777" w:rsidR="003E6035" w:rsidRPr="00251F18" w:rsidRDefault="003E6035" w:rsidP="004E20CE">
      <w:pPr>
        <w:pStyle w:val="ConsPlusNormal"/>
        <w:widowControl/>
        <w:tabs>
          <w:tab w:val="num" w:pos="-1701"/>
          <w:tab w:val="num" w:pos="0"/>
        </w:tabs>
        <w:ind w:firstLine="709"/>
        <w:jc w:val="both"/>
        <w:rPr>
          <w:rFonts w:ascii="Times New Roman" w:hAnsi="Times New Roman" w:cs="Times New Roman"/>
          <w:sz w:val="28"/>
          <w:szCs w:val="28"/>
        </w:rPr>
      </w:pPr>
      <w:r w:rsidRPr="00251F18">
        <w:rPr>
          <w:rFonts w:ascii="Times New Roman" w:hAnsi="Times New Roman" w:cs="Times New Roman"/>
          <w:sz w:val="28"/>
          <w:szCs w:val="28"/>
        </w:rPr>
        <w:t>одинарной дневной или часовой ставки (части оклада за день или час работы) сверх оклада, если работа в выходной или праздничный нерабочий день производилась в пределах месячной нормы рабочего времени;</w:t>
      </w:r>
    </w:p>
    <w:p w14:paraId="2B184D3B" w14:textId="77777777" w:rsidR="003E6035" w:rsidRPr="00251F18" w:rsidRDefault="003E6035" w:rsidP="004E20CE">
      <w:pPr>
        <w:pStyle w:val="ConsPlusNormal"/>
        <w:widowControl/>
        <w:tabs>
          <w:tab w:val="num" w:pos="-1701"/>
          <w:tab w:val="num" w:pos="0"/>
        </w:tabs>
        <w:ind w:firstLine="709"/>
        <w:jc w:val="both"/>
        <w:rPr>
          <w:rFonts w:ascii="Times New Roman" w:hAnsi="Times New Roman" w:cs="Times New Roman"/>
          <w:sz w:val="28"/>
          <w:szCs w:val="28"/>
        </w:rPr>
      </w:pPr>
      <w:r w:rsidRPr="00251F18">
        <w:rPr>
          <w:rFonts w:ascii="Times New Roman" w:hAnsi="Times New Roman" w:cs="Times New Roman"/>
          <w:sz w:val="28"/>
          <w:szCs w:val="28"/>
        </w:rPr>
        <w:t>двойной дневной или часовой ставки (части оклада за день или за час работы) сверх оклада, если работа производилась сверх месячной нормы рабочего времени.</w:t>
      </w:r>
    </w:p>
    <w:p w14:paraId="5E57AA92" w14:textId="77777777" w:rsidR="003E6035" w:rsidRPr="00251F18" w:rsidRDefault="003E6035" w:rsidP="004E20CE">
      <w:pPr>
        <w:pStyle w:val="ConsPlusNormal"/>
        <w:widowControl/>
        <w:tabs>
          <w:tab w:val="num" w:pos="-1701"/>
          <w:tab w:val="num" w:pos="0"/>
        </w:tabs>
        <w:ind w:firstLine="709"/>
        <w:jc w:val="both"/>
        <w:rPr>
          <w:rFonts w:ascii="Times New Roman" w:hAnsi="Times New Roman" w:cs="Times New Roman"/>
          <w:sz w:val="28"/>
          <w:szCs w:val="28"/>
        </w:rPr>
      </w:pPr>
      <w:r w:rsidRPr="00251F18">
        <w:rPr>
          <w:rFonts w:ascii="Times New Roman" w:hAnsi="Times New Roman" w:cs="Times New Roman"/>
          <w:sz w:val="28"/>
          <w:szCs w:val="28"/>
        </w:rPr>
        <w:t xml:space="preserve">4.12. Оплата сверхурочной работы производится за первые два часа работы в полуторном размере дневной или часовой ставки (части оклада за </w:t>
      </w:r>
      <w:r w:rsidRPr="00251F18">
        <w:rPr>
          <w:rFonts w:ascii="Times New Roman" w:hAnsi="Times New Roman" w:cs="Times New Roman"/>
          <w:sz w:val="28"/>
          <w:szCs w:val="28"/>
        </w:rPr>
        <w:lastRenderedPageBreak/>
        <w:t>день или час работы), за последующие часы – в двойном размере дневной или часовой ставки (части оклада за день или час работы).</w:t>
      </w:r>
    </w:p>
    <w:p w14:paraId="64379095" w14:textId="77777777" w:rsidR="003E6035" w:rsidRPr="00251F18" w:rsidRDefault="003E6035" w:rsidP="004E20CE">
      <w:pPr>
        <w:tabs>
          <w:tab w:val="left" w:pos="720"/>
        </w:tabs>
        <w:ind w:left="240" w:hanging="240"/>
        <w:jc w:val="center"/>
        <w:rPr>
          <w:b/>
          <w:sz w:val="28"/>
          <w:szCs w:val="28"/>
        </w:rPr>
      </w:pPr>
    </w:p>
    <w:p w14:paraId="42B29366" w14:textId="77777777" w:rsidR="003E6035" w:rsidRPr="00251F18" w:rsidRDefault="003E6035" w:rsidP="004E20CE">
      <w:pPr>
        <w:autoSpaceDE w:val="0"/>
        <w:autoSpaceDN w:val="0"/>
        <w:adjustRightInd w:val="0"/>
        <w:ind w:firstLine="540"/>
        <w:jc w:val="both"/>
        <w:rPr>
          <w:bCs/>
          <w:sz w:val="28"/>
          <w:szCs w:val="28"/>
        </w:rPr>
      </w:pPr>
      <w:r w:rsidRPr="00251F18">
        <w:rPr>
          <w:bCs/>
          <w:sz w:val="28"/>
          <w:szCs w:val="28"/>
        </w:rPr>
        <w:t>4.13. Доплата за ненормированный рабочий день производится водителям легкового автомобильного транспорта и водителям транспортных средств, занятых перевозкой детей.</w:t>
      </w:r>
    </w:p>
    <w:p w14:paraId="57CD7FC7" w14:textId="77777777" w:rsidR="003E6035" w:rsidRPr="00251F18" w:rsidRDefault="003E6035" w:rsidP="004E20CE">
      <w:pPr>
        <w:tabs>
          <w:tab w:val="left" w:pos="720"/>
        </w:tabs>
        <w:ind w:left="240" w:hanging="240"/>
        <w:jc w:val="center"/>
        <w:rPr>
          <w:b/>
          <w:sz w:val="28"/>
          <w:szCs w:val="28"/>
        </w:rPr>
      </w:pPr>
    </w:p>
    <w:p w14:paraId="01ABD954" w14:textId="77777777" w:rsidR="003E6035" w:rsidRPr="00251F18" w:rsidRDefault="003E6035" w:rsidP="004E20CE">
      <w:pPr>
        <w:tabs>
          <w:tab w:val="left" w:pos="720"/>
        </w:tabs>
        <w:jc w:val="center"/>
        <w:rPr>
          <w:b/>
          <w:sz w:val="28"/>
          <w:szCs w:val="28"/>
        </w:rPr>
      </w:pPr>
      <w:r w:rsidRPr="00251F18">
        <w:rPr>
          <w:b/>
          <w:sz w:val="28"/>
          <w:szCs w:val="28"/>
        </w:rPr>
        <w:t>5. Порядок и условия стимулирования  работников учреждения</w:t>
      </w:r>
    </w:p>
    <w:p w14:paraId="38BD0B70" w14:textId="77777777" w:rsidR="003E6035" w:rsidRPr="00251F18" w:rsidRDefault="003E6035" w:rsidP="004E20CE">
      <w:pPr>
        <w:tabs>
          <w:tab w:val="left" w:pos="720"/>
        </w:tabs>
        <w:jc w:val="center"/>
        <w:rPr>
          <w:sz w:val="28"/>
          <w:szCs w:val="28"/>
        </w:rPr>
      </w:pPr>
    </w:p>
    <w:p w14:paraId="476C89B4" w14:textId="77777777" w:rsidR="003E6035" w:rsidRPr="00251F18" w:rsidRDefault="003E6035" w:rsidP="004E20CE">
      <w:pPr>
        <w:ind w:firstLine="709"/>
        <w:jc w:val="both"/>
        <w:rPr>
          <w:sz w:val="28"/>
          <w:szCs w:val="28"/>
        </w:rPr>
      </w:pPr>
      <w:r w:rsidRPr="00251F18">
        <w:rPr>
          <w:sz w:val="28"/>
          <w:szCs w:val="28"/>
        </w:rPr>
        <w:t>5.1. В соответствии с Перечнем видов выплат стимулирующего характера, утвержденным постановлением Правительства Карачаево-Черкесской Республики от 23.01.2009 № 11 «О введении новых систем оплаты труда работников республиканских бюджетных учреждений и органов государственной власти Карачаево-Черкесской Республики, оплата труда которых в настоящее время осуществляется на основе Единой тарифной сетки по оплате труда работников республиканских государственных учреждений», в Учреждении  устанавливаются следующие виды выплат стимулирующего характера:</w:t>
      </w:r>
    </w:p>
    <w:p w14:paraId="29EB89D8" w14:textId="77777777" w:rsidR="003E6035" w:rsidRPr="00251F18" w:rsidRDefault="003E6035" w:rsidP="004E20CE">
      <w:pPr>
        <w:ind w:firstLine="709"/>
        <w:jc w:val="both"/>
        <w:rPr>
          <w:sz w:val="28"/>
          <w:szCs w:val="28"/>
        </w:rPr>
      </w:pPr>
      <w:r w:rsidRPr="00251F18">
        <w:rPr>
          <w:sz w:val="28"/>
          <w:szCs w:val="28"/>
        </w:rPr>
        <w:t>выплаты за стаж непрерывной работы (выслугу лет);</w:t>
      </w:r>
    </w:p>
    <w:p w14:paraId="4C13F9F0"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выплаты за квалификацию, необходимую для осуществления соответствующей профессиональной деятельности;</w:t>
      </w:r>
    </w:p>
    <w:p w14:paraId="35683731"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выплаты за интенсивность работы;</w:t>
      </w:r>
    </w:p>
    <w:p w14:paraId="7A1A25D1"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выплаты за качество работы и высокие результаты;</w:t>
      </w:r>
    </w:p>
    <w:p w14:paraId="5829CD04"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премиальные выплаты по итогам работы.</w:t>
      </w:r>
    </w:p>
    <w:p w14:paraId="56AB09AA" w14:textId="77777777" w:rsidR="003E6035" w:rsidRPr="00251F18" w:rsidRDefault="003E6035" w:rsidP="004E20CE">
      <w:pPr>
        <w:tabs>
          <w:tab w:val="left" w:pos="0"/>
        </w:tabs>
        <w:ind w:firstLine="709"/>
        <w:jc w:val="both"/>
        <w:rPr>
          <w:sz w:val="28"/>
          <w:szCs w:val="28"/>
        </w:rPr>
      </w:pPr>
      <w:r w:rsidRPr="00251F18">
        <w:rPr>
          <w:sz w:val="28"/>
          <w:szCs w:val="28"/>
        </w:rPr>
        <w:t>5.2. Виды выплат должны отвечать уставным задачам учреждения и могут основываться на следующих показателях оценки эффективности его работы:</w:t>
      </w:r>
    </w:p>
    <w:p w14:paraId="7A9E9838"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соблюдение лицензионных требований;</w:t>
      </w:r>
    </w:p>
    <w:p w14:paraId="314297E7"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соблюдение срока действия лицензии;</w:t>
      </w:r>
    </w:p>
    <w:p w14:paraId="62CA409F"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ведение образовательной деятельности по направлениям (специальностям), уровням формы обучения и в сроки, установленные лицензией, кадровое обеспечение образовательной деятельности;</w:t>
      </w:r>
    </w:p>
    <w:p w14:paraId="041E0D73"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выполнение аккредитационных показателей;</w:t>
      </w:r>
    </w:p>
    <w:p w14:paraId="0FF6A7A8"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научная, научно-техническая деятельность и ее результативность;</w:t>
      </w:r>
    </w:p>
    <w:p w14:paraId="048A9853"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количество изданных учебников и учебных пособий;</w:t>
      </w:r>
    </w:p>
    <w:p w14:paraId="540255C8"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использование инновационных методов в учебном процессе;</w:t>
      </w:r>
    </w:p>
    <w:p w14:paraId="78A1CB3F"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процент профессорско-преподавательского состава с учеными степенями и (или) званиями;</w:t>
      </w:r>
    </w:p>
    <w:p w14:paraId="71FF17CF"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повышение квалификации научно-педагогических кадров.</w:t>
      </w:r>
    </w:p>
    <w:p w14:paraId="62415E01" w14:textId="77777777" w:rsidR="003E6035" w:rsidRPr="00251F18" w:rsidRDefault="003E6035" w:rsidP="004E20CE">
      <w:pPr>
        <w:tabs>
          <w:tab w:val="left" w:pos="0"/>
        </w:tabs>
        <w:jc w:val="both"/>
        <w:rPr>
          <w:sz w:val="28"/>
          <w:szCs w:val="28"/>
        </w:rPr>
      </w:pPr>
      <w:r w:rsidRPr="00251F18">
        <w:rPr>
          <w:sz w:val="28"/>
          <w:szCs w:val="28"/>
        </w:rPr>
        <w:tab/>
        <w:t>5.3. Размеры и условия осуществления выплат стимулирующего характера устанавливаются коллективным договором, соглашениями, локальными нормативными актами в соответствии с настоящим Положением в пределах утвержденного фонда оплаты труда.  Размеры отдельных видов выплат стимулирующего характера в Учреждении установлены приложением 3 к настоящему Положению.</w:t>
      </w:r>
    </w:p>
    <w:p w14:paraId="00C0254F" w14:textId="77777777" w:rsidR="003E6035" w:rsidRPr="00251F18" w:rsidRDefault="003E6035" w:rsidP="004E20CE">
      <w:pPr>
        <w:tabs>
          <w:tab w:val="left" w:pos="0"/>
        </w:tabs>
        <w:jc w:val="both"/>
        <w:rPr>
          <w:sz w:val="28"/>
          <w:szCs w:val="28"/>
        </w:rPr>
      </w:pPr>
      <w:r w:rsidRPr="00251F18">
        <w:rPr>
          <w:sz w:val="28"/>
          <w:szCs w:val="28"/>
        </w:rPr>
        <w:lastRenderedPageBreak/>
        <w:tab/>
        <w:t>5.4. Выплаты стимулирующего характера производятся по решению руководителя учреждения в пределах бюджетных ассигнований на оплату труда работников учреждения  согласно положению о выплатах стимулирующего характера.</w:t>
      </w:r>
    </w:p>
    <w:p w14:paraId="6663EC1D" w14:textId="77777777" w:rsidR="003E6035" w:rsidRPr="00251F18" w:rsidRDefault="003E6035" w:rsidP="004E20CE">
      <w:pPr>
        <w:tabs>
          <w:tab w:val="left" w:pos="0"/>
        </w:tabs>
        <w:jc w:val="both"/>
        <w:rPr>
          <w:sz w:val="28"/>
          <w:szCs w:val="28"/>
        </w:rPr>
      </w:pPr>
      <w:r w:rsidRPr="00251F18">
        <w:rPr>
          <w:sz w:val="28"/>
          <w:szCs w:val="28"/>
        </w:rPr>
        <w:tab/>
        <w:t>5.5. Выплаты стимулирующего характера производятся за отработанное время. Если работник не полностью отработал норму рабочего времени за соответствующий календарный месяц года, выплата производится пропорционально отработанному времени.</w:t>
      </w:r>
      <w:r w:rsidRPr="00251F18">
        <w:rPr>
          <w:sz w:val="28"/>
          <w:szCs w:val="28"/>
        </w:rPr>
        <w:tab/>
      </w:r>
    </w:p>
    <w:p w14:paraId="2265F904" w14:textId="77777777" w:rsidR="003E6035" w:rsidRPr="00251F18" w:rsidRDefault="003E6035" w:rsidP="004E20CE">
      <w:pPr>
        <w:tabs>
          <w:tab w:val="left" w:pos="0"/>
        </w:tabs>
        <w:jc w:val="both"/>
        <w:rPr>
          <w:sz w:val="28"/>
          <w:szCs w:val="28"/>
        </w:rPr>
      </w:pPr>
      <w:r w:rsidRPr="00251F18">
        <w:rPr>
          <w:sz w:val="28"/>
          <w:szCs w:val="28"/>
        </w:rPr>
        <w:tab/>
        <w:t xml:space="preserve">5.6. Выплаты за квалификацию, необходимую для осуществления соответствующей профессиональной деятельности устанавливаются работникам, имеющим почетные звания или ученую степень, по профилю выполняемой работы.   </w:t>
      </w:r>
    </w:p>
    <w:p w14:paraId="3D0EE3A6" w14:textId="77777777" w:rsidR="003E6035" w:rsidRPr="00251F18" w:rsidRDefault="003E6035" w:rsidP="004E20CE">
      <w:pPr>
        <w:tabs>
          <w:tab w:val="left" w:pos="0"/>
        </w:tabs>
        <w:jc w:val="both"/>
        <w:rPr>
          <w:sz w:val="28"/>
          <w:szCs w:val="28"/>
        </w:rPr>
      </w:pPr>
      <w:r w:rsidRPr="00251F18">
        <w:rPr>
          <w:sz w:val="28"/>
          <w:szCs w:val="28"/>
        </w:rPr>
        <w:t>При наличии у работника ученой степени и ученого звания, почетных званий «Народный» и «Заслуженный»  выплата производится по одному из оснований.</w:t>
      </w:r>
    </w:p>
    <w:p w14:paraId="7F401EEF" w14:textId="77777777" w:rsidR="003E6035" w:rsidRPr="00251F18" w:rsidRDefault="003E6035" w:rsidP="004E20CE">
      <w:pPr>
        <w:tabs>
          <w:tab w:val="left" w:pos="0"/>
        </w:tabs>
        <w:ind w:firstLine="709"/>
        <w:jc w:val="both"/>
        <w:rPr>
          <w:sz w:val="28"/>
          <w:szCs w:val="28"/>
        </w:rPr>
      </w:pPr>
      <w:r w:rsidRPr="00251F18">
        <w:rPr>
          <w:sz w:val="28"/>
          <w:szCs w:val="28"/>
        </w:rPr>
        <w:t>Доплата за наличие почетного звания «Заслуженный», «Народный»  также применяется для педагогических работников, получивших почетное звание «Заслуженный», «Народный» в республиках, входивших в состав Союза Советских Социалистических Республик по 31 декабря 1991 года.</w:t>
      </w:r>
    </w:p>
    <w:p w14:paraId="59EFA98A" w14:textId="77777777" w:rsidR="003E6035" w:rsidRPr="00251F18" w:rsidRDefault="003E6035" w:rsidP="004E20CE">
      <w:pPr>
        <w:autoSpaceDE w:val="0"/>
        <w:autoSpaceDN w:val="0"/>
        <w:adjustRightInd w:val="0"/>
        <w:ind w:firstLine="708"/>
        <w:jc w:val="both"/>
        <w:rPr>
          <w:sz w:val="28"/>
          <w:szCs w:val="28"/>
        </w:rPr>
      </w:pPr>
      <w:r w:rsidRPr="00251F18">
        <w:rPr>
          <w:sz w:val="28"/>
          <w:szCs w:val="28"/>
        </w:rPr>
        <w:t>5.7. Выплату за интенсивность и высокие результаты работы выплачиваются работникам за:</w:t>
      </w:r>
    </w:p>
    <w:p w14:paraId="5A47F091"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выполнение непредвиденных и срочных работ;</w:t>
      </w:r>
    </w:p>
    <w:p w14:paraId="14E4D7ED" w14:textId="77777777" w:rsidR="003E6035" w:rsidRPr="00251F18" w:rsidRDefault="003E6035" w:rsidP="004E20CE">
      <w:pPr>
        <w:tabs>
          <w:tab w:val="left" w:pos="993"/>
        </w:tabs>
        <w:autoSpaceDE w:val="0"/>
        <w:autoSpaceDN w:val="0"/>
        <w:adjustRightInd w:val="0"/>
        <w:ind w:firstLine="709"/>
        <w:jc w:val="both"/>
        <w:rPr>
          <w:sz w:val="28"/>
          <w:szCs w:val="28"/>
        </w:rPr>
      </w:pPr>
      <w:r w:rsidRPr="00251F18">
        <w:rPr>
          <w:sz w:val="28"/>
          <w:szCs w:val="28"/>
        </w:rPr>
        <w:t>компетентность работника в принятии решений;</w:t>
      </w:r>
    </w:p>
    <w:p w14:paraId="2A3C4C22"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14:paraId="66416E32"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непосредственное участие в реализации национальных проектов,  федеральных и региональных целевых программ.</w:t>
      </w:r>
    </w:p>
    <w:p w14:paraId="772D56B1" w14:textId="77777777" w:rsidR="003E6035" w:rsidRPr="00251F18" w:rsidRDefault="003E6035" w:rsidP="004E20CE">
      <w:pPr>
        <w:tabs>
          <w:tab w:val="left" w:pos="0"/>
        </w:tabs>
        <w:jc w:val="both"/>
        <w:rPr>
          <w:sz w:val="28"/>
          <w:szCs w:val="28"/>
        </w:rPr>
      </w:pPr>
      <w:r w:rsidRPr="00251F18">
        <w:rPr>
          <w:sz w:val="28"/>
          <w:szCs w:val="28"/>
        </w:rPr>
        <w:tab/>
        <w:t>5.8. Выплаты за качество выполняемых работ осуществляются на основании Перечня критериев и показателей качества предоставления образовательных услуг, разработанного и утвержденного Организациям.</w:t>
      </w:r>
    </w:p>
    <w:p w14:paraId="2163BF09" w14:textId="77777777" w:rsidR="003E6035" w:rsidRPr="00251F18" w:rsidRDefault="003E6035" w:rsidP="004E20CE">
      <w:pPr>
        <w:tabs>
          <w:tab w:val="left" w:pos="0"/>
        </w:tabs>
        <w:jc w:val="both"/>
        <w:rPr>
          <w:sz w:val="28"/>
          <w:szCs w:val="28"/>
        </w:rPr>
      </w:pPr>
      <w:r w:rsidRPr="00251F18">
        <w:rPr>
          <w:sz w:val="28"/>
          <w:szCs w:val="28"/>
        </w:rPr>
        <w:tab/>
        <w:t xml:space="preserve">5.9. Премиальные выплаты  по итогам работы производятся  за месяц, квартал, полугодие, 9 месяцев, год с целью поощрения работников по итогам работы за установленный период. </w:t>
      </w:r>
    </w:p>
    <w:p w14:paraId="0AA48421" w14:textId="77777777" w:rsidR="003E6035" w:rsidRPr="00251F18" w:rsidRDefault="003E6035" w:rsidP="004E20CE">
      <w:pPr>
        <w:tabs>
          <w:tab w:val="left" w:pos="0"/>
        </w:tabs>
        <w:jc w:val="both"/>
        <w:rPr>
          <w:sz w:val="28"/>
          <w:szCs w:val="28"/>
        </w:rPr>
      </w:pPr>
      <w:r w:rsidRPr="00251F18">
        <w:rPr>
          <w:sz w:val="28"/>
          <w:szCs w:val="28"/>
        </w:rPr>
        <w:t xml:space="preserve"> Единовременные премии предусматриваются к юбилейным датам, профессиональным праздникам, в связи с уходом на пенсию и другие. В Учреждении  введено несколько видов премий. </w:t>
      </w:r>
    </w:p>
    <w:p w14:paraId="646DA0E1" w14:textId="77777777" w:rsidR="003E6035" w:rsidRPr="00251F18" w:rsidRDefault="003E6035" w:rsidP="004E20CE">
      <w:pPr>
        <w:ind w:firstLine="709"/>
        <w:jc w:val="both"/>
        <w:rPr>
          <w:sz w:val="28"/>
          <w:szCs w:val="28"/>
        </w:rPr>
      </w:pPr>
      <w:r w:rsidRPr="00251F18">
        <w:rPr>
          <w:sz w:val="28"/>
          <w:szCs w:val="28"/>
        </w:rPr>
        <w:t>Конкретный размер премии может определяться как в процентах к окладу, так и в абсолютном размере. Максимальным размером премия по итогам работы не ограничена.</w:t>
      </w:r>
    </w:p>
    <w:p w14:paraId="5CC1CF19" w14:textId="77777777" w:rsidR="003E6035" w:rsidRPr="00251F18" w:rsidRDefault="003E6035" w:rsidP="004E20CE">
      <w:pPr>
        <w:ind w:firstLine="709"/>
        <w:jc w:val="both"/>
        <w:rPr>
          <w:sz w:val="28"/>
          <w:szCs w:val="28"/>
        </w:rPr>
      </w:pPr>
      <w:r w:rsidRPr="00251F18">
        <w:rPr>
          <w:sz w:val="28"/>
          <w:szCs w:val="28"/>
        </w:rPr>
        <w:t>Премия устанавливается работнику с учетом критериев, позволяющих оценить результативность и качество его работы:</w:t>
      </w:r>
    </w:p>
    <w:p w14:paraId="1232D97C" w14:textId="77777777" w:rsidR="003E6035" w:rsidRPr="00251F18" w:rsidRDefault="003E6035" w:rsidP="004E20CE">
      <w:pPr>
        <w:ind w:firstLine="709"/>
        <w:jc w:val="both"/>
        <w:rPr>
          <w:sz w:val="28"/>
          <w:szCs w:val="28"/>
        </w:rPr>
      </w:pPr>
      <w:r w:rsidRPr="00251F18">
        <w:rPr>
          <w:sz w:val="28"/>
          <w:szCs w:val="28"/>
        </w:rPr>
        <w:t>организация и проведение мероприятий, направленных на повышение качества образования, на повышение авторитета и имиджа учреждения;</w:t>
      </w:r>
    </w:p>
    <w:p w14:paraId="43CE3700" w14:textId="77777777" w:rsidR="003E6035" w:rsidRPr="00251F18" w:rsidRDefault="003E6035" w:rsidP="004E20CE">
      <w:pPr>
        <w:ind w:firstLine="709"/>
        <w:jc w:val="both"/>
        <w:rPr>
          <w:sz w:val="28"/>
          <w:szCs w:val="28"/>
        </w:rPr>
      </w:pPr>
      <w:r w:rsidRPr="00251F18">
        <w:rPr>
          <w:sz w:val="28"/>
          <w:szCs w:val="28"/>
        </w:rPr>
        <w:lastRenderedPageBreak/>
        <w:t>соответствие результатов труда заранее поставленным на определенный период целям, задачам;</w:t>
      </w:r>
    </w:p>
    <w:p w14:paraId="5920C361" w14:textId="77777777" w:rsidR="003E6035" w:rsidRPr="00251F18" w:rsidRDefault="003E6035" w:rsidP="004E20CE">
      <w:pPr>
        <w:ind w:firstLine="709"/>
        <w:jc w:val="both"/>
        <w:rPr>
          <w:sz w:val="28"/>
          <w:szCs w:val="28"/>
        </w:rPr>
      </w:pPr>
      <w:r w:rsidRPr="00251F18">
        <w:rPr>
          <w:sz w:val="28"/>
          <w:szCs w:val="28"/>
        </w:rPr>
        <w:t>инициатива, творчество и применение в работе современных форм и методов организации труда;</w:t>
      </w:r>
    </w:p>
    <w:p w14:paraId="58F44BE9"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за разработку, внедрение и применение в работе передовых методов труда, достижений науки;</w:t>
      </w:r>
    </w:p>
    <w:p w14:paraId="2F110429" w14:textId="77777777" w:rsidR="003E6035" w:rsidRPr="00251F18" w:rsidRDefault="003E6035" w:rsidP="004E20CE">
      <w:pPr>
        <w:ind w:firstLine="709"/>
        <w:jc w:val="both"/>
        <w:rPr>
          <w:sz w:val="28"/>
          <w:szCs w:val="28"/>
        </w:rPr>
      </w:pPr>
      <w:r w:rsidRPr="00251F18">
        <w:rPr>
          <w:sz w:val="28"/>
          <w:szCs w:val="28"/>
        </w:rPr>
        <w:t>подготовка призеров олимпиад, конкурсов;</w:t>
      </w:r>
    </w:p>
    <w:p w14:paraId="3AD95C8E" w14:textId="77777777" w:rsidR="003E6035" w:rsidRPr="00251F18" w:rsidRDefault="003E6035" w:rsidP="004E20CE">
      <w:pPr>
        <w:ind w:firstLine="709"/>
        <w:jc w:val="both"/>
        <w:rPr>
          <w:sz w:val="28"/>
          <w:szCs w:val="28"/>
        </w:rPr>
      </w:pPr>
      <w:r w:rsidRPr="00251F18">
        <w:rPr>
          <w:sz w:val="28"/>
          <w:szCs w:val="28"/>
        </w:rPr>
        <w:t>личный профессиональный вклад в обеспечение эффективной деятельности учреждений образования;</w:t>
      </w:r>
    </w:p>
    <w:p w14:paraId="3FC08E40" w14:textId="77777777" w:rsidR="003E6035" w:rsidRPr="00251F18" w:rsidRDefault="003E6035" w:rsidP="004E20CE">
      <w:pPr>
        <w:ind w:firstLine="709"/>
        <w:jc w:val="both"/>
        <w:rPr>
          <w:sz w:val="28"/>
          <w:szCs w:val="28"/>
        </w:rPr>
      </w:pPr>
      <w:r w:rsidRPr="00251F18">
        <w:rPr>
          <w:sz w:val="28"/>
          <w:szCs w:val="28"/>
        </w:rPr>
        <w:t>настойчивость и инициатива в достижении поставленных задач,        целей, умение достигать результата с наименьшими затратами материальных и денежных средств;</w:t>
      </w:r>
    </w:p>
    <w:p w14:paraId="591DFED9" w14:textId="77777777" w:rsidR="003E6035" w:rsidRPr="00251F18" w:rsidRDefault="003E6035" w:rsidP="004E20CE">
      <w:pPr>
        <w:ind w:firstLine="709"/>
        <w:jc w:val="both"/>
        <w:rPr>
          <w:sz w:val="28"/>
          <w:szCs w:val="28"/>
        </w:rPr>
      </w:pPr>
      <w:r w:rsidRPr="00251F18">
        <w:rPr>
          <w:sz w:val="28"/>
          <w:szCs w:val="28"/>
        </w:rPr>
        <w:t>способность принятия управленческих решений в критических        ситуациях;</w:t>
      </w:r>
    </w:p>
    <w:p w14:paraId="6EC69D40"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успешное и добросовестное исполнение работником своих должностных обязанностей в соответствующем периоде;</w:t>
      </w:r>
    </w:p>
    <w:p w14:paraId="548B98F5"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инициатива, творчество и применение в работе соответствующих форм и методов организации труда;</w:t>
      </w:r>
    </w:p>
    <w:p w14:paraId="0A77E0D3"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качественная подготовка и проведение мероприятий, связанных с  уставной деятельностью учреждения;</w:t>
      </w:r>
    </w:p>
    <w:p w14:paraId="33F8AEC2"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выполнение порученной работы, связанной с обеспечением рабочего процесса или уставной деятельности учреждения;</w:t>
      </w:r>
    </w:p>
    <w:p w14:paraId="6655137A"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качественная подготовка и своевременная сдача отчетности;</w:t>
      </w:r>
    </w:p>
    <w:p w14:paraId="68D928B4" w14:textId="77777777" w:rsidR="003E6035" w:rsidRPr="00251F18" w:rsidRDefault="003E6035" w:rsidP="004E20CE">
      <w:pPr>
        <w:autoSpaceDE w:val="0"/>
        <w:autoSpaceDN w:val="0"/>
        <w:adjustRightInd w:val="0"/>
        <w:ind w:firstLine="709"/>
        <w:jc w:val="both"/>
        <w:rPr>
          <w:sz w:val="28"/>
          <w:szCs w:val="28"/>
        </w:rPr>
      </w:pPr>
      <w:r w:rsidRPr="00251F18">
        <w:rPr>
          <w:sz w:val="28"/>
          <w:szCs w:val="28"/>
        </w:rPr>
        <w:t>участие работника в выполнении важных работ, мероприятий;</w:t>
      </w:r>
    </w:p>
    <w:p w14:paraId="6DFB651E" w14:textId="77777777" w:rsidR="003E6035" w:rsidRPr="00251F18" w:rsidRDefault="003E6035" w:rsidP="004E20CE">
      <w:pPr>
        <w:ind w:firstLine="709"/>
        <w:jc w:val="both"/>
        <w:rPr>
          <w:sz w:val="28"/>
          <w:szCs w:val="28"/>
        </w:rPr>
      </w:pPr>
      <w:r w:rsidRPr="00251F18">
        <w:rPr>
          <w:sz w:val="28"/>
          <w:szCs w:val="28"/>
        </w:rPr>
        <w:t>иные критерии.</w:t>
      </w:r>
    </w:p>
    <w:p w14:paraId="60632708" w14:textId="77777777" w:rsidR="003E6035" w:rsidRPr="00251F18" w:rsidRDefault="003E6035" w:rsidP="004E20CE">
      <w:pPr>
        <w:ind w:firstLine="709"/>
        <w:jc w:val="both"/>
        <w:rPr>
          <w:sz w:val="28"/>
          <w:szCs w:val="28"/>
        </w:rPr>
      </w:pPr>
      <w:r w:rsidRPr="00251F18">
        <w:rPr>
          <w:sz w:val="28"/>
          <w:szCs w:val="28"/>
        </w:rPr>
        <w:t>К локальным актам о премиальных выплатах  прикладываются документы, подтверждающие исполненные критерии выплат.</w:t>
      </w:r>
    </w:p>
    <w:p w14:paraId="56DD56EA" w14:textId="77777777" w:rsidR="003E6035" w:rsidRPr="00251F18" w:rsidRDefault="003E6035" w:rsidP="004E20CE">
      <w:pPr>
        <w:ind w:firstLine="709"/>
        <w:jc w:val="both"/>
        <w:rPr>
          <w:sz w:val="28"/>
          <w:szCs w:val="28"/>
        </w:rPr>
      </w:pPr>
    </w:p>
    <w:p w14:paraId="045C3643" w14:textId="77777777" w:rsidR="003E6035" w:rsidRPr="00251F18" w:rsidRDefault="003E6035" w:rsidP="004E20CE">
      <w:pPr>
        <w:jc w:val="center"/>
        <w:rPr>
          <w:b/>
          <w:sz w:val="28"/>
          <w:szCs w:val="28"/>
        </w:rPr>
      </w:pPr>
      <w:r w:rsidRPr="00251F18">
        <w:rPr>
          <w:b/>
          <w:sz w:val="28"/>
          <w:szCs w:val="28"/>
        </w:rPr>
        <w:t>6. Другие вопросы оплаты труда</w:t>
      </w:r>
    </w:p>
    <w:p w14:paraId="609A675A" w14:textId="77777777" w:rsidR="003E6035" w:rsidRPr="00251F18" w:rsidRDefault="003E6035" w:rsidP="004E20CE">
      <w:pPr>
        <w:jc w:val="center"/>
        <w:rPr>
          <w:sz w:val="28"/>
          <w:szCs w:val="28"/>
        </w:rPr>
      </w:pPr>
    </w:p>
    <w:p w14:paraId="1E7BDEAF" w14:textId="77777777" w:rsidR="003E6035" w:rsidRPr="00251F18" w:rsidRDefault="003E6035" w:rsidP="004E20CE">
      <w:pPr>
        <w:tabs>
          <w:tab w:val="left" w:pos="-1701"/>
        </w:tabs>
        <w:autoSpaceDE w:val="0"/>
        <w:autoSpaceDN w:val="0"/>
        <w:adjustRightInd w:val="0"/>
        <w:ind w:firstLine="709"/>
        <w:jc w:val="both"/>
        <w:rPr>
          <w:sz w:val="28"/>
          <w:szCs w:val="28"/>
        </w:rPr>
      </w:pPr>
      <w:r w:rsidRPr="00251F18">
        <w:rPr>
          <w:sz w:val="28"/>
          <w:szCs w:val="28"/>
        </w:rPr>
        <w:t>6.1.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w:t>
      </w:r>
    </w:p>
    <w:p w14:paraId="111AA423" w14:textId="77777777" w:rsidR="003E6035" w:rsidRPr="00251F18" w:rsidRDefault="003E6035" w:rsidP="004E20CE">
      <w:pPr>
        <w:tabs>
          <w:tab w:val="left" w:pos="-1701"/>
        </w:tabs>
        <w:ind w:firstLine="709"/>
        <w:jc w:val="both"/>
        <w:rPr>
          <w:sz w:val="28"/>
          <w:szCs w:val="28"/>
        </w:rPr>
      </w:pPr>
      <w:r w:rsidRPr="00251F18">
        <w:rPr>
          <w:sz w:val="28"/>
          <w:szCs w:val="28"/>
        </w:rPr>
        <w:t>6.2. Изменение размера оплаты труда производится в следующие сроки:</w:t>
      </w:r>
    </w:p>
    <w:p w14:paraId="46178DE8" w14:textId="77777777" w:rsidR="003E6035" w:rsidRPr="00251F18" w:rsidRDefault="003E6035" w:rsidP="004E20CE">
      <w:pPr>
        <w:tabs>
          <w:tab w:val="left" w:pos="-1701"/>
          <w:tab w:val="left" w:pos="0"/>
        </w:tabs>
        <w:ind w:firstLine="709"/>
        <w:jc w:val="both"/>
        <w:rPr>
          <w:sz w:val="28"/>
          <w:szCs w:val="28"/>
        </w:rPr>
      </w:pPr>
      <w:r w:rsidRPr="00251F18">
        <w:rPr>
          <w:sz w:val="28"/>
          <w:szCs w:val="28"/>
        </w:rPr>
        <w:t>при присвоении квалификационной категории – со дня присвоения квалификационной категории согласно соответствующему приказу;</w:t>
      </w:r>
    </w:p>
    <w:p w14:paraId="10ABEA28" w14:textId="77777777" w:rsidR="003E6035" w:rsidRPr="00251F18" w:rsidRDefault="003E6035" w:rsidP="004E20CE">
      <w:pPr>
        <w:tabs>
          <w:tab w:val="left" w:pos="-1701"/>
        </w:tabs>
        <w:jc w:val="both"/>
        <w:rPr>
          <w:sz w:val="28"/>
          <w:szCs w:val="28"/>
        </w:rPr>
      </w:pPr>
      <w:r w:rsidRPr="00251F18">
        <w:rPr>
          <w:sz w:val="28"/>
          <w:szCs w:val="28"/>
        </w:rPr>
        <w:tab/>
        <w:t>при присуждении ученой степени, ученого звания, почетного звания – со дня присвоения звания согласно решению о присуждении степени или звания.</w:t>
      </w:r>
    </w:p>
    <w:p w14:paraId="2E42B116" w14:textId="77777777" w:rsidR="003E6035" w:rsidRPr="00251F18" w:rsidRDefault="003E6035" w:rsidP="004E20CE">
      <w:pPr>
        <w:tabs>
          <w:tab w:val="left" w:pos="-1701"/>
          <w:tab w:val="left" w:pos="0"/>
        </w:tabs>
        <w:ind w:firstLine="709"/>
        <w:jc w:val="both"/>
        <w:rPr>
          <w:sz w:val="28"/>
          <w:szCs w:val="28"/>
        </w:rPr>
      </w:pPr>
      <w:r w:rsidRPr="00251F18">
        <w:rPr>
          <w:sz w:val="28"/>
          <w:szCs w:val="28"/>
        </w:rPr>
        <w:t>6.3. Из фонда оплаты труда работникам может быть оказана материальная помощь.</w:t>
      </w:r>
    </w:p>
    <w:p w14:paraId="4F906771" w14:textId="77777777" w:rsidR="003E6035" w:rsidRPr="00251F18" w:rsidRDefault="003E6035" w:rsidP="004E20CE">
      <w:pPr>
        <w:tabs>
          <w:tab w:val="left" w:pos="-1701"/>
          <w:tab w:val="left" w:pos="0"/>
        </w:tabs>
        <w:ind w:firstLine="709"/>
        <w:jc w:val="both"/>
        <w:rPr>
          <w:sz w:val="28"/>
          <w:szCs w:val="28"/>
        </w:rPr>
      </w:pPr>
      <w:r w:rsidRPr="00251F18">
        <w:rPr>
          <w:sz w:val="28"/>
          <w:szCs w:val="28"/>
        </w:rPr>
        <w:t>Условия выплаты материальной помощи и ее конкретные размеры устанавливаются локальными нормативными актами учреждений по       согласованию с выборным профсоюзным органом.</w:t>
      </w:r>
    </w:p>
    <w:p w14:paraId="71DD3AB5" w14:textId="77777777" w:rsidR="003E6035" w:rsidRPr="004E20CE" w:rsidRDefault="003E6035" w:rsidP="004E20CE">
      <w:pPr>
        <w:tabs>
          <w:tab w:val="left" w:pos="-1701"/>
          <w:tab w:val="left" w:pos="0"/>
        </w:tabs>
        <w:ind w:firstLine="709"/>
        <w:jc w:val="both"/>
        <w:rPr>
          <w:sz w:val="28"/>
          <w:szCs w:val="28"/>
        </w:rPr>
      </w:pPr>
      <w:r w:rsidRPr="00251F18">
        <w:rPr>
          <w:sz w:val="28"/>
          <w:szCs w:val="28"/>
        </w:rPr>
        <w:lastRenderedPageBreak/>
        <w:t>Решение об оказании материальной помощи и ее конкретных размерах принимает руководитель учреждения на основании пи</w:t>
      </w:r>
      <w:r>
        <w:rPr>
          <w:sz w:val="28"/>
          <w:szCs w:val="28"/>
        </w:rPr>
        <w:t>сьменного заявления работника.</w:t>
      </w:r>
    </w:p>
    <w:p w14:paraId="4F2217BB" w14:textId="77777777" w:rsidR="003E6035" w:rsidRPr="00251F18" w:rsidRDefault="003E6035" w:rsidP="004E20CE">
      <w:pPr>
        <w:rPr>
          <w:sz w:val="28"/>
          <w:szCs w:val="28"/>
        </w:rPr>
      </w:pPr>
    </w:p>
    <w:p w14:paraId="69F54303" w14:textId="77777777" w:rsidR="003E6035" w:rsidRDefault="003E6035" w:rsidP="004E20CE">
      <w:pPr>
        <w:rPr>
          <w:sz w:val="28"/>
          <w:szCs w:val="28"/>
        </w:rPr>
      </w:pPr>
    </w:p>
    <w:p w14:paraId="0118C161" w14:textId="77777777" w:rsidR="003E6035" w:rsidRDefault="003E6035" w:rsidP="004E20CE">
      <w:pPr>
        <w:rPr>
          <w:sz w:val="28"/>
          <w:szCs w:val="28"/>
        </w:rPr>
      </w:pPr>
    </w:p>
    <w:p w14:paraId="2DBF604F" w14:textId="77777777" w:rsidR="003E6035" w:rsidRDefault="003E6035" w:rsidP="004E20CE">
      <w:pPr>
        <w:rPr>
          <w:sz w:val="28"/>
          <w:szCs w:val="28"/>
        </w:rPr>
      </w:pPr>
    </w:p>
    <w:p w14:paraId="21DE87C6" w14:textId="77777777" w:rsidR="003E6035" w:rsidRDefault="003E6035" w:rsidP="004E20CE">
      <w:pPr>
        <w:rPr>
          <w:sz w:val="28"/>
          <w:szCs w:val="28"/>
        </w:rPr>
      </w:pPr>
    </w:p>
    <w:p w14:paraId="710B8A6F" w14:textId="77777777" w:rsidR="003E6035" w:rsidRDefault="003E6035" w:rsidP="004E20CE">
      <w:pPr>
        <w:rPr>
          <w:sz w:val="28"/>
          <w:szCs w:val="28"/>
        </w:rPr>
      </w:pPr>
    </w:p>
    <w:p w14:paraId="62CAC22A" w14:textId="77777777" w:rsidR="003E6035" w:rsidRDefault="003E6035" w:rsidP="004E20CE">
      <w:pPr>
        <w:rPr>
          <w:sz w:val="28"/>
          <w:szCs w:val="28"/>
        </w:rPr>
      </w:pPr>
    </w:p>
    <w:p w14:paraId="1787B4D4" w14:textId="77777777" w:rsidR="003E6035" w:rsidRDefault="003E6035" w:rsidP="004E20CE">
      <w:pPr>
        <w:rPr>
          <w:sz w:val="28"/>
          <w:szCs w:val="28"/>
        </w:rPr>
      </w:pPr>
    </w:p>
    <w:p w14:paraId="4C30EE40" w14:textId="77777777" w:rsidR="003E6035" w:rsidRDefault="003E6035" w:rsidP="004E20CE">
      <w:pPr>
        <w:rPr>
          <w:sz w:val="28"/>
          <w:szCs w:val="28"/>
        </w:rPr>
      </w:pPr>
    </w:p>
    <w:p w14:paraId="0C30E0CC" w14:textId="77777777" w:rsidR="003E6035" w:rsidRDefault="003E6035" w:rsidP="004E20CE">
      <w:pPr>
        <w:rPr>
          <w:sz w:val="28"/>
          <w:szCs w:val="28"/>
        </w:rPr>
      </w:pPr>
    </w:p>
    <w:p w14:paraId="4A2CB9E4" w14:textId="77777777" w:rsidR="003E6035" w:rsidRDefault="003E6035" w:rsidP="004E20CE">
      <w:pPr>
        <w:rPr>
          <w:sz w:val="28"/>
          <w:szCs w:val="28"/>
        </w:rPr>
      </w:pPr>
    </w:p>
    <w:p w14:paraId="30E43A1E" w14:textId="77777777" w:rsidR="003E6035" w:rsidRDefault="003E6035" w:rsidP="004E20CE">
      <w:pPr>
        <w:rPr>
          <w:sz w:val="28"/>
          <w:szCs w:val="28"/>
        </w:rPr>
      </w:pPr>
    </w:p>
    <w:p w14:paraId="3E966604" w14:textId="77777777" w:rsidR="003E6035" w:rsidRDefault="003E6035" w:rsidP="004E20CE">
      <w:pPr>
        <w:rPr>
          <w:sz w:val="28"/>
          <w:szCs w:val="28"/>
        </w:rPr>
      </w:pPr>
    </w:p>
    <w:p w14:paraId="2AD48E7B" w14:textId="77777777" w:rsidR="003E6035" w:rsidRDefault="003E6035" w:rsidP="004E20CE">
      <w:pPr>
        <w:rPr>
          <w:sz w:val="28"/>
          <w:szCs w:val="28"/>
        </w:rPr>
      </w:pPr>
    </w:p>
    <w:p w14:paraId="376AD528" w14:textId="77777777" w:rsidR="003E6035" w:rsidRDefault="003E6035" w:rsidP="004E20CE">
      <w:pPr>
        <w:rPr>
          <w:sz w:val="28"/>
          <w:szCs w:val="28"/>
        </w:rPr>
      </w:pPr>
    </w:p>
    <w:p w14:paraId="18803C85" w14:textId="77777777" w:rsidR="003E6035" w:rsidRDefault="003E6035" w:rsidP="004E20CE">
      <w:pPr>
        <w:rPr>
          <w:sz w:val="28"/>
          <w:szCs w:val="28"/>
        </w:rPr>
      </w:pPr>
    </w:p>
    <w:p w14:paraId="0A9E7DC1" w14:textId="77777777" w:rsidR="003E6035" w:rsidRDefault="003E6035" w:rsidP="004E20CE">
      <w:pPr>
        <w:rPr>
          <w:sz w:val="28"/>
          <w:szCs w:val="28"/>
        </w:rPr>
      </w:pPr>
    </w:p>
    <w:p w14:paraId="7D4B1ADE" w14:textId="77777777" w:rsidR="003E6035" w:rsidRDefault="003E6035" w:rsidP="004E20CE">
      <w:pPr>
        <w:rPr>
          <w:sz w:val="28"/>
          <w:szCs w:val="28"/>
        </w:rPr>
      </w:pPr>
    </w:p>
    <w:p w14:paraId="4552BAF9" w14:textId="77777777" w:rsidR="003E6035" w:rsidRDefault="003E6035" w:rsidP="004E20CE">
      <w:pPr>
        <w:rPr>
          <w:sz w:val="28"/>
          <w:szCs w:val="28"/>
        </w:rPr>
      </w:pPr>
    </w:p>
    <w:p w14:paraId="11DBB3E8" w14:textId="77777777" w:rsidR="003E6035" w:rsidRDefault="003E6035" w:rsidP="004E20CE">
      <w:pPr>
        <w:rPr>
          <w:sz w:val="28"/>
          <w:szCs w:val="28"/>
        </w:rPr>
      </w:pPr>
    </w:p>
    <w:p w14:paraId="34918FC4" w14:textId="77777777" w:rsidR="003E6035" w:rsidRDefault="003E6035" w:rsidP="004E20CE">
      <w:pPr>
        <w:rPr>
          <w:sz w:val="28"/>
          <w:szCs w:val="28"/>
        </w:rPr>
      </w:pPr>
    </w:p>
    <w:p w14:paraId="4F452CCA" w14:textId="77777777" w:rsidR="003E6035" w:rsidRDefault="003E6035" w:rsidP="004E20CE">
      <w:pPr>
        <w:rPr>
          <w:sz w:val="28"/>
          <w:szCs w:val="28"/>
        </w:rPr>
      </w:pPr>
    </w:p>
    <w:p w14:paraId="2BD43260" w14:textId="77777777" w:rsidR="003E6035" w:rsidRDefault="003E6035" w:rsidP="004E20CE">
      <w:pPr>
        <w:rPr>
          <w:sz w:val="28"/>
          <w:szCs w:val="28"/>
        </w:rPr>
      </w:pPr>
    </w:p>
    <w:p w14:paraId="069D636C" w14:textId="77777777" w:rsidR="003E6035" w:rsidRDefault="003E6035" w:rsidP="004E20CE">
      <w:pPr>
        <w:rPr>
          <w:sz w:val="28"/>
          <w:szCs w:val="28"/>
        </w:rPr>
      </w:pPr>
    </w:p>
    <w:p w14:paraId="5EFBD1D7" w14:textId="77777777" w:rsidR="003E6035" w:rsidRDefault="003E6035" w:rsidP="004E20CE">
      <w:pPr>
        <w:rPr>
          <w:sz w:val="28"/>
          <w:szCs w:val="28"/>
        </w:rPr>
      </w:pPr>
    </w:p>
    <w:p w14:paraId="7DAE1A5D" w14:textId="77777777" w:rsidR="003E6035" w:rsidRDefault="003E6035" w:rsidP="004E20CE">
      <w:pPr>
        <w:rPr>
          <w:sz w:val="28"/>
          <w:szCs w:val="28"/>
        </w:rPr>
      </w:pPr>
    </w:p>
    <w:p w14:paraId="1B366C41" w14:textId="77777777" w:rsidR="003E6035" w:rsidRDefault="003E6035" w:rsidP="004E20CE">
      <w:pPr>
        <w:rPr>
          <w:sz w:val="28"/>
          <w:szCs w:val="28"/>
        </w:rPr>
      </w:pPr>
    </w:p>
    <w:p w14:paraId="11E3C6DE" w14:textId="77777777" w:rsidR="003E6035" w:rsidRDefault="003E6035" w:rsidP="004E20CE">
      <w:pPr>
        <w:rPr>
          <w:sz w:val="28"/>
          <w:szCs w:val="28"/>
        </w:rPr>
      </w:pPr>
    </w:p>
    <w:p w14:paraId="6A50F089" w14:textId="77777777" w:rsidR="003E6035" w:rsidRDefault="003E6035" w:rsidP="004E20CE">
      <w:pPr>
        <w:rPr>
          <w:sz w:val="28"/>
          <w:szCs w:val="28"/>
        </w:rPr>
      </w:pPr>
    </w:p>
    <w:p w14:paraId="3E28B952" w14:textId="77777777" w:rsidR="003E6035" w:rsidRDefault="003E6035" w:rsidP="004E20CE">
      <w:pPr>
        <w:rPr>
          <w:sz w:val="28"/>
          <w:szCs w:val="28"/>
        </w:rPr>
      </w:pPr>
    </w:p>
    <w:p w14:paraId="3B5A5ACD" w14:textId="77777777" w:rsidR="003E6035" w:rsidRPr="00251F18" w:rsidRDefault="003E6035" w:rsidP="004E20CE">
      <w:pPr>
        <w:rPr>
          <w:sz w:val="28"/>
          <w:szCs w:val="28"/>
        </w:rPr>
      </w:pPr>
    </w:p>
    <w:p w14:paraId="145A466A" w14:textId="77777777" w:rsidR="003E6035" w:rsidRPr="004E20CE" w:rsidRDefault="003E6035" w:rsidP="004E20CE">
      <w:pPr>
        <w:rPr>
          <w:sz w:val="28"/>
          <w:szCs w:val="28"/>
        </w:rPr>
      </w:pPr>
    </w:p>
    <w:p w14:paraId="664BFF1C" w14:textId="77777777" w:rsidR="003E6035" w:rsidRPr="00251F18" w:rsidRDefault="003E6035" w:rsidP="004E20CE">
      <w:pPr>
        <w:rPr>
          <w:sz w:val="28"/>
          <w:szCs w:val="28"/>
        </w:rPr>
      </w:pPr>
    </w:p>
    <w:tbl>
      <w:tblPr>
        <w:tblW w:w="0" w:type="auto"/>
        <w:tblInd w:w="2414" w:type="dxa"/>
        <w:tblLook w:val="00A0" w:firstRow="1" w:lastRow="0" w:firstColumn="1" w:lastColumn="0" w:noHBand="0" w:noVBand="0"/>
      </w:tblPr>
      <w:tblGrid>
        <w:gridCol w:w="2949"/>
        <w:gridCol w:w="4108"/>
      </w:tblGrid>
      <w:tr w:rsidR="003E6035" w:rsidRPr="00251F18" w14:paraId="7B19D257" w14:textId="77777777" w:rsidTr="00E86A48">
        <w:trPr>
          <w:trHeight w:val="80"/>
        </w:trPr>
        <w:tc>
          <w:tcPr>
            <w:tcW w:w="2949" w:type="dxa"/>
          </w:tcPr>
          <w:p w14:paraId="0C86D4A1" w14:textId="77777777" w:rsidR="003E6035" w:rsidRPr="00251F18" w:rsidRDefault="003E6035" w:rsidP="00E86A48">
            <w:pPr>
              <w:rPr>
                <w:sz w:val="28"/>
                <w:szCs w:val="28"/>
              </w:rPr>
            </w:pPr>
          </w:p>
        </w:tc>
        <w:tc>
          <w:tcPr>
            <w:tcW w:w="4108" w:type="dxa"/>
          </w:tcPr>
          <w:p w14:paraId="2B97D6D7" w14:textId="77777777" w:rsidR="003E6035" w:rsidRPr="00251F18" w:rsidRDefault="003E6035" w:rsidP="00E86A48">
            <w:pPr>
              <w:ind w:right="-143"/>
              <w:rPr>
                <w:sz w:val="28"/>
                <w:szCs w:val="28"/>
              </w:rPr>
            </w:pPr>
            <w:r w:rsidRPr="00251F18">
              <w:rPr>
                <w:sz w:val="28"/>
                <w:szCs w:val="28"/>
              </w:rPr>
              <w:t>Приложение 1 к  Положению</w:t>
            </w:r>
          </w:p>
        </w:tc>
      </w:tr>
    </w:tbl>
    <w:p w14:paraId="28A74473" w14:textId="77777777" w:rsidR="003E6035" w:rsidRPr="004E20CE" w:rsidRDefault="003E6035" w:rsidP="004E20CE">
      <w:pPr>
        <w:rPr>
          <w:sz w:val="28"/>
          <w:szCs w:val="28"/>
          <w:lang w:val="en-US"/>
        </w:rPr>
      </w:pPr>
    </w:p>
    <w:p w14:paraId="33F9B889" w14:textId="77777777" w:rsidR="003E6035" w:rsidRPr="00251F18" w:rsidRDefault="003E6035" w:rsidP="004E20CE">
      <w:pPr>
        <w:autoSpaceDE w:val="0"/>
        <w:autoSpaceDN w:val="0"/>
        <w:adjustRightInd w:val="0"/>
        <w:jc w:val="center"/>
        <w:rPr>
          <w:sz w:val="28"/>
          <w:szCs w:val="28"/>
        </w:rPr>
      </w:pPr>
      <w:r w:rsidRPr="00251F18">
        <w:rPr>
          <w:b/>
          <w:sz w:val="28"/>
          <w:szCs w:val="28"/>
        </w:rPr>
        <w:t>РАЗМЕРЫ</w:t>
      </w:r>
    </w:p>
    <w:p w14:paraId="0E29218F" w14:textId="77777777" w:rsidR="003E6035" w:rsidRPr="00251F18" w:rsidRDefault="003E6035" w:rsidP="004E20CE">
      <w:pPr>
        <w:autoSpaceDE w:val="0"/>
        <w:autoSpaceDN w:val="0"/>
        <w:adjustRightInd w:val="0"/>
        <w:jc w:val="center"/>
        <w:rPr>
          <w:sz w:val="28"/>
          <w:szCs w:val="28"/>
        </w:rPr>
      </w:pPr>
      <w:r w:rsidRPr="00251F18">
        <w:rPr>
          <w:sz w:val="28"/>
          <w:szCs w:val="28"/>
        </w:rPr>
        <w:t xml:space="preserve">окладов по должностям работников Учреждения </w:t>
      </w:r>
    </w:p>
    <w:p w14:paraId="5AF930DB" w14:textId="77777777" w:rsidR="003E6035" w:rsidRPr="00251F18" w:rsidRDefault="003E6035" w:rsidP="004E20CE">
      <w:pPr>
        <w:autoSpaceDE w:val="0"/>
        <w:autoSpaceDN w:val="0"/>
        <w:adjustRightInd w:val="0"/>
        <w:jc w:val="center"/>
        <w:rPr>
          <w:sz w:val="28"/>
          <w:szCs w:val="28"/>
        </w:rPr>
      </w:pPr>
      <w:r w:rsidRPr="00251F18">
        <w:rPr>
          <w:sz w:val="28"/>
          <w:szCs w:val="28"/>
        </w:rPr>
        <w:t>по профессиональным квалификационным группам</w:t>
      </w:r>
    </w:p>
    <w:p w14:paraId="24D42D75" w14:textId="77777777" w:rsidR="003E6035" w:rsidRPr="00251F18" w:rsidRDefault="003E6035" w:rsidP="004E20CE">
      <w:pPr>
        <w:autoSpaceDE w:val="0"/>
        <w:autoSpaceDN w:val="0"/>
        <w:adjustRightInd w:val="0"/>
        <w:jc w:val="center"/>
        <w:outlineLvl w:val="2"/>
        <w:rPr>
          <w:sz w:val="28"/>
          <w:szCs w:val="28"/>
          <w:u w:val="single"/>
        </w:rPr>
      </w:pPr>
    </w:p>
    <w:p w14:paraId="7AE0AA8E" w14:textId="77777777" w:rsidR="003E6035" w:rsidRPr="00251F18" w:rsidRDefault="003E6035" w:rsidP="004E20CE">
      <w:pPr>
        <w:autoSpaceDE w:val="0"/>
        <w:autoSpaceDN w:val="0"/>
        <w:adjustRightInd w:val="0"/>
        <w:jc w:val="center"/>
        <w:outlineLvl w:val="2"/>
        <w:rPr>
          <w:sz w:val="28"/>
          <w:szCs w:val="28"/>
          <w:u w:val="single"/>
        </w:rPr>
      </w:pPr>
      <w:r w:rsidRPr="00251F18">
        <w:rPr>
          <w:sz w:val="28"/>
          <w:szCs w:val="28"/>
          <w:u w:val="single"/>
        </w:rPr>
        <w:t>1. Размеры окладов по должностям работников образования</w:t>
      </w:r>
    </w:p>
    <w:p w14:paraId="17FC0D9D" w14:textId="77777777" w:rsidR="003E6035" w:rsidRPr="00251F18" w:rsidRDefault="003E6035" w:rsidP="004E20CE">
      <w:pPr>
        <w:autoSpaceDE w:val="0"/>
        <w:autoSpaceDN w:val="0"/>
        <w:adjustRightInd w:val="0"/>
        <w:ind w:firstLine="708"/>
        <w:jc w:val="both"/>
        <w:outlineLvl w:val="3"/>
        <w:rPr>
          <w:sz w:val="28"/>
          <w:szCs w:val="28"/>
        </w:rPr>
      </w:pPr>
      <w:r w:rsidRPr="00251F18">
        <w:rPr>
          <w:sz w:val="28"/>
          <w:szCs w:val="28"/>
        </w:rPr>
        <w:t>1.1. Профессиональная квалификационная группа должностей педагогических работников</w:t>
      </w:r>
    </w:p>
    <w:tbl>
      <w:tblPr>
        <w:tblW w:w="9550" w:type="dxa"/>
        <w:tblLayout w:type="fixed"/>
        <w:tblCellMar>
          <w:left w:w="70" w:type="dxa"/>
          <w:right w:w="70" w:type="dxa"/>
        </w:tblCellMar>
        <w:tblLook w:val="0000" w:firstRow="0" w:lastRow="0" w:firstColumn="0" w:lastColumn="0" w:noHBand="0" w:noVBand="0"/>
      </w:tblPr>
      <w:tblGrid>
        <w:gridCol w:w="3753"/>
        <w:gridCol w:w="3327"/>
        <w:gridCol w:w="1320"/>
        <w:gridCol w:w="1150"/>
      </w:tblGrid>
      <w:tr w:rsidR="003E6035" w:rsidRPr="00251F18" w14:paraId="43FE0AAB" w14:textId="77777777" w:rsidTr="00E86A48">
        <w:trPr>
          <w:cantSplit/>
          <w:trHeight w:val="358"/>
        </w:trPr>
        <w:tc>
          <w:tcPr>
            <w:tcW w:w="3753" w:type="dxa"/>
            <w:vMerge w:val="restart"/>
            <w:tcBorders>
              <w:top w:val="single" w:sz="6" w:space="0" w:color="auto"/>
              <w:left w:val="single" w:sz="6" w:space="0" w:color="auto"/>
              <w:right w:val="single" w:sz="6" w:space="0" w:color="auto"/>
            </w:tcBorders>
            <w:vAlign w:val="center"/>
          </w:tcPr>
          <w:p w14:paraId="3BA2F59C"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lastRenderedPageBreak/>
              <w:t>Квалификационные уровни</w:t>
            </w:r>
          </w:p>
        </w:tc>
        <w:tc>
          <w:tcPr>
            <w:tcW w:w="5797" w:type="dxa"/>
            <w:gridSpan w:val="3"/>
            <w:tcBorders>
              <w:top w:val="single" w:sz="6" w:space="0" w:color="auto"/>
              <w:left w:val="single" w:sz="6" w:space="0" w:color="auto"/>
              <w:bottom w:val="single" w:sz="4" w:space="0" w:color="auto"/>
              <w:right w:val="single" w:sz="6" w:space="0" w:color="auto"/>
            </w:tcBorders>
            <w:vAlign w:val="center"/>
          </w:tcPr>
          <w:p w14:paraId="75B536A3" w14:textId="77777777"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Размер оклада, в рублях</w:t>
            </w:r>
          </w:p>
        </w:tc>
      </w:tr>
      <w:tr w:rsidR="003E6035" w:rsidRPr="00251F18" w14:paraId="3845211C" w14:textId="77777777" w:rsidTr="00E86A48">
        <w:trPr>
          <w:cantSplit/>
          <w:trHeight w:val="799"/>
        </w:trPr>
        <w:tc>
          <w:tcPr>
            <w:tcW w:w="3753" w:type="dxa"/>
            <w:vMerge/>
            <w:tcBorders>
              <w:left w:val="single" w:sz="6" w:space="0" w:color="auto"/>
              <w:bottom w:val="single" w:sz="6" w:space="0" w:color="auto"/>
              <w:right w:val="single" w:sz="6" w:space="0" w:color="auto"/>
            </w:tcBorders>
            <w:vAlign w:val="center"/>
          </w:tcPr>
          <w:p w14:paraId="03EC1AEA"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vAlign w:val="center"/>
          </w:tcPr>
          <w:p w14:paraId="13D13FDA" w14:textId="77777777"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Стаж работы,</w:t>
            </w:r>
          </w:p>
          <w:p w14:paraId="5D8B548D" w14:textId="77777777"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квалификационная категория</w:t>
            </w:r>
          </w:p>
        </w:tc>
        <w:tc>
          <w:tcPr>
            <w:tcW w:w="1320" w:type="dxa"/>
            <w:tcBorders>
              <w:top w:val="single" w:sz="4" w:space="0" w:color="auto"/>
              <w:left w:val="single" w:sz="4" w:space="0" w:color="auto"/>
              <w:bottom w:val="single" w:sz="4" w:space="0" w:color="auto"/>
              <w:right w:val="single" w:sz="4" w:space="0" w:color="auto"/>
            </w:tcBorders>
            <w:vAlign w:val="center"/>
          </w:tcPr>
          <w:p w14:paraId="45379491" w14:textId="77777777" w:rsidR="003E6035" w:rsidRPr="00251F18" w:rsidRDefault="003E6035" w:rsidP="00E86A48">
            <w:pPr>
              <w:pStyle w:val="ConsPlusCell"/>
              <w:ind w:left="-70" w:right="-141"/>
              <w:jc w:val="center"/>
              <w:rPr>
                <w:rFonts w:ascii="Times New Roman" w:hAnsi="Times New Roman" w:cs="Times New Roman"/>
                <w:sz w:val="28"/>
                <w:szCs w:val="28"/>
              </w:rPr>
            </w:pPr>
            <w:r w:rsidRPr="00251F18">
              <w:rPr>
                <w:rFonts w:ascii="Times New Roman" w:hAnsi="Times New Roman" w:cs="Times New Roman"/>
                <w:sz w:val="28"/>
                <w:szCs w:val="28"/>
              </w:rPr>
              <w:t xml:space="preserve">Среднее спец. </w:t>
            </w:r>
            <w:proofErr w:type="spellStart"/>
            <w:r w:rsidRPr="00251F18">
              <w:rPr>
                <w:rFonts w:ascii="Times New Roman" w:hAnsi="Times New Roman" w:cs="Times New Roman"/>
                <w:sz w:val="28"/>
                <w:szCs w:val="28"/>
              </w:rPr>
              <w:t>обра-зование</w:t>
            </w:r>
            <w:proofErr w:type="spellEnd"/>
          </w:p>
        </w:tc>
        <w:tc>
          <w:tcPr>
            <w:tcW w:w="1150" w:type="dxa"/>
            <w:tcBorders>
              <w:top w:val="single" w:sz="4" w:space="0" w:color="auto"/>
              <w:left w:val="single" w:sz="4" w:space="0" w:color="auto"/>
              <w:bottom w:val="single" w:sz="4" w:space="0" w:color="auto"/>
              <w:right w:val="single" w:sz="6" w:space="0" w:color="auto"/>
            </w:tcBorders>
            <w:vAlign w:val="center"/>
          </w:tcPr>
          <w:p w14:paraId="004B555F" w14:textId="77777777"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 xml:space="preserve">высшее </w:t>
            </w:r>
            <w:proofErr w:type="spellStart"/>
            <w:r w:rsidRPr="00251F18">
              <w:rPr>
                <w:rFonts w:ascii="Times New Roman" w:hAnsi="Times New Roman" w:cs="Times New Roman"/>
                <w:sz w:val="28"/>
                <w:szCs w:val="28"/>
              </w:rPr>
              <w:t>образова</w:t>
            </w:r>
            <w:proofErr w:type="spellEnd"/>
            <w:r w:rsidRPr="00251F18">
              <w:rPr>
                <w:rFonts w:ascii="Times New Roman" w:hAnsi="Times New Roman" w:cs="Times New Roman"/>
                <w:sz w:val="28"/>
                <w:szCs w:val="28"/>
              </w:rPr>
              <w:t>-</w:t>
            </w:r>
          </w:p>
          <w:p w14:paraId="6516D70E" w14:textId="77777777" w:rsidR="003E6035" w:rsidRPr="00251F18" w:rsidRDefault="003E6035" w:rsidP="00E86A48">
            <w:pPr>
              <w:pStyle w:val="ConsPlusCell"/>
              <w:jc w:val="center"/>
              <w:rPr>
                <w:rFonts w:ascii="Times New Roman" w:hAnsi="Times New Roman" w:cs="Times New Roman"/>
                <w:sz w:val="28"/>
                <w:szCs w:val="28"/>
              </w:rPr>
            </w:pPr>
            <w:proofErr w:type="spellStart"/>
            <w:r w:rsidRPr="00251F18">
              <w:rPr>
                <w:rFonts w:ascii="Times New Roman" w:hAnsi="Times New Roman" w:cs="Times New Roman"/>
                <w:sz w:val="28"/>
                <w:szCs w:val="28"/>
              </w:rPr>
              <w:t>ние</w:t>
            </w:r>
            <w:proofErr w:type="spellEnd"/>
          </w:p>
        </w:tc>
      </w:tr>
      <w:tr w:rsidR="003E6035" w:rsidRPr="00251F18" w14:paraId="7FE9E8B4" w14:textId="77777777" w:rsidTr="00E86A48">
        <w:trPr>
          <w:cantSplit/>
          <w:trHeight w:val="201"/>
        </w:trPr>
        <w:tc>
          <w:tcPr>
            <w:tcW w:w="3753" w:type="dxa"/>
            <w:vMerge w:val="restart"/>
            <w:tcBorders>
              <w:top w:val="single" w:sz="6" w:space="0" w:color="auto"/>
              <w:left w:val="single" w:sz="6" w:space="0" w:color="auto"/>
              <w:right w:val="single" w:sz="6" w:space="0" w:color="auto"/>
            </w:tcBorders>
          </w:tcPr>
          <w:p w14:paraId="4F13FC0C"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1 квалификационный уровень</w:t>
            </w:r>
          </w:p>
          <w:p w14:paraId="4CB94022" w14:textId="77777777" w:rsidR="003E6035" w:rsidRPr="00251F18" w:rsidRDefault="003E6035" w:rsidP="00E86A48">
            <w:pPr>
              <w:pStyle w:val="ConsPlusCell"/>
              <w:widowControl/>
              <w:jc w:val="center"/>
              <w:rPr>
                <w:rFonts w:ascii="Times New Roman" w:hAnsi="Times New Roman" w:cs="Times New Roman"/>
                <w:sz w:val="28"/>
                <w:szCs w:val="28"/>
              </w:rPr>
            </w:pPr>
          </w:p>
          <w:p w14:paraId="79DE4824"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 xml:space="preserve">старший вожатый           </w:t>
            </w:r>
          </w:p>
        </w:tc>
        <w:tc>
          <w:tcPr>
            <w:tcW w:w="3327" w:type="dxa"/>
            <w:tcBorders>
              <w:top w:val="single" w:sz="6" w:space="0" w:color="auto"/>
              <w:left w:val="single" w:sz="6" w:space="0" w:color="auto"/>
              <w:bottom w:val="single" w:sz="4" w:space="0" w:color="auto"/>
              <w:right w:val="single" w:sz="4" w:space="0" w:color="auto"/>
            </w:tcBorders>
          </w:tcPr>
          <w:p w14:paraId="5F828D94"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до 2 лет</w:t>
            </w:r>
          </w:p>
        </w:tc>
        <w:tc>
          <w:tcPr>
            <w:tcW w:w="1320" w:type="dxa"/>
            <w:tcBorders>
              <w:top w:val="single" w:sz="6" w:space="0" w:color="auto"/>
              <w:left w:val="single" w:sz="4" w:space="0" w:color="auto"/>
              <w:bottom w:val="single" w:sz="4" w:space="0" w:color="auto"/>
              <w:right w:val="single" w:sz="4" w:space="0" w:color="auto"/>
            </w:tcBorders>
          </w:tcPr>
          <w:p w14:paraId="2E7E5463"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2523</w:t>
            </w:r>
          </w:p>
        </w:tc>
        <w:tc>
          <w:tcPr>
            <w:tcW w:w="1150" w:type="dxa"/>
            <w:tcBorders>
              <w:top w:val="single" w:sz="6" w:space="0" w:color="auto"/>
              <w:left w:val="single" w:sz="4" w:space="0" w:color="auto"/>
              <w:bottom w:val="single" w:sz="4" w:space="0" w:color="auto"/>
              <w:right w:val="single" w:sz="6" w:space="0" w:color="auto"/>
            </w:tcBorders>
          </w:tcPr>
          <w:p w14:paraId="3F7829D7"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2540</w:t>
            </w:r>
          </w:p>
        </w:tc>
      </w:tr>
      <w:tr w:rsidR="003E6035" w:rsidRPr="00251F18" w14:paraId="28E5A2D2" w14:textId="77777777" w:rsidTr="00E86A48">
        <w:trPr>
          <w:cantSplit/>
          <w:trHeight w:val="201"/>
        </w:trPr>
        <w:tc>
          <w:tcPr>
            <w:tcW w:w="3753" w:type="dxa"/>
            <w:vMerge/>
            <w:tcBorders>
              <w:left w:val="single" w:sz="6" w:space="0" w:color="auto"/>
              <w:right w:val="single" w:sz="6" w:space="0" w:color="auto"/>
            </w:tcBorders>
          </w:tcPr>
          <w:p w14:paraId="4B914C28"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6" w:space="0" w:color="auto"/>
              <w:left w:val="single" w:sz="6" w:space="0" w:color="auto"/>
              <w:bottom w:val="single" w:sz="4" w:space="0" w:color="auto"/>
              <w:right w:val="single" w:sz="4" w:space="0" w:color="auto"/>
            </w:tcBorders>
          </w:tcPr>
          <w:p w14:paraId="202383A8"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2 до 5 лет</w:t>
            </w:r>
          </w:p>
        </w:tc>
        <w:tc>
          <w:tcPr>
            <w:tcW w:w="1320" w:type="dxa"/>
            <w:tcBorders>
              <w:top w:val="single" w:sz="6" w:space="0" w:color="auto"/>
              <w:left w:val="single" w:sz="4" w:space="0" w:color="auto"/>
              <w:bottom w:val="single" w:sz="4" w:space="0" w:color="auto"/>
              <w:right w:val="single" w:sz="4" w:space="0" w:color="auto"/>
            </w:tcBorders>
          </w:tcPr>
          <w:p w14:paraId="0D7E97CE"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2540</w:t>
            </w:r>
          </w:p>
        </w:tc>
        <w:tc>
          <w:tcPr>
            <w:tcW w:w="1150" w:type="dxa"/>
            <w:tcBorders>
              <w:top w:val="single" w:sz="6" w:space="0" w:color="auto"/>
              <w:left w:val="single" w:sz="4" w:space="0" w:color="auto"/>
              <w:bottom w:val="single" w:sz="4" w:space="0" w:color="auto"/>
              <w:right w:val="single" w:sz="6" w:space="0" w:color="auto"/>
            </w:tcBorders>
          </w:tcPr>
          <w:p w14:paraId="4C927029"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2790</w:t>
            </w:r>
          </w:p>
        </w:tc>
      </w:tr>
      <w:tr w:rsidR="003E6035" w:rsidRPr="00251F18" w14:paraId="6E953AED" w14:textId="77777777" w:rsidTr="00E86A48">
        <w:trPr>
          <w:cantSplit/>
          <w:trHeight w:val="201"/>
        </w:trPr>
        <w:tc>
          <w:tcPr>
            <w:tcW w:w="3753" w:type="dxa"/>
            <w:vMerge/>
            <w:tcBorders>
              <w:left w:val="single" w:sz="6" w:space="0" w:color="auto"/>
              <w:right w:val="single" w:sz="6" w:space="0" w:color="auto"/>
            </w:tcBorders>
          </w:tcPr>
          <w:p w14:paraId="0CA42889"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6" w:space="0" w:color="auto"/>
              <w:left w:val="single" w:sz="6" w:space="0" w:color="auto"/>
              <w:bottom w:val="single" w:sz="4" w:space="0" w:color="auto"/>
              <w:right w:val="single" w:sz="4" w:space="0" w:color="auto"/>
            </w:tcBorders>
          </w:tcPr>
          <w:p w14:paraId="10B3C5DF"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5 до 10 лет</w:t>
            </w:r>
          </w:p>
        </w:tc>
        <w:tc>
          <w:tcPr>
            <w:tcW w:w="1320" w:type="dxa"/>
            <w:tcBorders>
              <w:top w:val="single" w:sz="6" w:space="0" w:color="auto"/>
              <w:left w:val="single" w:sz="4" w:space="0" w:color="auto"/>
              <w:bottom w:val="single" w:sz="4" w:space="0" w:color="auto"/>
              <w:right w:val="single" w:sz="4" w:space="0" w:color="auto"/>
            </w:tcBorders>
          </w:tcPr>
          <w:p w14:paraId="5BBAB508"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2790</w:t>
            </w:r>
          </w:p>
        </w:tc>
        <w:tc>
          <w:tcPr>
            <w:tcW w:w="1150" w:type="dxa"/>
            <w:tcBorders>
              <w:top w:val="single" w:sz="6" w:space="0" w:color="auto"/>
              <w:left w:val="single" w:sz="4" w:space="0" w:color="auto"/>
              <w:bottom w:val="single" w:sz="4" w:space="0" w:color="auto"/>
              <w:right w:val="single" w:sz="6" w:space="0" w:color="auto"/>
            </w:tcBorders>
          </w:tcPr>
          <w:p w14:paraId="24BFD684"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3060</w:t>
            </w:r>
          </w:p>
        </w:tc>
      </w:tr>
      <w:tr w:rsidR="003E6035" w:rsidRPr="00251F18" w14:paraId="67520C22" w14:textId="77777777" w:rsidTr="00E86A48">
        <w:trPr>
          <w:cantSplit/>
          <w:trHeight w:val="347"/>
        </w:trPr>
        <w:tc>
          <w:tcPr>
            <w:tcW w:w="3753" w:type="dxa"/>
            <w:vMerge/>
            <w:tcBorders>
              <w:left w:val="single" w:sz="6" w:space="0" w:color="auto"/>
              <w:right w:val="single" w:sz="6" w:space="0" w:color="auto"/>
            </w:tcBorders>
          </w:tcPr>
          <w:p w14:paraId="6E02800B"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6" w:space="0" w:color="auto"/>
              <w:left w:val="single" w:sz="6" w:space="0" w:color="auto"/>
              <w:bottom w:val="single" w:sz="4" w:space="0" w:color="auto"/>
              <w:right w:val="single" w:sz="4" w:space="0" w:color="auto"/>
            </w:tcBorders>
          </w:tcPr>
          <w:p w14:paraId="70F72034"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свыше 10 лет</w:t>
            </w:r>
          </w:p>
        </w:tc>
        <w:tc>
          <w:tcPr>
            <w:tcW w:w="1320" w:type="dxa"/>
            <w:tcBorders>
              <w:top w:val="single" w:sz="6" w:space="0" w:color="auto"/>
              <w:left w:val="single" w:sz="4" w:space="0" w:color="auto"/>
              <w:bottom w:val="single" w:sz="4" w:space="0" w:color="auto"/>
              <w:right w:val="single" w:sz="4" w:space="0" w:color="auto"/>
            </w:tcBorders>
          </w:tcPr>
          <w:p w14:paraId="539B4E9F"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3060</w:t>
            </w:r>
          </w:p>
        </w:tc>
        <w:tc>
          <w:tcPr>
            <w:tcW w:w="1150" w:type="dxa"/>
            <w:tcBorders>
              <w:top w:val="single" w:sz="6" w:space="0" w:color="auto"/>
              <w:left w:val="single" w:sz="4" w:space="0" w:color="auto"/>
              <w:bottom w:val="single" w:sz="4" w:space="0" w:color="auto"/>
              <w:right w:val="single" w:sz="6" w:space="0" w:color="auto"/>
            </w:tcBorders>
          </w:tcPr>
          <w:p w14:paraId="0823FA9D"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3350</w:t>
            </w:r>
          </w:p>
        </w:tc>
      </w:tr>
      <w:tr w:rsidR="003E6035" w:rsidRPr="00251F18" w14:paraId="761505CD" w14:textId="77777777" w:rsidTr="00E86A48">
        <w:trPr>
          <w:cantSplit/>
          <w:trHeight w:val="368"/>
        </w:trPr>
        <w:tc>
          <w:tcPr>
            <w:tcW w:w="3753" w:type="dxa"/>
            <w:vMerge/>
            <w:tcBorders>
              <w:left w:val="single" w:sz="6" w:space="0" w:color="auto"/>
              <w:right w:val="single" w:sz="6" w:space="0" w:color="auto"/>
            </w:tcBorders>
          </w:tcPr>
          <w:p w14:paraId="51A86FE8"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45DA0547" w14:textId="77777777" w:rsidR="003E6035" w:rsidRPr="00251F18" w:rsidRDefault="003E6035" w:rsidP="00E86A48">
            <w:pPr>
              <w:pStyle w:val="ConsPlusCell"/>
              <w:ind w:hanging="70"/>
              <w:jc w:val="center"/>
              <w:rPr>
                <w:rFonts w:ascii="Times New Roman" w:hAnsi="Times New Roman" w:cs="Times New Roman"/>
                <w:sz w:val="28"/>
                <w:szCs w:val="28"/>
              </w:rPr>
            </w:pPr>
            <w:r w:rsidRPr="00251F18">
              <w:rPr>
                <w:rFonts w:ascii="Times New Roman" w:hAnsi="Times New Roman" w:cs="Times New Roman"/>
                <w:sz w:val="28"/>
                <w:szCs w:val="28"/>
              </w:rPr>
              <w:t>2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14:paraId="58094125" w14:textId="77777777"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3350</w:t>
            </w:r>
          </w:p>
        </w:tc>
      </w:tr>
      <w:tr w:rsidR="003E6035" w:rsidRPr="00251F18" w14:paraId="4E3417B6" w14:textId="77777777" w:rsidTr="00E86A48">
        <w:trPr>
          <w:cantSplit/>
          <w:trHeight w:val="201"/>
        </w:trPr>
        <w:tc>
          <w:tcPr>
            <w:tcW w:w="3753" w:type="dxa"/>
            <w:vMerge/>
            <w:tcBorders>
              <w:left w:val="single" w:sz="6" w:space="0" w:color="auto"/>
              <w:right w:val="single" w:sz="6" w:space="0" w:color="auto"/>
            </w:tcBorders>
          </w:tcPr>
          <w:p w14:paraId="1F8C6FC1"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6" w:space="0" w:color="auto"/>
              <w:left w:val="single" w:sz="6" w:space="0" w:color="auto"/>
              <w:bottom w:val="single" w:sz="4" w:space="0" w:color="auto"/>
              <w:right w:val="single" w:sz="4" w:space="0" w:color="auto"/>
            </w:tcBorders>
          </w:tcPr>
          <w:p w14:paraId="69A7F057"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1 квалификационная категория</w:t>
            </w:r>
          </w:p>
        </w:tc>
        <w:tc>
          <w:tcPr>
            <w:tcW w:w="2470" w:type="dxa"/>
            <w:gridSpan w:val="2"/>
            <w:tcBorders>
              <w:top w:val="single" w:sz="6" w:space="0" w:color="auto"/>
              <w:left w:val="single" w:sz="4" w:space="0" w:color="auto"/>
              <w:bottom w:val="single" w:sz="4" w:space="0" w:color="auto"/>
              <w:right w:val="single" w:sz="6" w:space="0" w:color="auto"/>
            </w:tcBorders>
          </w:tcPr>
          <w:p w14:paraId="6ABC2068"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3623</w:t>
            </w:r>
          </w:p>
        </w:tc>
      </w:tr>
      <w:tr w:rsidR="003E6035" w:rsidRPr="00251F18" w14:paraId="073D691A" w14:textId="77777777" w:rsidTr="00E86A48">
        <w:trPr>
          <w:cantSplit/>
          <w:trHeight w:val="537"/>
        </w:trPr>
        <w:tc>
          <w:tcPr>
            <w:tcW w:w="3753" w:type="dxa"/>
            <w:vMerge/>
            <w:tcBorders>
              <w:left w:val="single" w:sz="6" w:space="0" w:color="auto"/>
              <w:bottom w:val="single" w:sz="4" w:space="0" w:color="auto"/>
              <w:right w:val="single" w:sz="6" w:space="0" w:color="auto"/>
            </w:tcBorders>
          </w:tcPr>
          <w:p w14:paraId="3F7E8A77"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6" w:space="0" w:color="auto"/>
              <w:left w:val="single" w:sz="6" w:space="0" w:color="auto"/>
              <w:bottom w:val="single" w:sz="4" w:space="0" w:color="auto"/>
              <w:right w:val="single" w:sz="4" w:space="0" w:color="auto"/>
            </w:tcBorders>
          </w:tcPr>
          <w:p w14:paraId="7492DFE7"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высшая квалификационная категория</w:t>
            </w:r>
          </w:p>
        </w:tc>
        <w:tc>
          <w:tcPr>
            <w:tcW w:w="2470" w:type="dxa"/>
            <w:gridSpan w:val="2"/>
            <w:tcBorders>
              <w:top w:val="single" w:sz="6" w:space="0" w:color="auto"/>
              <w:left w:val="single" w:sz="4" w:space="0" w:color="auto"/>
              <w:bottom w:val="single" w:sz="4" w:space="0" w:color="auto"/>
              <w:right w:val="single" w:sz="6" w:space="0" w:color="auto"/>
            </w:tcBorders>
          </w:tcPr>
          <w:p w14:paraId="41A4979B"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3914</w:t>
            </w:r>
          </w:p>
          <w:p w14:paraId="6258E45B" w14:textId="77777777" w:rsidR="003E6035" w:rsidRPr="00251F18" w:rsidRDefault="003E6035" w:rsidP="00E86A48">
            <w:pPr>
              <w:pStyle w:val="ConsPlusCell"/>
              <w:widowControl/>
              <w:rPr>
                <w:rFonts w:ascii="Times New Roman" w:hAnsi="Times New Roman" w:cs="Times New Roman"/>
                <w:sz w:val="28"/>
                <w:szCs w:val="28"/>
              </w:rPr>
            </w:pPr>
          </w:p>
        </w:tc>
      </w:tr>
      <w:tr w:rsidR="003E6035" w:rsidRPr="00251F18" w14:paraId="0E3FB40E" w14:textId="77777777" w:rsidTr="00E86A48">
        <w:trPr>
          <w:cantSplit/>
          <w:trHeight w:val="289"/>
        </w:trPr>
        <w:tc>
          <w:tcPr>
            <w:tcW w:w="3753" w:type="dxa"/>
            <w:vMerge w:val="restart"/>
            <w:tcBorders>
              <w:top w:val="single" w:sz="4" w:space="0" w:color="auto"/>
              <w:left w:val="single" w:sz="4" w:space="0" w:color="auto"/>
              <w:bottom w:val="single" w:sz="4" w:space="0" w:color="auto"/>
              <w:right w:val="single" w:sz="4" w:space="0" w:color="auto"/>
            </w:tcBorders>
          </w:tcPr>
          <w:p w14:paraId="59F5CF74" w14:textId="77777777"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2 квалификационный уровень</w:t>
            </w:r>
          </w:p>
          <w:p w14:paraId="46247A25" w14:textId="77777777" w:rsidR="003E6035" w:rsidRPr="00251F18" w:rsidRDefault="003E6035" w:rsidP="00E86A48">
            <w:pPr>
              <w:pStyle w:val="ConsPlusCell"/>
              <w:jc w:val="center"/>
              <w:rPr>
                <w:rFonts w:ascii="Times New Roman" w:hAnsi="Times New Roman" w:cs="Times New Roman"/>
                <w:sz w:val="28"/>
                <w:szCs w:val="28"/>
              </w:rPr>
            </w:pPr>
          </w:p>
          <w:p w14:paraId="006EB197" w14:textId="77777777"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 xml:space="preserve">педагог дополнительного образования;     </w:t>
            </w:r>
            <w:r w:rsidRPr="00251F18">
              <w:rPr>
                <w:rFonts w:ascii="Times New Roman" w:hAnsi="Times New Roman" w:cs="Times New Roman"/>
                <w:sz w:val="28"/>
                <w:szCs w:val="28"/>
              </w:rPr>
              <w:br/>
              <w:t>педагог-организатор;</w:t>
            </w:r>
          </w:p>
          <w:p w14:paraId="319FA0A8" w14:textId="77777777" w:rsidR="003E6035" w:rsidRPr="00251F18" w:rsidRDefault="003E6035" w:rsidP="00E86A48">
            <w:pPr>
              <w:pStyle w:val="ConsPlusCell"/>
              <w:jc w:val="center"/>
              <w:rPr>
                <w:rFonts w:ascii="Times New Roman" w:hAnsi="Times New Roman" w:cs="Times New Roman"/>
                <w:sz w:val="28"/>
                <w:szCs w:val="28"/>
              </w:rPr>
            </w:pPr>
            <w:r w:rsidRPr="00251F18">
              <w:rPr>
                <w:rFonts w:ascii="Times New Roman" w:hAnsi="Times New Roman" w:cs="Times New Roman"/>
                <w:sz w:val="28"/>
                <w:szCs w:val="28"/>
              </w:rPr>
              <w:t xml:space="preserve"> социальный педагог; </w:t>
            </w:r>
            <w:r w:rsidRPr="00251F18">
              <w:rPr>
                <w:rFonts w:ascii="Times New Roman" w:hAnsi="Times New Roman" w:cs="Times New Roman"/>
                <w:sz w:val="28"/>
                <w:szCs w:val="28"/>
              </w:rPr>
              <w:br/>
            </w:r>
          </w:p>
        </w:tc>
        <w:tc>
          <w:tcPr>
            <w:tcW w:w="3327" w:type="dxa"/>
            <w:tcBorders>
              <w:top w:val="single" w:sz="4" w:space="0" w:color="auto"/>
              <w:left w:val="single" w:sz="4" w:space="0" w:color="auto"/>
              <w:bottom w:val="single" w:sz="4" w:space="0" w:color="auto"/>
              <w:right w:val="single" w:sz="4" w:space="0" w:color="auto"/>
            </w:tcBorders>
          </w:tcPr>
          <w:p w14:paraId="53E32CB7"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до 2 лет</w:t>
            </w:r>
          </w:p>
        </w:tc>
        <w:tc>
          <w:tcPr>
            <w:tcW w:w="1320" w:type="dxa"/>
            <w:tcBorders>
              <w:top w:val="single" w:sz="4" w:space="0" w:color="auto"/>
              <w:left w:val="single" w:sz="4" w:space="0" w:color="auto"/>
              <w:bottom w:val="single" w:sz="4" w:space="0" w:color="auto"/>
              <w:right w:val="single" w:sz="4" w:space="0" w:color="auto"/>
            </w:tcBorders>
          </w:tcPr>
          <w:p w14:paraId="4D374C19"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2523</w:t>
            </w:r>
          </w:p>
        </w:tc>
        <w:tc>
          <w:tcPr>
            <w:tcW w:w="1150" w:type="dxa"/>
            <w:tcBorders>
              <w:top w:val="single" w:sz="4" w:space="0" w:color="auto"/>
              <w:left w:val="single" w:sz="4" w:space="0" w:color="auto"/>
              <w:bottom w:val="single" w:sz="4" w:space="0" w:color="auto"/>
              <w:right w:val="single" w:sz="4" w:space="0" w:color="auto"/>
            </w:tcBorders>
          </w:tcPr>
          <w:p w14:paraId="5D6F348C"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2540</w:t>
            </w:r>
          </w:p>
        </w:tc>
      </w:tr>
      <w:tr w:rsidR="003E6035" w:rsidRPr="00251F18" w14:paraId="4DE33285" w14:textId="77777777" w:rsidTr="00E86A48">
        <w:trPr>
          <w:cantSplit/>
          <w:trHeight w:val="147"/>
        </w:trPr>
        <w:tc>
          <w:tcPr>
            <w:tcW w:w="3753" w:type="dxa"/>
            <w:vMerge/>
            <w:tcBorders>
              <w:top w:val="single" w:sz="4" w:space="0" w:color="auto"/>
              <w:left w:val="single" w:sz="4" w:space="0" w:color="auto"/>
              <w:bottom w:val="single" w:sz="4" w:space="0" w:color="auto"/>
              <w:right w:val="single" w:sz="4" w:space="0" w:color="auto"/>
            </w:tcBorders>
          </w:tcPr>
          <w:p w14:paraId="3CEB44B8" w14:textId="77777777" w:rsidR="003E6035" w:rsidRPr="00251F18" w:rsidRDefault="003E6035" w:rsidP="00E86A48">
            <w:pPr>
              <w:pStyle w:val="ConsPlusCell"/>
              <w:jc w:val="center"/>
              <w:rPr>
                <w:rFonts w:ascii="Times New Roman" w:hAnsi="Times New Roman" w:cs="Times New Roman"/>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8B81333"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2 до 5 лет</w:t>
            </w:r>
          </w:p>
        </w:tc>
        <w:tc>
          <w:tcPr>
            <w:tcW w:w="1320" w:type="dxa"/>
            <w:tcBorders>
              <w:top w:val="single" w:sz="4" w:space="0" w:color="auto"/>
              <w:left w:val="single" w:sz="4" w:space="0" w:color="auto"/>
              <w:bottom w:val="single" w:sz="4" w:space="0" w:color="auto"/>
              <w:right w:val="single" w:sz="4" w:space="0" w:color="auto"/>
            </w:tcBorders>
          </w:tcPr>
          <w:p w14:paraId="38C54287"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2540</w:t>
            </w:r>
          </w:p>
        </w:tc>
        <w:tc>
          <w:tcPr>
            <w:tcW w:w="1150" w:type="dxa"/>
            <w:tcBorders>
              <w:top w:val="single" w:sz="4" w:space="0" w:color="auto"/>
              <w:left w:val="single" w:sz="4" w:space="0" w:color="auto"/>
              <w:bottom w:val="single" w:sz="4" w:space="0" w:color="auto"/>
              <w:right w:val="single" w:sz="4" w:space="0" w:color="auto"/>
            </w:tcBorders>
          </w:tcPr>
          <w:p w14:paraId="0295F4F6"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2790</w:t>
            </w:r>
          </w:p>
        </w:tc>
      </w:tr>
      <w:tr w:rsidR="003E6035" w:rsidRPr="00251F18" w14:paraId="4674951F" w14:textId="77777777" w:rsidTr="00E86A48">
        <w:trPr>
          <w:cantSplit/>
          <w:trHeight w:val="147"/>
        </w:trPr>
        <w:tc>
          <w:tcPr>
            <w:tcW w:w="3753" w:type="dxa"/>
            <w:vMerge/>
            <w:tcBorders>
              <w:top w:val="single" w:sz="4" w:space="0" w:color="auto"/>
              <w:left w:val="single" w:sz="4" w:space="0" w:color="auto"/>
              <w:bottom w:val="single" w:sz="4" w:space="0" w:color="auto"/>
              <w:right w:val="single" w:sz="4" w:space="0" w:color="auto"/>
            </w:tcBorders>
          </w:tcPr>
          <w:p w14:paraId="2015F828" w14:textId="77777777" w:rsidR="003E6035" w:rsidRPr="00251F18" w:rsidRDefault="003E6035" w:rsidP="00E86A48">
            <w:pPr>
              <w:pStyle w:val="ConsPlusCell"/>
              <w:jc w:val="center"/>
              <w:rPr>
                <w:rFonts w:ascii="Times New Roman" w:hAnsi="Times New Roman" w:cs="Times New Roman"/>
                <w:sz w:val="28"/>
                <w:szCs w:val="28"/>
              </w:rPr>
            </w:pPr>
          </w:p>
        </w:tc>
        <w:tc>
          <w:tcPr>
            <w:tcW w:w="3327" w:type="dxa"/>
            <w:tcBorders>
              <w:top w:val="single" w:sz="4" w:space="0" w:color="auto"/>
              <w:left w:val="single" w:sz="4" w:space="0" w:color="auto"/>
              <w:bottom w:val="single" w:sz="4" w:space="0" w:color="auto"/>
              <w:right w:val="single" w:sz="4" w:space="0" w:color="auto"/>
            </w:tcBorders>
          </w:tcPr>
          <w:p w14:paraId="05DDC6DD"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5 до 10 лет</w:t>
            </w:r>
          </w:p>
        </w:tc>
        <w:tc>
          <w:tcPr>
            <w:tcW w:w="1320" w:type="dxa"/>
            <w:tcBorders>
              <w:top w:val="single" w:sz="4" w:space="0" w:color="auto"/>
              <w:left w:val="single" w:sz="4" w:space="0" w:color="auto"/>
              <w:bottom w:val="single" w:sz="4" w:space="0" w:color="auto"/>
              <w:right w:val="single" w:sz="4" w:space="0" w:color="auto"/>
            </w:tcBorders>
          </w:tcPr>
          <w:p w14:paraId="2822C5D5"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2790</w:t>
            </w:r>
          </w:p>
        </w:tc>
        <w:tc>
          <w:tcPr>
            <w:tcW w:w="1150" w:type="dxa"/>
            <w:tcBorders>
              <w:top w:val="single" w:sz="4" w:space="0" w:color="auto"/>
              <w:left w:val="single" w:sz="4" w:space="0" w:color="auto"/>
              <w:bottom w:val="single" w:sz="4" w:space="0" w:color="auto"/>
              <w:right w:val="single" w:sz="4" w:space="0" w:color="auto"/>
            </w:tcBorders>
          </w:tcPr>
          <w:p w14:paraId="590C4309"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3060</w:t>
            </w:r>
          </w:p>
        </w:tc>
      </w:tr>
      <w:tr w:rsidR="003E6035" w:rsidRPr="00251F18" w14:paraId="3C260849" w14:textId="77777777" w:rsidTr="00E86A48">
        <w:trPr>
          <w:cantSplit/>
          <w:trHeight w:val="147"/>
        </w:trPr>
        <w:tc>
          <w:tcPr>
            <w:tcW w:w="3753" w:type="dxa"/>
            <w:vMerge/>
            <w:tcBorders>
              <w:top w:val="single" w:sz="4" w:space="0" w:color="auto"/>
              <w:left w:val="single" w:sz="4" w:space="0" w:color="auto"/>
              <w:bottom w:val="single" w:sz="4" w:space="0" w:color="auto"/>
              <w:right w:val="single" w:sz="4" w:space="0" w:color="auto"/>
            </w:tcBorders>
          </w:tcPr>
          <w:p w14:paraId="0189B2D6" w14:textId="77777777" w:rsidR="003E6035" w:rsidRPr="00251F18" w:rsidRDefault="003E6035" w:rsidP="00E86A48">
            <w:pPr>
              <w:pStyle w:val="ConsPlusCell"/>
              <w:jc w:val="center"/>
              <w:rPr>
                <w:rFonts w:ascii="Times New Roman" w:hAnsi="Times New Roman" w:cs="Times New Roman"/>
                <w:sz w:val="28"/>
                <w:szCs w:val="28"/>
              </w:rPr>
            </w:pPr>
          </w:p>
        </w:tc>
        <w:tc>
          <w:tcPr>
            <w:tcW w:w="3327" w:type="dxa"/>
            <w:tcBorders>
              <w:top w:val="single" w:sz="4" w:space="0" w:color="auto"/>
              <w:left w:val="single" w:sz="4" w:space="0" w:color="auto"/>
              <w:bottom w:val="single" w:sz="4" w:space="0" w:color="auto"/>
              <w:right w:val="single" w:sz="4" w:space="0" w:color="auto"/>
            </w:tcBorders>
          </w:tcPr>
          <w:p w14:paraId="1A9E76CA"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свыше 10 лет</w:t>
            </w:r>
          </w:p>
        </w:tc>
        <w:tc>
          <w:tcPr>
            <w:tcW w:w="1320" w:type="dxa"/>
            <w:tcBorders>
              <w:top w:val="single" w:sz="4" w:space="0" w:color="auto"/>
              <w:left w:val="single" w:sz="4" w:space="0" w:color="auto"/>
              <w:bottom w:val="single" w:sz="4" w:space="0" w:color="auto"/>
              <w:right w:val="single" w:sz="4" w:space="0" w:color="auto"/>
            </w:tcBorders>
          </w:tcPr>
          <w:p w14:paraId="4C3FDBF4"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3060</w:t>
            </w:r>
          </w:p>
        </w:tc>
        <w:tc>
          <w:tcPr>
            <w:tcW w:w="1150" w:type="dxa"/>
            <w:tcBorders>
              <w:top w:val="single" w:sz="4" w:space="0" w:color="auto"/>
              <w:left w:val="single" w:sz="4" w:space="0" w:color="auto"/>
              <w:bottom w:val="single" w:sz="4" w:space="0" w:color="auto"/>
              <w:right w:val="single" w:sz="4" w:space="0" w:color="auto"/>
            </w:tcBorders>
          </w:tcPr>
          <w:p w14:paraId="48E60A4D"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3350</w:t>
            </w:r>
          </w:p>
        </w:tc>
      </w:tr>
      <w:tr w:rsidR="003E6035" w:rsidRPr="00251F18" w14:paraId="047180B1" w14:textId="77777777" w:rsidTr="00E86A48">
        <w:trPr>
          <w:cantSplit/>
          <w:trHeight w:val="147"/>
        </w:trPr>
        <w:tc>
          <w:tcPr>
            <w:tcW w:w="3753" w:type="dxa"/>
            <w:vMerge/>
            <w:tcBorders>
              <w:top w:val="single" w:sz="4" w:space="0" w:color="auto"/>
              <w:left w:val="single" w:sz="4" w:space="0" w:color="auto"/>
              <w:bottom w:val="single" w:sz="4" w:space="0" w:color="auto"/>
              <w:right w:val="single" w:sz="4" w:space="0" w:color="auto"/>
            </w:tcBorders>
          </w:tcPr>
          <w:p w14:paraId="1A18A9F8" w14:textId="77777777" w:rsidR="003E6035" w:rsidRPr="00251F18" w:rsidRDefault="003E6035" w:rsidP="00E86A48">
            <w:pPr>
              <w:pStyle w:val="ConsPlusCell"/>
              <w:jc w:val="center"/>
              <w:rPr>
                <w:rFonts w:ascii="Times New Roman" w:hAnsi="Times New Roman" w:cs="Times New Roman"/>
                <w:sz w:val="28"/>
                <w:szCs w:val="28"/>
              </w:rPr>
            </w:pPr>
          </w:p>
        </w:tc>
        <w:tc>
          <w:tcPr>
            <w:tcW w:w="3327" w:type="dxa"/>
            <w:tcBorders>
              <w:top w:val="single" w:sz="4" w:space="0" w:color="auto"/>
              <w:left w:val="single" w:sz="4" w:space="0" w:color="auto"/>
              <w:bottom w:val="single" w:sz="4" w:space="0" w:color="auto"/>
              <w:right w:val="single" w:sz="4" w:space="0" w:color="auto"/>
            </w:tcBorders>
          </w:tcPr>
          <w:p w14:paraId="3F3D5394" w14:textId="77777777" w:rsidR="003E6035" w:rsidRPr="00251F18" w:rsidRDefault="003E6035" w:rsidP="00E86A48">
            <w:pPr>
              <w:pStyle w:val="ConsPlusCell"/>
              <w:ind w:hanging="70"/>
              <w:jc w:val="center"/>
              <w:rPr>
                <w:rFonts w:ascii="Times New Roman" w:hAnsi="Times New Roman" w:cs="Times New Roman"/>
                <w:sz w:val="28"/>
                <w:szCs w:val="28"/>
              </w:rPr>
            </w:pPr>
            <w:r w:rsidRPr="00251F18">
              <w:rPr>
                <w:rFonts w:ascii="Times New Roman" w:hAnsi="Times New Roman" w:cs="Times New Roman"/>
                <w:sz w:val="28"/>
                <w:szCs w:val="28"/>
              </w:rPr>
              <w:t>2 квалификационная категория</w:t>
            </w:r>
          </w:p>
        </w:tc>
        <w:tc>
          <w:tcPr>
            <w:tcW w:w="2470" w:type="dxa"/>
            <w:gridSpan w:val="2"/>
            <w:tcBorders>
              <w:top w:val="single" w:sz="4" w:space="0" w:color="auto"/>
              <w:left w:val="single" w:sz="4" w:space="0" w:color="auto"/>
              <w:bottom w:val="single" w:sz="4" w:space="0" w:color="auto"/>
              <w:right w:val="single" w:sz="4" w:space="0" w:color="auto"/>
            </w:tcBorders>
          </w:tcPr>
          <w:p w14:paraId="2EBC2F5B"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3623</w:t>
            </w:r>
          </w:p>
        </w:tc>
      </w:tr>
      <w:tr w:rsidR="003E6035" w:rsidRPr="00251F18" w14:paraId="30258B91" w14:textId="77777777" w:rsidTr="00E86A48">
        <w:trPr>
          <w:cantSplit/>
          <w:trHeight w:val="592"/>
        </w:trPr>
        <w:tc>
          <w:tcPr>
            <w:tcW w:w="3753" w:type="dxa"/>
            <w:vMerge/>
            <w:tcBorders>
              <w:top w:val="single" w:sz="4" w:space="0" w:color="auto"/>
              <w:left w:val="single" w:sz="4" w:space="0" w:color="auto"/>
              <w:bottom w:val="single" w:sz="4" w:space="0" w:color="auto"/>
              <w:right w:val="single" w:sz="4" w:space="0" w:color="auto"/>
            </w:tcBorders>
          </w:tcPr>
          <w:p w14:paraId="1162B67C" w14:textId="77777777" w:rsidR="003E6035" w:rsidRPr="00251F18" w:rsidRDefault="003E6035" w:rsidP="00E86A48">
            <w:pPr>
              <w:pStyle w:val="ConsPlusCell"/>
              <w:jc w:val="center"/>
              <w:rPr>
                <w:rFonts w:ascii="Times New Roman" w:hAnsi="Times New Roman" w:cs="Times New Roman"/>
                <w:sz w:val="28"/>
                <w:szCs w:val="28"/>
              </w:rPr>
            </w:pPr>
          </w:p>
        </w:tc>
        <w:tc>
          <w:tcPr>
            <w:tcW w:w="3327" w:type="dxa"/>
            <w:tcBorders>
              <w:top w:val="single" w:sz="4" w:space="0" w:color="auto"/>
              <w:left w:val="single" w:sz="4" w:space="0" w:color="auto"/>
              <w:bottom w:val="single" w:sz="4" w:space="0" w:color="auto"/>
              <w:right w:val="single" w:sz="4" w:space="0" w:color="auto"/>
            </w:tcBorders>
          </w:tcPr>
          <w:p w14:paraId="12FF5EA9"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1 квалификационная категория</w:t>
            </w:r>
          </w:p>
        </w:tc>
        <w:tc>
          <w:tcPr>
            <w:tcW w:w="2470" w:type="dxa"/>
            <w:gridSpan w:val="2"/>
            <w:tcBorders>
              <w:top w:val="single" w:sz="4" w:space="0" w:color="auto"/>
              <w:left w:val="single" w:sz="4" w:space="0" w:color="auto"/>
              <w:bottom w:val="single" w:sz="4" w:space="0" w:color="auto"/>
              <w:right w:val="single" w:sz="4" w:space="0" w:color="auto"/>
            </w:tcBorders>
          </w:tcPr>
          <w:p w14:paraId="69DF21EE"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3914</w:t>
            </w:r>
          </w:p>
        </w:tc>
      </w:tr>
      <w:tr w:rsidR="003E6035" w:rsidRPr="00251F18" w14:paraId="1A2C1B1E" w14:textId="77777777" w:rsidTr="00E86A48">
        <w:trPr>
          <w:cantSplit/>
          <w:trHeight w:val="147"/>
        </w:trPr>
        <w:tc>
          <w:tcPr>
            <w:tcW w:w="3753" w:type="dxa"/>
            <w:vMerge/>
            <w:tcBorders>
              <w:top w:val="single" w:sz="4" w:space="0" w:color="auto"/>
              <w:left w:val="single" w:sz="4" w:space="0" w:color="auto"/>
              <w:bottom w:val="single" w:sz="4" w:space="0" w:color="auto"/>
              <w:right w:val="single" w:sz="4" w:space="0" w:color="auto"/>
            </w:tcBorders>
          </w:tcPr>
          <w:p w14:paraId="2B6806EE" w14:textId="77777777" w:rsidR="003E6035" w:rsidRPr="00251F18" w:rsidRDefault="003E6035" w:rsidP="00E86A48">
            <w:pPr>
              <w:pStyle w:val="ConsPlusCell"/>
              <w:jc w:val="center"/>
              <w:rPr>
                <w:rFonts w:ascii="Times New Roman" w:hAnsi="Times New Roman" w:cs="Times New Roman"/>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0DE965A"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высшая  квалификационная категория</w:t>
            </w:r>
          </w:p>
        </w:tc>
        <w:tc>
          <w:tcPr>
            <w:tcW w:w="2470" w:type="dxa"/>
            <w:gridSpan w:val="2"/>
            <w:tcBorders>
              <w:top w:val="single" w:sz="4" w:space="0" w:color="auto"/>
              <w:left w:val="single" w:sz="4" w:space="0" w:color="auto"/>
              <w:bottom w:val="single" w:sz="4" w:space="0" w:color="auto"/>
              <w:right w:val="single" w:sz="4" w:space="0" w:color="auto"/>
            </w:tcBorders>
          </w:tcPr>
          <w:p w14:paraId="063AD5E3"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4206</w:t>
            </w:r>
          </w:p>
        </w:tc>
      </w:tr>
      <w:tr w:rsidR="003E6035" w:rsidRPr="00251F18" w14:paraId="3620D421" w14:textId="77777777" w:rsidTr="00E86A48">
        <w:trPr>
          <w:cantSplit/>
          <w:trHeight w:val="308"/>
        </w:trPr>
        <w:tc>
          <w:tcPr>
            <w:tcW w:w="3753" w:type="dxa"/>
            <w:vMerge w:val="restart"/>
            <w:tcBorders>
              <w:top w:val="single" w:sz="4" w:space="0" w:color="auto"/>
              <w:left w:val="single" w:sz="6" w:space="0" w:color="auto"/>
              <w:right w:val="single" w:sz="4" w:space="0" w:color="auto"/>
            </w:tcBorders>
          </w:tcPr>
          <w:p w14:paraId="29190379"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 квалификационный уровень</w:t>
            </w:r>
          </w:p>
          <w:p w14:paraId="3FA70DED"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воспитатель; методист</w:t>
            </w:r>
          </w:p>
          <w:p w14:paraId="06CE1631" w14:textId="77777777" w:rsidR="003E6035" w:rsidRPr="00251F18" w:rsidRDefault="003E6035" w:rsidP="00E86A48">
            <w:pPr>
              <w:pStyle w:val="ConsPlusCell"/>
              <w:widowControl/>
              <w:jc w:val="center"/>
              <w:rPr>
                <w:rFonts w:ascii="Times New Roman" w:hAnsi="Times New Roman" w:cs="Times New Roman"/>
                <w:sz w:val="28"/>
                <w:szCs w:val="28"/>
              </w:rPr>
            </w:pPr>
          </w:p>
          <w:p w14:paraId="2B360827"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52E39C67"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до 2 лет</w:t>
            </w:r>
          </w:p>
        </w:tc>
        <w:tc>
          <w:tcPr>
            <w:tcW w:w="1320" w:type="dxa"/>
            <w:tcBorders>
              <w:top w:val="single" w:sz="4" w:space="0" w:color="auto"/>
              <w:left w:val="single" w:sz="4" w:space="0" w:color="auto"/>
              <w:bottom w:val="single" w:sz="4" w:space="0" w:color="auto"/>
              <w:right w:val="single" w:sz="6" w:space="0" w:color="auto"/>
            </w:tcBorders>
          </w:tcPr>
          <w:p w14:paraId="00F40C44"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2534</w:t>
            </w:r>
          </w:p>
        </w:tc>
        <w:tc>
          <w:tcPr>
            <w:tcW w:w="1150" w:type="dxa"/>
            <w:tcBorders>
              <w:top w:val="single" w:sz="4" w:space="0" w:color="auto"/>
              <w:left w:val="single" w:sz="6" w:space="0" w:color="auto"/>
              <w:bottom w:val="single" w:sz="4" w:space="0" w:color="auto"/>
              <w:right w:val="single" w:sz="6" w:space="0" w:color="auto"/>
            </w:tcBorders>
          </w:tcPr>
          <w:p w14:paraId="2D872EF2"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2551</w:t>
            </w:r>
          </w:p>
        </w:tc>
      </w:tr>
      <w:tr w:rsidR="003E6035" w:rsidRPr="00251F18" w14:paraId="28893454" w14:textId="77777777" w:rsidTr="00E86A48">
        <w:trPr>
          <w:cantSplit/>
          <w:trHeight w:val="308"/>
        </w:trPr>
        <w:tc>
          <w:tcPr>
            <w:tcW w:w="3753" w:type="dxa"/>
            <w:vMerge/>
            <w:tcBorders>
              <w:left w:val="single" w:sz="6" w:space="0" w:color="auto"/>
              <w:right w:val="single" w:sz="4" w:space="0" w:color="auto"/>
            </w:tcBorders>
          </w:tcPr>
          <w:p w14:paraId="2476CFA4"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7D089A0B"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2 до 5 лет</w:t>
            </w:r>
          </w:p>
        </w:tc>
        <w:tc>
          <w:tcPr>
            <w:tcW w:w="1320" w:type="dxa"/>
            <w:tcBorders>
              <w:top w:val="single" w:sz="4" w:space="0" w:color="auto"/>
              <w:left w:val="single" w:sz="4" w:space="0" w:color="auto"/>
              <w:bottom w:val="single" w:sz="4" w:space="0" w:color="auto"/>
              <w:right w:val="single" w:sz="6" w:space="0" w:color="auto"/>
            </w:tcBorders>
          </w:tcPr>
          <w:p w14:paraId="4E0AA589"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2551</w:t>
            </w:r>
          </w:p>
        </w:tc>
        <w:tc>
          <w:tcPr>
            <w:tcW w:w="1150" w:type="dxa"/>
            <w:tcBorders>
              <w:top w:val="single" w:sz="4" w:space="0" w:color="auto"/>
              <w:left w:val="single" w:sz="6" w:space="0" w:color="auto"/>
              <w:bottom w:val="single" w:sz="4" w:space="0" w:color="auto"/>
              <w:right w:val="single" w:sz="6" w:space="0" w:color="auto"/>
            </w:tcBorders>
          </w:tcPr>
          <w:p w14:paraId="097D5742"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2801</w:t>
            </w:r>
          </w:p>
        </w:tc>
      </w:tr>
      <w:tr w:rsidR="003E6035" w:rsidRPr="00251F18" w14:paraId="7641630E" w14:textId="77777777" w:rsidTr="00E86A48">
        <w:trPr>
          <w:cantSplit/>
          <w:trHeight w:val="308"/>
        </w:trPr>
        <w:tc>
          <w:tcPr>
            <w:tcW w:w="3753" w:type="dxa"/>
            <w:vMerge/>
            <w:tcBorders>
              <w:left w:val="single" w:sz="6" w:space="0" w:color="auto"/>
              <w:right w:val="single" w:sz="4" w:space="0" w:color="auto"/>
            </w:tcBorders>
          </w:tcPr>
          <w:p w14:paraId="32A93A95"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21392539"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5 до 10 лет</w:t>
            </w:r>
          </w:p>
        </w:tc>
        <w:tc>
          <w:tcPr>
            <w:tcW w:w="1320" w:type="dxa"/>
            <w:tcBorders>
              <w:top w:val="single" w:sz="4" w:space="0" w:color="auto"/>
              <w:left w:val="single" w:sz="4" w:space="0" w:color="auto"/>
              <w:bottom w:val="single" w:sz="4" w:space="0" w:color="auto"/>
              <w:right w:val="single" w:sz="6" w:space="0" w:color="auto"/>
            </w:tcBorders>
          </w:tcPr>
          <w:p w14:paraId="2855ACF0"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2801</w:t>
            </w:r>
          </w:p>
        </w:tc>
        <w:tc>
          <w:tcPr>
            <w:tcW w:w="1150" w:type="dxa"/>
            <w:tcBorders>
              <w:top w:val="single" w:sz="4" w:space="0" w:color="auto"/>
              <w:left w:val="single" w:sz="6" w:space="0" w:color="auto"/>
              <w:bottom w:val="single" w:sz="4" w:space="0" w:color="auto"/>
              <w:right w:val="single" w:sz="6" w:space="0" w:color="auto"/>
            </w:tcBorders>
          </w:tcPr>
          <w:p w14:paraId="79D8339F"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3070</w:t>
            </w:r>
          </w:p>
        </w:tc>
      </w:tr>
      <w:tr w:rsidR="003E6035" w:rsidRPr="00251F18" w14:paraId="769DF123" w14:textId="77777777" w:rsidTr="00E86A48">
        <w:trPr>
          <w:cantSplit/>
          <w:trHeight w:val="308"/>
        </w:trPr>
        <w:tc>
          <w:tcPr>
            <w:tcW w:w="3753" w:type="dxa"/>
            <w:vMerge/>
            <w:tcBorders>
              <w:left w:val="single" w:sz="6" w:space="0" w:color="auto"/>
              <w:right w:val="single" w:sz="4" w:space="0" w:color="auto"/>
            </w:tcBorders>
          </w:tcPr>
          <w:p w14:paraId="4581F983"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264DDFF2"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свыше 10 лет</w:t>
            </w:r>
          </w:p>
        </w:tc>
        <w:tc>
          <w:tcPr>
            <w:tcW w:w="1320" w:type="dxa"/>
            <w:tcBorders>
              <w:top w:val="single" w:sz="4" w:space="0" w:color="auto"/>
              <w:left w:val="single" w:sz="4" w:space="0" w:color="auto"/>
              <w:bottom w:val="single" w:sz="4" w:space="0" w:color="auto"/>
              <w:right w:val="single" w:sz="6" w:space="0" w:color="auto"/>
            </w:tcBorders>
          </w:tcPr>
          <w:p w14:paraId="14951A16"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3070</w:t>
            </w:r>
          </w:p>
        </w:tc>
        <w:tc>
          <w:tcPr>
            <w:tcW w:w="1150" w:type="dxa"/>
            <w:tcBorders>
              <w:top w:val="single" w:sz="4" w:space="0" w:color="auto"/>
              <w:left w:val="single" w:sz="6" w:space="0" w:color="auto"/>
              <w:bottom w:val="single" w:sz="4" w:space="0" w:color="auto"/>
              <w:right w:val="single" w:sz="6" w:space="0" w:color="auto"/>
            </w:tcBorders>
          </w:tcPr>
          <w:p w14:paraId="3716894C"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3361</w:t>
            </w:r>
          </w:p>
        </w:tc>
      </w:tr>
      <w:tr w:rsidR="003E6035" w:rsidRPr="00251F18" w14:paraId="4D54A73D" w14:textId="77777777" w:rsidTr="00E86A48">
        <w:trPr>
          <w:cantSplit/>
          <w:trHeight w:val="308"/>
        </w:trPr>
        <w:tc>
          <w:tcPr>
            <w:tcW w:w="3753" w:type="dxa"/>
            <w:vMerge/>
            <w:tcBorders>
              <w:left w:val="single" w:sz="6" w:space="0" w:color="auto"/>
              <w:right w:val="single" w:sz="4" w:space="0" w:color="auto"/>
            </w:tcBorders>
          </w:tcPr>
          <w:p w14:paraId="2438C553"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30F6D380" w14:textId="77777777" w:rsidR="003E6035" w:rsidRPr="00251F18" w:rsidRDefault="003E6035" w:rsidP="00E86A48">
            <w:pPr>
              <w:pStyle w:val="ConsPlusCell"/>
              <w:ind w:hanging="70"/>
              <w:jc w:val="center"/>
              <w:rPr>
                <w:rFonts w:ascii="Times New Roman" w:hAnsi="Times New Roman" w:cs="Times New Roman"/>
                <w:sz w:val="28"/>
                <w:szCs w:val="28"/>
              </w:rPr>
            </w:pPr>
            <w:r w:rsidRPr="00251F18">
              <w:rPr>
                <w:rFonts w:ascii="Times New Roman" w:hAnsi="Times New Roman" w:cs="Times New Roman"/>
                <w:sz w:val="28"/>
                <w:szCs w:val="28"/>
              </w:rPr>
              <w:t>2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14:paraId="081CA0E2"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3632</w:t>
            </w:r>
          </w:p>
        </w:tc>
      </w:tr>
      <w:tr w:rsidR="003E6035" w:rsidRPr="00251F18" w14:paraId="1FB7BB9B" w14:textId="77777777" w:rsidTr="00E86A48">
        <w:trPr>
          <w:cantSplit/>
          <w:trHeight w:val="308"/>
        </w:trPr>
        <w:tc>
          <w:tcPr>
            <w:tcW w:w="3753" w:type="dxa"/>
            <w:vMerge/>
            <w:tcBorders>
              <w:left w:val="single" w:sz="6" w:space="0" w:color="auto"/>
              <w:right w:val="single" w:sz="4" w:space="0" w:color="auto"/>
            </w:tcBorders>
          </w:tcPr>
          <w:p w14:paraId="43A09E49"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03E5292B"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1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14:paraId="09691783"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3925</w:t>
            </w:r>
          </w:p>
        </w:tc>
      </w:tr>
      <w:tr w:rsidR="003E6035" w:rsidRPr="00251F18" w14:paraId="0C837268" w14:textId="77777777" w:rsidTr="00E86A48">
        <w:trPr>
          <w:cantSplit/>
          <w:trHeight w:val="308"/>
        </w:trPr>
        <w:tc>
          <w:tcPr>
            <w:tcW w:w="3753" w:type="dxa"/>
            <w:vMerge/>
            <w:tcBorders>
              <w:left w:val="single" w:sz="6" w:space="0" w:color="auto"/>
              <w:right w:val="single" w:sz="4" w:space="0" w:color="auto"/>
            </w:tcBorders>
          </w:tcPr>
          <w:p w14:paraId="66A4F9EE" w14:textId="77777777" w:rsidR="003E6035" w:rsidRPr="00251F18" w:rsidRDefault="003E6035" w:rsidP="00E86A48">
            <w:pPr>
              <w:pStyle w:val="ConsPlusCell"/>
              <w:widowControl/>
              <w:jc w:val="center"/>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62150A62"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высшая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14:paraId="5C3C3328"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4216</w:t>
            </w:r>
          </w:p>
        </w:tc>
      </w:tr>
      <w:tr w:rsidR="003E6035" w:rsidRPr="00251F18" w14:paraId="01162FC2" w14:textId="77777777" w:rsidTr="00E86A48">
        <w:trPr>
          <w:cantSplit/>
          <w:trHeight w:val="241"/>
        </w:trPr>
        <w:tc>
          <w:tcPr>
            <w:tcW w:w="3753" w:type="dxa"/>
            <w:vMerge w:val="restart"/>
            <w:tcBorders>
              <w:top w:val="single" w:sz="6" w:space="0" w:color="auto"/>
              <w:left w:val="single" w:sz="6" w:space="0" w:color="auto"/>
              <w:right w:val="single" w:sz="6" w:space="0" w:color="auto"/>
            </w:tcBorders>
          </w:tcPr>
          <w:p w14:paraId="29C8B056"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4 квалификационный уровень</w:t>
            </w:r>
          </w:p>
          <w:p w14:paraId="1321A1B2"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 xml:space="preserve">преподаватель -  организатор основ безопасности   жизнедеятельности; учитель;  </w:t>
            </w:r>
            <w:r w:rsidRPr="00251F18">
              <w:rPr>
                <w:rFonts w:ascii="Times New Roman" w:hAnsi="Times New Roman" w:cs="Times New Roman"/>
                <w:sz w:val="28"/>
                <w:szCs w:val="28"/>
              </w:rPr>
              <w:lastRenderedPageBreak/>
              <w:t xml:space="preserve">тьютор, педагог-библиотекарь </w:t>
            </w:r>
          </w:p>
        </w:tc>
        <w:tc>
          <w:tcPr>
            <w:tcW w:w="3327" w:type="dxa"/>
            <w:tcBorders>
              <w:top w:val="single" w:sz="4" w:space="0" w:color="auto"/>
              <w:left w:val="single" w:sz="6" w:space="0" w:color="auto"/>
              <w:bottom w:val="single" w:sz="4" w:space="0" w:color="auto"/>
              <w:right w:val="single" w:sz="4" w:space="0" w:color="auto"/>
            </w:tcBorders>
          </w:tcPr>
          <w:p w14:paraId="0C44E3F6"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lastRenderedPageBreak/>
              <w:t>до 2 лет</w:t>
            </w:r>
          </w:p>
        </w:tc>
        <w:tc>
          <w:tcPr>
            <w:tcW w:w="1320" w:type="dxa"/>
            <w:tcBorders>
              <w:top w:val="single" w:sz="4" w:space="0" w:color="auto"/>
              <w:left w:val="single" w:sz="4" w:space="0" w:color="auto"/>
              <w:bottom w:val="single" w:sz="4" w:space="0" w:color="auto"/>
              <w:right w:val="single" w:sz="6" w:space="0" w:color="auto"/>
            </w:tcBorders>
          </w:tcPr>
          <w:p w14:paraId="49EA13FB"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2544</w:t>
            </w:r>
          </w:p>
        </w:tc>
        <w:tc>
          <w:tcPr>
            <w:tcW w:w="1150" w:type="dxa"/>
            <w:tcBorders>
              <w:top w:val="single" w:sz="4" w:space="0" w:color="auto"/>
              <w:left w:val="single" w:sz="6" w:space="0" w:color="auto"/>
              <w:bottom w:val="single" w:sz="4" w:space="0" w:color="auto"/>
              <w:right w:val="single" w:sz="6" w:space="0" w:color="auto"/>
            </w:tcBorders>
          </w:tcPr>
          <w:p w14:paraId="340D6631"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2556</w:t>
            </w:r>
          </w:p>
        </w:tc>
      </w:tr>
      <w:tr w:rsidR="003E6035" w:rsidRPr="00251F18" w14:paraId="0E9210D0" w14:textId="77777777" w:rsidTr="00E86A48">
        <w:trPr>
          <w:cantSplit/>
          <w:trHeight w:val="241"/>
        </w:trPr>
        <w:tc>
          <w:tcPr>
            <w:tcW w:w="3753" w:type="dxa"/>
            <w:vMerge/>
            <w:tcBorders>
              <w:left w:val="single" w:sz="6" w:space="0" w:color="auto"/>
              <w:right w:val="single" w:sz="6" w:space="0" w:color="auto"/>
            </w:tcBorders>
          </w:tcPr>
          <w:p w14:paraId="4B32E3AB" w14:textId="77777777" w:rsidR="003E6035" w:rsidRPr="00251F18" w:rsidRDefault="003E6035" w:rsidP="00E86A48">
            <w:pPr>
              <w:pStyle w:val="ConsPlusCell"/>
              <w:widowControl/>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7A54E7D1"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2 до 5 лет</w:t>
            </w:r>
          </w:p>
        </w:tc>
        <w:tc>
          <w:tcPr>
            <w:tcW w:w="1320" w:type="dxa"/>
            <w:tcBorders>
              <w:top w:val="single" w:sz="4" w:space="0" w:color="auto"/>
              <w:left w:val="single" w:sz="4" w:space="0" w:color="auto"/>
              <w:bottom w:val="single" w:sz="4" w:space="0" w:color="auto"/>
              <w:right w:val="single" w:sz="6" w:space="0" w:color="auto"/>
            </w:tcBorders>
          </w:tcPr>
          <w:p w14:paraId="264E3A48"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2556</w:t>
            </w:r>
          </w:p>
        </w:tc>
        <w:tc>
          <w:tcPr>
            <w:tcW w:w="1150" w:type="dxa"/>
            <w:tcBorders>
              <w:top w:val="single" w:sz="4" w:space="0" w:color="auto"/>
              <w:left w:val="single" w:sz="6" w:space="0" w:color="auto"/>
              <w:bottom w:val="single" w:sz="4" w:space="0" w:color="auto"/>
              <w:right w:val="single" w:sz="6" w:space="0" w:color="auto"/>
            </w:tcBorders>
          </w:tcPr>
          <w:p w14:paraId="221EB1A7"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2812</w:t>
            </w:r>
          </w:p>
        </w:tc>
      </w:tr>
      <w:tr w:rsidR="003E6035" w:rsidRPr="00251F18" w14:paraId="53797530" w14:textId="77777777" w:rsidTr="00E86A48">
        <w:trPr>
          <w:cantSplit/>
          <w:trHeight w:val="241"/>
        </w:trPr>
        <w:tc>
          <w:tcPr>
            <w:tcW w:w="3753" w:type="dxa"/>
            <w:vMerge/>
            <w:tcBorders>
              <w:left w:val="single" w:sz="6" w:space="0" w:color="auto"/>
              <w:right w:val="single" w:sz="6" w:space="0" w:color="auto"/>
            </w:tcBorders>
          </w:tcPr>
          <w:p w14:paraId="149BB76F" w14:textId="77777777" w:rsidR="003E6035" w:rsidRPr="00251F18" w:rsidRDefault="003E6035" w:rsidP="00E86A48">
            <w:pPr>
              <w:pStyle w:val="ConsPlusCell"/>
              <w:widowControl/>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34D8D5D2"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от 5 до 10 лет</w:t>
            </w:r>
          </w:p>
        </w:tc>
        <w:tc>
          <w:tcPr>
            <w:tcW w:w="1320" w:type="dxa"/>
            <w:tcBorders>
              <w:top w:val="single" w:sz="4" w:space="0" w:color="auto"/>
              <w:left w:val="single" w:sz="4" w:space="0" w:color="auto"/>
              <w:bottom w:val="single" w:sz="4" w:space="0" w:color="auto"/>
              <w:right w:val="single" w:sz="6" w:space="0" w:color="auto"/>
            </w:tcBorders>
          </w:tcPr>
          <w:p w14:paraId="7D8FB17A"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2812</w:t>
            </w:r>
          </w:p>
        </w:tc>
        <w:tc>
          <w:tcPr>
            <w:tcW w:w="1150" w:type="dxa"/>
            <w:tcBorders>
              <w:top w:val="single" w:sz="4" w:space="0" w:color="auto"/>
              <w:left w:val="single" w:sz="6" w:space="0" w:color="auto"/>
              <w:bottom w:val="single" w:sz="4" w:space="0" w:color="auto"/>
              <w:right w:val="single" w:sz="6" w:space="0" w:color="auto"/>
            </w:tcBorders>
          </w:tcPr>
          <w:p w14:paraId="0C988D82"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3081</w:t>
            </w:r>
          </w:p>
        </w:tc>
      </w:tr>
      <w:tr w:rsidR="003E6035" w:rsidRPr="00251F18" w14:paraId="53717B91" w14:textId="77777777" w:rsidTr="00E86A48">
        <w:trPr>
          <w:cantSplit/>
          <w:trHeight w:val="241"/>
        </w:trPr>
        <w:tc>
          <w:tcPr>
            <w:tcW w:w="3753" w:type="dxa"/>
            <w:vMerge/>
            <w:tcBorders>
              <w:left w:val="single" w:sz="6" w:space="0" w:color="auto"/>
              <w:right w:val="single" w:sz="6" w:space="0" w:color="auto"/>
            </w:tcBorders>
          </w:tcPr>
          <w:p w14:paraId="75919EC8" w14:textId="77777777" w:rsidR="003E6035" w:rsidRPr="00251F18" w:rsidRDefault="003E6035" w:rsidP="00E86A48">
            <w:pPr>
              <w:pStyle w:val="ConsPlusCell"/>
              <w:widowControl/>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6E855185"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свыше 10 лет</w:t>
            </w:r>
          </w:p>
        </w:tc>
        <w:tc>
          <w:tcPr>
            <w:tcW w:w="1320" w:type="dxa"/>
            <w:tcBorders>
              <w:top w:val="single" w:sz="4" w:space="0" w:color="auto"/>
              <w:left w:val="single" w:sz="4" w:space="0" w:color="auto"/>
              <w:bottom w:val="single" w:sz="4" w:space="0" w:color="auto"/>
              <w:right w:val="single" w:sz="6" w:space="0" w:color="auto"/>
            </w:tcBorders>
          </w:tcPr>
          <w:p w14:paraId="0B9546B1"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3081</w:t>
            </w:r>
          </w:p>
        </w:tc>
        <w:tc>
          <w:tcPr>
            <w:tcW w:w="1150" w:type="dxa"/>
            <w:tcBorders>
              <w:top w:val="single" w:sz="4" w:space="0" w:color="auto"/>
              <w:left w:val="single" w:sz="6" w:space="0" w:color="auto"/>
              <w:bottom w:val="single" w:sz="4" w:space="0" w:color="auto"/>
              <w:right w:val="single" w:sz="6" w:space="0" w:color="auto"/>
            </w:tcBorders>
          </w:tcPr>
          <w:p w14:paraId="78C5B303"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3365</w:t>
            </w:r>
          </w:p>
        </w:tc>
      </w:tr>
      <w:tr w:rsidR="003E6035" w:rsidRPr="00251F18" w14:paraId="4FBBA033" w14:textId="77777777" w:rsidTr="00E86A48">
        <w:trPr>
          <w:cantSplit/>
          <w:trHeight w:val="241"/>
        </w:trPr>
        <w:tc>
          <w:tcPr>
            <w:tcW w:w="3753" w:type="dxa"/>
            <w:vMerge/>
            <w:tcBorders>
              <w:left w:val="single" w:sz="6" w:space="0" w:color="auto"/>
              <w:right w:val="single" w:sz="6" w:space="0" w:color="auto"/>
            </w:tcBorders>
          </w:tcPr>
          <w:p w14:paraId="439E3EB8" w14:textId="77777777" w:rsidR="003E6035" w:rsidRPr="00251F18" w:rsidRDefault="003E6035" w:rsidP="00E86A48">
            <w:pPr>
              <w:pStyle w:val="ConsPlusCell"/>
              <w:widowControl/>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28D8F8E7" w14:textId="77777777" w:rsidR="003E6035" w:rsidRPr="00251F18" w:rsidRDefault="003E6035" w:rsidP="00E86A48">
            <w:pPr>
              <w:pStyle w:val="ConsPlusCell"/>
              <w:ind w:hanging="70"/>
              <w:jc w:val="center"/>
              <w:rPr>
                <w:rFonts w:ascii="Times New Roman" w:hAnsi="Times New Roman" w:cs="Times New Roman"/>
                <w:sz w:val="28"/>
                <w:szCs w:val="28"/>
              </w:rPr>
            </w:pPr>
            <w:r w:rsidRPr="00251F18">
              <w:rPr>
                <w:rFonts w:ascii="Times New Roman" w:hAnsi="Times New Roman" w:cs="Times New Roman"/>
                <w:sz w:val="28"/>
                <w:szCs w:val="28"/>
              </w:rPr>
              <w:t>2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14:paraId="26D18A84"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3623</w:t>
            </w:r>
          </w:p>
        </w:tc>
      </w:tr>
      <w:tr w:rsidR="003E6035" w:rsidRPr="00251F18" w14:paraId="5EDBF7F8" w14:textId="77777777" w:rsidTr="00E86A48">
        <w:trPr>
          <w:cantSplit/>
          <w:trHeight w:val="196"/>
        </w:trPr>
        <w:tc>
          <w:tcPr>
            <w:tcW w:w="3753" w:type="dxa"/>
            <w:vMerge/>
            <w:tcBorders>
              <w:left w:val="single" w:sz="6" w:space="0" w:color="auto"/>
              <w:right w:val="single" w:sz="6" w:space="0" w:color="auto"/>
            </w:tcBorders>
          </w:tcPr>
          <w:p w14:paraId="6BFDB1D8" w14:textId="77777777" w:rsidR="003E6035" w:rsidRPr="00251F18" w:rsidRDefault="003E6035" w:rsidP="00E86A48">
            <w:pPr>
              <w:pStyle w:val="ConsPlusCell"/>
              <w:widowControl/>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7E9CAC31"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1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14:paraId="5B86D666"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3935</w:t>
            </w:r>
          </w:p>
        </w:tc>
      </w:tr>
      <w:tr w:rsidR="003E6035" w:rsidRPr="00251F18" w14:paraId="43C1D431" w14:textId="77777777" w:rsidTr="00E86A48">
        <w:trPr>
          <w:cantSplit/>
          <w:trHeight w:val="241"/>
        </w:trPr>
        <w:tc>
          <w:tcPr>
            <w:tcW w:w="3753" w:type="dxa"/>
            <w:vMerge/>
            <w:tcBorders>
              <w:left w:val="single" w:sz="6" w:space="0" w:color="auto"/>
              <w:bottom w:val="single" w:sz="4" w:space="0" w:color="auto"/>
              <w:right w:val="single" w:sz="6" w:space="0" w:color="auto"/>
            </w:tcBorders>
          </w:tcPr>
          <w:p w14:paraId="37C4DB08" w14:textId="77777777" w:rsidR="003E6035" w:rsidRPr="00251F18" w:rsidRDefault="003E6035" w:rsidP="00E86A48">
            <w:pPr>
              <w:pStyle w:val="ConsPlusCell"/>
              <w:widowControl/>
              <w:rPr>
                <w:rFonts w:ascii="Times New Roman" w:hAnsi="Times New Roman" w:cs="Times New Roman"/>
                <w:sz w:val="28"/>
                <w:szCs w:val="28"/>
              </w:rPr>
            </w:pPr>
          </w:p>
        </w:tc>
        <w:tc>
          <w:tcPr>
            <w:tcW w:w="3327" w:type="dxa"/>
            <w:tcBorders>
              <w:top w:val="single" w:sz="4" w:space="0" w:color="auto"/>
              <w:left w:val="single" w:sz="6" w:space="0" w:color="auto"/>
              <w:bottom w:val="single" w:sz="4" w:space="0" w:color="auto"/>
              <w:right w:val="single" w:sz="4" w:space="0" w:color="auto"/>
            </w:tcBorders>
          </w:tcPr>
          <w:p w14:paraId="16139800"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высшая  квалификационная категория</w:t>
            </w:r>
          </w:p>
        </w:tc>
        <w:tc>
          <w:tcPr>
            <w:tcW w:w="2470" w:type="dxa"/>
            <w:gridSpan w:val="2"/>
            <w:tcBorders>
              <w:top w:val="single" w:sz="4" w:space="0" w:color="auto"/>
              <w:left w:val="single" w:sz="4" w:space="0" w:color="auto"/>
              <w:bottom w:val="single" w:sz="4" w:space="0" w:color="auto"/>
              <w:right w:val="single" w:sz="6" w:space="0" w:color="auto"/>
            </w:tcBorders>
          </w:tcPr>
          <w:p w14:paraId="08BB0687"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4227</w:t>
            </w:r>
          </w:p>
          <w:p w14:paraId="09F62A4F" w14:textId="77777777" w:rsidR="003E6035" w:rsidRPr="00251F18" w:rsidRDefault="003E6035" w:rsidP="00E86A48">
            <w:pPr>
              <w:pStyle w:val="ConsPlusCell"/>
              <w:widowControl/>
              <w:jc w:val="center"/>
              <w:rPr>
                <w:rFonts w:ascii="Times New Roman" w:hAnsi="Times New Roman" w:cs="Times New Roman"/>
                <w:sz w:val="28"/>
                <w:szCs w:val="28"/>
              </w:rPr>
            </w:pPr>
          </w:p>
        </w:tc>
      </w:tr>
    </w:tbl>
    <w:p w14:paraId="7DF63E2E" w14:textId="77777777" w:rsidR="003E6035" w:rsidRPr="00251F18" w:rsidRDefault="003E6035" w:rsidP="004E20CE">
      <w:pPr>
        <w:autoSpaceDE w:val="0"/>
        <w:autoSpaceDN w:val="0"/>
        <w:adjustRightInd w:val="0"/>
        <w:jc w:val="both"/>
        <w:rPr>
          <w:sz w:val="28"/>
          <w:szCs w:val="28"/>
        </w:rPr>
      </w:pPr>
    </w:p>
    <w:p w14:paraId="6ABC5781" w14:textId="77777777" w:rsidR="003E6035" w:rsidRPr="00251F18" w:rsidRDefault="003E6035" w:rsidP="004E20CE">
      <w:pPr>
        <w:autoSpaceDE w:val="0"/>
        <w:autoSpaceDN w:val="0"/>
        <w:adjustRightInd w:val="0"/>
        <w:jc w:val="both"/>
        <w:rPr>
          <w:sz w:val="28"/>
          <w:szCs w:val="28"/>
        </w:rPr>
      </w:pPr>
    </w:p>
    <w:p w14:paraId="5675E62D" w14:textId="77777777" w:rsidR="003E6035" w:rsidRPr="00251F18" w:rsidRDefault="003E6035" w:rsidP="004E20CE">
      <w:pPr>
        <w:autoSpaceDE w:val="0"/>
        <w:autoSpaceDN w:val="0"/>
        <w:adjustRightInd w:val="0"/>
        <w:jc w:val="both"/>
        <w:rPr>
          <w:sz w:val="28"/>
          <w:szCs w:val="28"/>
        </w:rPr>
      </w:pPr>
    </w:p>
    <w:p w14:paraId="040C1EEC" w14:textId="77777777" w:rsidR="003E6035" w:rsidRPr="00251F18" w:rsidRDefault="003E6035" w:rsidP="004E20CE">
      <w:pPr>
        <w:jc w:val="center"/>
        <w:rPr>
          <w:b/>
          <w:sz w:val="28"/>
          <w:szCs w:val="28"/>
        </w:rPr>
      </w:pPr>
    </w:p>
    <w:p w14:paraId="600AFDA7" w14:textId="77777777" w:rsidR="003E6035" w:rsidRPr="00251F18" w:rsidRDefault="003E6035" w:rsidP="004E20CE">
      <w:pPr>
        <w:jc w:val="center"/>
        <w:rPr>
          <w:sz w:val="28"/>
          <w:szCs w:val="28"/>
        </w:rPr>
      </w:pPr>
      <w:r w:rsidRPr="00251F18">
        <w:rPr>
          <w:sz w:val="28"/>
          <w:szCs w:val="28"/>
        </w:rPr>
        <w:t xml:space="preserve">2. Размеры окладов (должностных окладов) </w:t>
      </w:r>
    </w:p>
    <w:p w14:paraId="20B1D92B" w14:textId="77777777" w:rsidR="003E6035" w:rsidRPr="00251F18" w:rsidRDefault="003E6035" w:rsidP="004E20CE">
      <w:pPr>
        <w:jc w:val="center"/>
        <w:rPr>
          <w:sz w:val="28"/>
          <w:szCs w:val="28"/>
        </w:rPr>
      </w:pPr>
      <w:r w:rsidRPr="00251F18">
        <w:rPr>
          <w:sz w:val="28"/>
          <w:szCs w:val="28"/>
        </w:rPr>
        <w:t>по профессиональной квалификационной группе «Общеотраслевые профессии рабочих»</w:t>
      </w:r>
    </w:p>
    <w:p w14:paraId="61E516DE" w14:textId="77777777" w:rsidR="003E6035" w:rsidRPr="00251F18" w:rsidRDefault="003E6035" w:rsidP="004E20CE">
      <w:pPr>
        <w:jc w:val="center"/>
        <w:rPr>
          <w:sz w:val="28"/>
          <w:szCs w:val="28"/>
        </w:rPr>
      </w:pPr>
    </w:p>
    <w:tbl>
      <w:tblPr>
        <w:tblW w:w="9378"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2"/>
        <w:gridCol w:w="3686"/>
      </w:tblGrid>
      <w:tr w:rsidR="003E6035" w:rsidRPr="00251F18" w14:paraId="641CF3F3" w14:textId="77777777" w:rsidTr="00E86A48">
        <w:trPr>
          <w:trHeight w:val="498"/>
        </w:trPr>
        <w:tc>
          <w:tcPr>
            <w:tcW w:w="5692" w:type="dxa"/>
          </w:tcPr>
          <w:p w14:paraId="2CAB3118" w14:textId="77777777" w:rsidR="003E6035" w:rsidRPr="00251F18" w:rsidRDefault="003E6035" w:rsidP="00E86A48">
            <w:pPr>
              <w:widowControl w:val="0"/>
              <w:autoSpaceDE w:val="0"/>
              <w:autoSpaceDN w:val="0"/>
              <w:adjustRightInd w:val="0"/>
              <w:jc w:val="center"/>
              <w:rPr>
                <w:sz w:val="28"/>
                <w:szCs w:val="28"/>
              </w:rPr>
            </w:pPr>
            <w:r w:rsidRPr="00251F18">
              <w:rPr>
                <w:sz w:val="28"/>
                <w:szCs w:val="28"/>
              </w:rPr>
              <w:t>Квалификационные уровни</w:t>
            </w:r>
          </w:p>
        </w:tc>
        <w:tc>
          <w:tcPr>
            <w:tcW w:w="3686" w:type="dxa"/>
          </w:tcPr>
          <w:p w14:paraId="3E873585" w14:textId="77777777" w:rsidR="003E6035" w:rsidRPr="00251F18" w:rsidRDefault="003E6035" w:rsidP="00E86A48">
            <w:pPr>
              <w:widowControl w:val="0"/>
              <w:autoSpaceDE w:val="0"/>
              <w:autoSpaceDN w:val="0"/>
              <w:adjustRightInd w:val="0"/>
              <w:jc w:val="center"/>
              <w:rPr>
                <w:sz w:val="28"/>
                <w:szCs w:val="28"/>
              </w:rPr>
            </w:pPr>
            <w:r w:rsidRPr="00251F18">
              <w:rPr>
                <w:sz w:val="28"/>
                <w:szCs w:val="28"/>
              </w:rPr>
              <w:t>Размер оклада, в рублях</w:t>
            </w:r>
          </w:p>
        </w:tc>
      </w:tr>
      <w:tr w:rsidR="003E6035" w:rsidRPr="00251F18" w14:paraId="40810000" w14:textId="77777777" w:rsidTr="00E86A48">
        <w:trPr>
          <w:trHeight w:val="481"/>
        </w:trPr>
        <w:tc>
          <w:tcPr>
            <w:tcW w:w="9378" w:type="dxa"/>
            <w:gridSpan w:val="2"/>
          </w:tcPr>
          <w:p w14:paraId="45C799CD" w14:textId="77777777" w:rsidR="003E6035" w:rsidRPr="00251F18" w:rsidRDefault="003E6035" w:rsidP="00E86A48">
            <w:pPr>
              <w:widowControl w:val="0"/>
              <w:autoSpaceDE w:val="0"/>
              <w:autoSpaceDN w:val="0"/>
              <w:adjustRightInd w:val="0"/>
              <w:jc w:val="center"/>
              <w:rPr>
                <w:b/>
                <w:sz w:val="28"/>
                <w:szCs w:val="28"/>
              </w:rPr>
            </w:pPr>
            <w:r w:rsidRPr="00251F18">
              <w:rPr>
                <w:b/>
                <w:sz w:val="28"/>
                <w:szCs w:val="28"/>
              </w:rPr>
              <w:t xml:space="preserve">Профессиональная квалификационная группа  </w:t>
            </w:r>
          </w:p>
          <w:p w14:paraId="1564363A" w14:textId="77777777" w:rsidR="003E6035" w:rsidRPr="00251F18" w:rsidRDefault="003E6035" w:rsidP="00E86A48">
            <w:pPr>
              <w:widowControl w:val="0"/>
              <w:autoSpaceDE w:val="0"/>
              <w:autoSpaceDN w:val="0"/>
              <w:adjustRightInd w:val="0"/>
              <w:jc w:val="center"/>
              <w:rPr>
                <w:sz w:val="28"/>
                <w:szCs w:val="28"/>
              </w:rPr>
            </w:pPr>
            <w:r w:rsidRPr="00251F18">
              <w:rPr>
                <w:b/>
                <w:sz w:val="28"/>
                <w:szCs w:val="28"/>
              </w:rPr>
              <w:t>«Общеотраслевые профессии рабочих первого уровня»</w:t>
            </w:r>
          </w:p>
        </w:tc>
      </w:tr>
      <w:tr w:rsidR="003E6035" w:rsidRPr="00251F18" w14:paraId="1BF10171" w14:textId="77777777" w:rsidTr="00E86A48">
        <w:trPr>
          <w:trHeight w:val="520"/>
        </w:trPr>
        <w:tc>
          <w:tcPr>
            <w:tcW w:w="5692" w:type="dxa"/>
          </w:tcPr>
          <w:p w14:paraId="2FE9CAEE" w14:textId="77777777" w:rsidR="003E6035" w:rsidRPr="00251F18" w:rsidRDefault="003E6035" w:rsidP="00E86A48">
            <w:pPr>
              <w:widowControl w:val="0"/>
              <w:autoSpaceDE w:val="0"/>
              <w:autoSpaceDN w:val="0"/>
              <w:adjustRightInd w:val="0"/>
              <w:rPr>
                <w:sz w:val="28"/>
                <w:szCs w:val="28"/>
              </w:rPr>
            </w:pPr>
            <w:r w:rsidRPr="00251F18">
              <w:rPr>
                <w:sz w:val="28"/>
                <w:szCs w:val="28"/>
              </w:rPr>
              <w:t xml:space="preserve">1 квалификационный  уровень:  сторож, гардеробщица, дворник, уборщица служебных помещений, кухонный рабочий, кочегар </w:t>
            </w:r>
          </w:p>
        </w:tc>
        <w:tc>
          <w:tcPr>
            <w:tcW w:w="3686" w:type="dxa"/>
          </w:tcPr>
          <w:p w14:paraId="371AD884" w14:textId="77777777" w:rsidR="003E6035" w:rsidRPr="00251F18" w:rsidRDefault="003E6035" w:rsidP="00E86A48">
            <w:pPr>
              <w:widowControl w:val="0"/>
              <w:autoSpaceDE w:val="0"/>
              <w:autoSpaceDN w:val="0"/>
              <w:adjustRightInd w:val="0"/>
              <w:jc w:val="center"/>
              <w:rPr>
                <w:sz w:val="28"/>
                <w:szCs w:val="28"/>
              </w:rPr>
            </w:pPr>
            <w:r w:rsidRPr="00251F18">
              <w:rPr>
                <w:sz w:val="28"/>
                <w:szCs w:val="28"/>
              </w:rPr>
              <w:t>2450</w:t>
            </w:r>
          </w:p>
        </w:tc>
      </w:tr>
      <w:tr w:rsidR="003E6035" w:rsidRPr="00251F18" w14:paraId="547882AA" w14:textId="77777777" w:rsidTr="00E86A48">
        <w:trPr>
          <w:trHeight w:val="616"/>
        </w:trPr>
        <w:tc>
          <w:tcPr>
            <w:tcW w:w="9378" w:type="dxa"/>
            <w:gridSpan w:val="2"/>
          </w:tcPr>
          <w:p w14:paraId="07D11C74" w14:textId="77777777" w:rsidR="003E6035" w:rsidRPr="00251F18" w:rsidRDefault="003E6035" w:rsidP="00E86A48">
            <w:pPr>
              <w:widowControl w:val="0"/>
              <w:autoSpaceDE w:val="0"/>
              <w:autoSpaceDN w:val="0"/>
              <w:adjustRightInd w:val="0"/>
              <w:jc w:val="center"/>
              <w:rPr>
                <w:noProof/>
                <w:sz w:val="28"/>
                <w:szCs w:val="28"/>
              </w:rPr>
            </w:pPr>
            <w:r w:rsidRPr="00251F18">
              <w:rPr>
                <w:b/>
                <w:sz w:val="28"/>
                <w:szCs w:val="28"/>
              </w:rPr>
              <w:t>Профессиональная квалификационная группа</w:t>
            </w:r>
          </w:p>
          <w:p w14:paraId="7C3D3DCB" w14:textId="77777777" w:rsidR="003E6035" w:rsidRPr="00251F18" w:rsidRDefault="003E6035" w:rsidP="00E86A48">
            <w:pPr>
              <w:widowControl w:val="0"/>
              <w:autoSpaceDE w:val="0"/>
              <w:autoSpaceDN w:val="0"/>
              <w:adjustRightInd w:val="0"/>
              <w:jc w:val="center"/>
              <w:rPr>
                <w:b/>
                <w:sz w:val="28"/>
                <w:szCs w:val="28"/>
              </w:rPr>
            </w:pPr>
            <w:r w:rsidRPr="00251F18">
              <w:rPr>
                <w:b/>
                <w:sz w:val="28"/>
                <w:szCs w:val="28"/>
              </w:rPr>
              <w:t>«Общеотраслевые профессии рабочих второго уровня»</w:t>
            </w:r>
          </w:p>
        </w:tc>
      </w:tr>
      <w:tr w:rsidR="003E6035" w:rsidRPr="00251F18" w14:paraId="22B8F4C4" w14:textId="77777777" w:rsidTr="00E86A48">
        <w:trPr>
          <w:trHeight w:val="357"/>
        </w:trPr>
        <w:tc>
          <w:tcPr>
            <w:tcW w:w="5692" w:type="dxa"/>
            <w:tcBorders>
              <w:top w:val="nil"/>
            </w:tcBorders>
          </w:tcPr>
          <w:p w14:paraId="2E399F95" w14:textId="77777777" w:rsidR="003E6035" w:rsidRPr="00251F18" w:rsidRDefault="003E6035" w:rsidP="00E86A48">
            <w:pPr>
              <w:widowControl w:val="0"/>
              <w:autoSpaceDE w:val="0"/>
              <w:autoSpaceDN w:val="0"/>
              <w:adjustRightInd w:val="0"/>
              <w:rPr>
                <w:sz w:val="28"/>
                <w:szCs w:val="28"/>
              </w:rPr>
            </w:pPr>
            <w:r w:rsidRPr="00251F18">
              <w:rPr>
                <w:sz w:val="28"/>
                <w:szCs w:val="28"/>
              </w:rPr>
              <w:t xml:space="preserve"> 1 квалификационный   уровень:   рабочий по комплексному обслуживанию здания, сантехник</w:t>
            </w:r>
          </w:p>
        </w:tc>
        <w:tc>
          <w:tcPr>
            <w:tcW w:w="3686" w:type="dxa"/>
            <w:tcBorders>
              <w:top w:val="nil"/>
            </w:tcBorders>
          </w:tcPr>
          <w:p w14:paraId="73ABD936" w14:textId="77777777" w:rsidR="003E6035" w:rsidRPr="00251F18" w:rsidRDefault="003E6035" w:rsidP="00E86A48">
            <w:pPr>
              <w:widowControl w:val="0"/>
              <w:autoSpaceDE w:val="0"/>
              <w:autoSpaceDN w:val="0"/>
              <w:adjustRightInd w:val="0"/>
              <w:jc w:val="center"/>
              <w:rPr>
                <w:noProof/>
                <w:sz w:val="28"/>
                <w:szCs w:val="28"/>
              </w:rPr>
            </w:pPr>
            <w:r w:rsidRPr="00251F18">
              <w:rPr>
                <w:noProof/>
                <w:sz w:val="28"/>
                <w:szCs w:val="28"/>
              </w:rPr>
              <w:t>2487</w:t>
            </w:r>
          </w:p>
        </w:tc>
      </w:tr>
      <w:tr w:rsidR="003E6035" w:rsidRPr="00251F18" w14:paraId="51C38B16" w14:textId="77777777" w:rsidTr="00E86A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328"/>
        </w:trPr>
        <w:tc>
          <w:tcPr>
            <w:tcW w:w="5692" w:type="dxa"/>
            <w:tcBorders>
              <w:top w:val="single" w:sz="6" w:space="0" w:color="auto"/>
              <w:left w:val="single" w:sz="6" w:space="0" w:color="auto"/>
              <w:bottom w:val="single" w:sz="6" w:space="0" w:color="auto"/>
              <w:right w:val="single" w:sz="6" w:space="0" w:color="auto"/>
            </w:tcBorders>
          </w:tcPr>
          <w:p w14:paraId="2C92B854" w14:textId="77777777" w:rsidR="003E6035" w:rsidRPr="00251F18" w:rsidRDefault="003E6035" w:rsidP="00E86A48">
            <w:pPr>
              <w:pStyle w:val="ConsPlusCell"/>
              <w:widowControl/>
              <w:rPr>
                <w:rFonts w:ascii="Times New Roman" w:hAnsi="Times New Roman" w:cs="Times New Roman"/>
                <w:sz w:val="28"/>
                <w:szCs w:val="28"/>
              </w:rPr>
            </w:pPr>
            <w:r w:rsidRPr="00251F18">
              <w:rPr>
                <w:rFonts w:ascii="Times New Roman" w:hAnsi="Times New Roman" w:cs="Times New Roman"/>
                <w:sz w:val="28"/>
                <w:szCs w:val="28"/>
              </w:rPr>
              <w:t xml:space="preserve"> 3 квалификационный уровень:   оператор газового оборудования</w:t>
            </w:r>
          </w:p>
        </w:tc>
        <w:tc>
          <w:tcPr>
            <w:tcW w:w="3686" w:type="dxa"/>
            <w:tcBorders>
              <w:top w:val="single" w:sz="6" w:space="0" w:color="auto"/>
              <w:left w:val="single" w:sz="6" w:space="0" w:color="auto"/>
              <w:bottom w:val="single" w:sz="6" w:space="0" w:color="auto"/>
              <w:right w:val="single" w:sz="6" w:space="0" w:color="auto"/>
            </w:tcBorders>
          </w:tcPr>
          <w:p w14:paraId="13B6400A"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2540</w:t>
            </w:r>
          </w:p>
        </w:tc>
      </w:tr>
      <w:tr w:rsidR="003E6035" w:rsidRPr="00251F18" w14:paraId="70649C08" w14:textId="77777777" w:rsidTr="00E86A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cantSplit/>
          <w:trHeight w:val="337"/>
        </w:trPr>
        <w:tc>
          <w:tcPr>
            <w:tcW w:w="5692" w:type="dxa"/>
            <w:tcBorders>
              <w:top w:val="single" w:sz="6" w:space="0" w:color="auto"/>
              <w:left w:val="single" w:sz="6" w:space="0" w:color="auto"/>
              <w:bottom w:val="single" w:sz="6" w:space="0" w:color="auto"/>
              <w:right w:val="single" w:sz="6" w:space="0" w:color="auto"/>
            </w:tcBorders>
          </w:tcPr>
          <w:p w14:paraId="55BBA175" w14:textId="77777777" w:rsidR="003E6035" w:rsidRPr="00251F18" w:rsidRDefault="003E6035" w:rsidP="00E86A48">
            <w:pPr>
              <w:pStyle w:val="ConsPlusCell"/>
              <w:widowControl/>
              <w:rPr>
                <w:rFonts w:ascii="Times New Roman" w:hAnsi="Times New Roman" w:cs="Times New Roman"/>
                <w:sz w:val="28"/>
                <w:szCs w:val="28"/>
              </w:rPr>
            </w:pPr>
            <w:r w:rsidRPr="00251F18">
              <w:rPr>
                <w:rFonts w:ascii="Times New Roman" w:hAnsi="Times New Roman" w:cs="Times New Roman"/>
                <w:sz w:val="28"/>
                <w:szCs w:val="28"/>
              </w:rPr>
              <w:t xml:space="preserve"> 4 квалификационный уровень:       повар, ответственный за газовое хозяйство, водитель автобуса</w:t>
            </w:r>
          </w:p>
        </w:tc>
        <w:tc>
          <w:tcPr>
            <w:tcW w:w="3686" w:type="dxa"/>
            <w:tcBorders>
              <w:top w:val="single" w:sz="6" w:space="0" w:color="auto"/>
              <w:left w:val="single" w:sz="6" w:space="0" w:color="auto"/>
              <w:bottom w:val="single" w:sz="6" w:space="0" w:color="auto"/>
              <w:right w:val="single" w:sz="6" w:space="0" w:color="auto"/>
            </w:tcBorders>
          </w:tcPr>
          <w:p w14:paraId="1A2DF6DF" w14:textId="77777777" w:rsidR="003E6035" w:rsidRPr="00251F18" w:rsidRDefault="003E6035" w:rsidP="00E86A48">
            <w:pPr>
              <w:pStyle w:val="ConsPlusCell"/>
              <w:widowControl/>
              <w:jc w:val="center"/>
              <w:rPr>
                <w:rFonts w:ascii="Times New Roman" w:hAnsi="Times New Roman" w:cs="Times New Roman"/>
                <w:sz w:val="28"/>
                <w:szCs w:val="28"/>
              </w:rPr>
            </w:pPr>
            <w:r w:rsidRPr="00251F18">
              <w:rPr>
                <w:rFonts w:ascii="Times New Roman" w:hAnsi="Times New Roman" w:cs="Times New Roman"/>
                <w:sz w:val="28"/>
                <w:szCs w:val="28"/>
              </w:rPr>
              <w:t>3350</w:t>
            </w:r>
          </w:p>
        </w:tc>
      </w:tr>
    </w:tbl>
    <w:p w14:paraId="5EC2C2A2" w14:textId="77777777" w:rsidR="003E6035" w:rsidRPr="00251F18" w:rsidRDefault="003E6035" w:rsidP="004E20CE">
      <w:pPr>
        <w:autoSpaceDE w:val="0"/>
        <w:autoSpaceDN w:val="0"/>
        <w:adjustRightInd w:val="0"/>
        <w:jc w:val="center"/>
        <w:rPr>
          <w:sz w:val="28"/>
          <w:szCs w:val="28"/>
        </w:rPr>
      </w:pPr>
    </w:p>
    <w:p w14:paraId="70B1B80F" w14:textId="77777777" w:rsidR="003E6035" w:rsidRPr="00251F18" w:rsidRDefault="003E6035" w:rsidP="004E20CE">
      <w:pPr>
        <w:jc w:val="center"/>
        <w:rPr>
          <w:sz w:val="28"/>
          <w:szCs w:val="28"/>
        </w:rPr>
      </w:pPr>
      <w:r w:rsidRPr="00251F18">
        <w:rPr>
          <w:sz w:val="28"/>
          <w:szCs w:val="28"/>
        </w:rPr>
        <w:t xml:space="preserve">3.Размеры окладов (должностных окладов) </w:t>
      </w:r>
    </w:p>
    <w:p w14:paraId="6CEF1746" w14:textId="77777777" w:rsidR="003E6035" w:rsidRPr="00251F18" w:rsidRDefault="003E6035" w:rsidP="004E20CE">
      <w:pPr>
        <w:jc w:val="center"/>
        <w:rPr>
          <w:sz w:val="28"/>
          <w:szCs w:val="28"/>
        </w:rPr>
      </w:pPr>
      <w:r w:rsidRPr="00251F18">
        <w:rPr>
          <w:sz w:val="28"/>
          <w:szCs w:val="28"/>
        </w:rPr>
        <w:t>по профессиональной квалификационной группе «Общеотраслевые должности служащих»</w:t>
      </w:r>
    </w:p>
    <w:p w14:paraId="2B5CD423" w14:textId="77777777" w:rsidR="003E6035" w:rsidRPr="00251F18" w:rsidRDefault="003E6035" w:rsidP="004E20CE">
      <w:pPr>
        <w:jc w:val="center"/>
        <w:rPr>
          <w:sz w:val="28"/>
          <w:szCs w:val="28"/>
        </w:rPr>
      </w:pPr>
    </w:p>
    <w:tbl>
      <w:tblPr>
        <w:tblW w:w="9378" w:type="dxa"/>
        <w:tblInd w:w="190" w:type="dxa"/>
        <w:tblLayout w:type="fixed"/>
        <w:tblCellMar>
          <w:left w:w="70" w:type="dxa"/>
          <w:right w:w="70" w:type="dxa"/>
        </w:tblCellMar>
        <w:tblLook w:val="0000" w:firstRow="0" w:lastRow="0" w:firstColumn="0" w:lastColumn="0" w:noHBand="0" w:noVBand="0"/>
      </w:tblPr>
      <w:tblGrid>
        <w:gridCol w:w="5692"/>
        <w:gridCol w:w="68"/>
        <w:gridCol w:w="20"/>
        <w:gridCol w:w="3598"/>
      </w:tblGrid>
      <w:tr w:rsidR="003E6035" w:rsidRPr="00251F18" w14:paraId="6D242F04" w14:textId="77777777" w:rsidTr="00E86A48">
        <w:trPr>
          <w:cantSplit/>
          <w:trHeight w:val="358"/>
        </w:trPr>
        <w:tc>
          <w:tcPr>
            <w:tcW w:w="5692" w:type="dxa"/>
            <w:tcBorders>
              <w:top w:val="single" w:sz="6" w:space="0" w:color="auto"/>
              <w:left w:val="single" w:sz="6" w:space="0" w:color="auto"/>
              <w:bottom w:val="single" w:sz="6" w:space="0" w:color="auto"/>
              <w:right w:val="single" w:sz="6" w:space="0" w:color="auto"/>
            </w:tcBorders>
          </w:tcPr>
          <w:p w14:paraId="2343185C" w14:textId="77777777" w:rsidR="003E6035" w:rsidRPr="00251F18" w:rsidRDefault="003E6035" w:rsidP="00E86A48">
            <w:pPr>
              <w:pStyle w:val="ConsPlusNormal"/>
              <w:widowControl/>
              <w:jc w:val="center"/>
              <w:rPr>
                <w:rFonts w:ascii="Times New Roman" w:hAnsi="Times New Roman" w:cs="Times New Roman"/>
                <w:sz w:val="28"/>
                <w:szCs w:val="28"/>
              </w:rPr>
            </w:pPr>
            <w:r w:rsidRPr="00251F18">
              <w:rPr>
                <w:rFonts w:ascii="Times New Roman" w:hAnsi="Times New Roman" w:cs="Times New Roman"/>
                <w:sz w:val="28"/>
                <w:szCs w:val="28"/>
              </w:rPr>
              <w:t>Квалификационные уровни</w:t>
            </w:r>
          </w:p>
        </w:tc>
        <w:tc>
          <w:tcPr>
            <w:tcW w:w="3686" w:type="dxa"/>
            <w:gridSpan w:val="3"/>
            <w:tcBorders>
              <w:top w:val="single" w:sz="6" w:space="0" w:color="auto"/>
              <w:left w:val="single" w:sz="6" w:space="0" w:color="auto"/>
              <w:bottom w:val="single" w:sz="6" w:space="0" w:color="auto"/>
              <w:right w:val="single" w:sz="6" w:space="0" w:color="auto"/>
            </w:tcBorders>
          </w:tcPr>
          <w:p w14:paraId="600A4C80" w14:textId="77777777" w:rsidR="003E6035" w:rsidRPr="00251F18" w:rsidRDefault="003E6035" w:rsidP="00E86A48">
            <w:pPr>
              <w:pStyle w:val="ConsPlusNormal"/>
              <w:widowControl/>
              <w:jc w:val="center"/>
              <w:rPr>
                <w:rFonts w:ascii="Times New Roman" w:hAnsi="Times New Roman" w:cs="Times New Roman"/>
                <w:sz w:val="28"/>
                <w:szCs w:val="28"/>
              </w:rPr>
            </w:pPr>
            <w:r w:rsidRPr="00251F18">
              <w:rPr>
                <w:rFonts w:ascii="Times New Roman" w:hAnsi="Times New Roman" w:cs="Times New Roman"/>
                <w:sz w:val="28"/>
                <w:szCs w:val="28"/>
              </w:rPr>
              <w:t xml:space="preserve">Размер   оклада,  </w:t>
            </w:r>
          </w:p>
          <w:p w14:paraId="0625A47E" w14:textId="77777777" w:rsidR="003E6035" w:rsidRPr="00251F18" w:rsidRDefault="003E6035" w:rsidP="00E86A48">
            <w:pPr>
              <w:pStyle w:val="ConsPlusNormal"/>
              <w:widowControl/>
              <w:jc w:val="center"/>
              <w:rPr>
                <w:rFonts w:ascii="Times New Roman" w:hAnsi="Times New Roman" w:cs="Times New Roman"/>
                <w:sz w:val="28"/>
                <w:szCs w:val="28"/>
              </w:rPr>
            </w:pPr>
            <w:r w:rsidRPr="00251F18">
              <w:rPr>
                <w:rFonts w:ascii="Times New Roman" w:hAnsi="Times New Roman" w:cs="Times New Roman"/>
                <w:sz w:val="28"/>
                <w:szCs w:val="28"/>
              </w:rPr>
              <w:t>в рублях</w:t>
            </w:r>
          </w:p>
        </w:tc>
      </w:tr>
      <w:tr w:rsidR="003E6035" w:rsidRPr="00251F18" w14:paraId="35D30956" w14:textId="77777777" w:rsidTr="00E86A48">
        <w:trPr>
          <w:cantSplit/>
          <w:trHeight w:val="721"/>
        </w:trPr>
        <w:tc>
          <w:tcPr>
            <w:tcW w:w="9378" w:type="dxa"/>
            <w:gridSpan w:val="4"/>
            <w:tcBorders>
              <w:top w:val="single" w:sz="6" w:space="0" w:color="auto"/>
              <w:left w:val="single" w:sz="6" w:space="0" w:color="auto"/>
              <w:bottom w:val="single" w:sz="6" w:space="0" w:color="auto"/>
              <w:right w:val="single" w:sz="6" w:space="0" w:color="auto"/>
            </w:tcBorders>
          </w:tcPr>
          <w:p w14:paraId="202CA3F7" w14:textId="77777777" w:rsidR="003E6035" w:rsidRPr="00251F18" w:rsidRDefault="003E6035" w:rsidP="00E86A48">
            <w:pPr>
              <w:pStyle w:val="ConsPlusNormal"/>
              <w:jc w:val="center"/>
              <w:rPr>
                <w:rFonts w:ascii="Times New Roman" w:hAnsi="Times New Roman" w:cs="Times New Roman"/>
                <w:sz w:val="28"/>
                <w:szCs w:val="28"/>
              </w:rPr>
            </w:pPr>
            <w:r w:rsidRPr="00251F18">
              <w:rPr>
                <w:rFonts w:ascii="Times New Roman" w:hAnsi="Times New Roman" w:cs="Times New Roman"/>
                <w:b/>
                <w:sz w:val="28"/>
                <w:szCs w:val="28"/>
              </w:rPr>
              <w:t>Профессиональная квалификационная группа</w:t>
            </w:r>
          </w:p>
          <w:p w14:paraId="6B9B09C7" w14:textId="77777777" w:rsidR="003E6035" w:rsidRPr="00251F18" w:rsidRDefault="003E6035" w:rsidP="00E86A48">
            <w:pPr>
              <w:pStyle w:val="ConsPlusNormal"/>
              <w:widowControl/>
              <w:jc w:val="center"/>
              <w:rPr>
                <w:rFonts w:ascii="Times New Roman" w:hAnsi="Times New Roman" w:cs="Times New Roman"/>
                <w:sz w:val="28"/>
                <w:szCs w:val="28"/>
              </w:rPr>
            </w:pPr>
            <w:r w:rsidRPr="00251F18">
              <w:rPr>
                <w:rFonts w:ascii="Times New Roman" w:hAnsi="Times New Roman" w:cs="Times New Roman"/>
                <w:b/>
                <w:sz w:val="28"/>
                <w:szCs w:val="28"/>
              </w:rPr>
              <w:t>«Общеотраслевые должности служащих первого уровня»</w:t>
            </w:r>
          </w:p>
        </w:tc>
      </w:tr>
      <w:tr w:rsidR="003E6035" w:rsidRPr="00251F18" w14:paraId="0C8A86B1" w14:textId="77777777" w:rsidTr="00E86A48">
        <w:trPr>
          <w:cantSplit/>
          <w:trHeight w:val="341"/>
        </w:trPr>
        <w:tc>
          <w:tcPr>
            <w:tcW w:w="5692" w:type="dxa"/>
            <w:tcBorders>
              <w:top w:val="single" w:sz="6" w:space="0" w:color="auto"/>
              <w:left w:val="single" w:sz="6" w:space="0" w:color="auto"/>
              <w:bottom w:val="single" w:sz="6" w:space="0" w:color="auto"/>
              <w:right w:val="single" w:sz="6" w:space="0" w:color="auto"/>
            </w:tcBorders>
          </w:tcPr>
          <w:p w14:paraId="7C19ED66" w14:textId="77777777" w:rsidR="003E6035" w:rsidRPr="00251F18" w:rsidRDefault="003E6035" w:rsidP="00E86A48">
            <w:pPr>
              <w:pStyle w:val="ConsPlusNormal"/>
              <w:widowControl/>
              <w:spacing w:line="360" w:lineRule="auto"/>
              <w:rPr>
                <w:rFonts w:ascii="Times New Roman" w:hAnsi="Times New Roman" w:cs="Times New Roman"/>
                <w:sz w:val="28"/>
                <w:szCs w:val="28"/>
              </w:rPr>
            </w:pPr>
            <w:r w:rsidRPr="00251F18">
              <w:rPr>
                <w:rFonts w:ascii="Times New Roman" w:hAnsi="Times New Roman" w:cs="Times New Roman"/>
                <w:sz w:val="28"/>
                <w:szCs w:val="28"/>
              </w:rPr>
              <w:t>1 квалификационный уровень:     секретарь</w:t>
            </w:r>
          </w:p>
        </w:tc>
        <w:tc>
          <w:tcPr>
            <w:tcW w:w="3686" w:type="dxa"/>
            <w:gridSpan w:val="3"/>
            <w:tcBorders>
              <w:top w:val="single" w:sz="6" w:space="0" w:color="auto"/>
              <w:left w:val="single" w:sz="6" w:space="0" w:color="auto"/>
              <w:bottom w:val="single" w:sz="6" w:space="0" w:color="auto"/>
              <w:right w:val="single" w:sz="6" w:space="0" w:color="auto"/>
            </w:tcBorders>
          </w:tcPr>
          <w:p w14:paraId="09B55500" w14:textId="77777777" w:rsidR="003E6035" w:rsidRPr="00251F18" w:rsidRDefault="003E6035" w:rsidP="00E86A48">
            <w:pPr>
              <w:pStyle w:val="ConsPlusNormal"/>
              <w:widowControl/>
              <w:jc w:val="center"/>
              <w:rPr>
                <w:rFonts w:ascii="Times New Roman" w:hAnsi="Times New Roman" w:cs="Times New Roman"/>
                <w:sz w:val="28"/>
                <w:szCs w:val="28"/>
              </w:rPr>
            </w:pPr>
            <w:r w:rsidRPr="00251F18">
              <w:rPr>
                <w:rFonts w:ascii="Times New Roman" w:hAnsi="Times New Roman" w:cs="Times New Roman"/>
                <w:sz w:val="28"/>
                <w:szCs w:val="28"/>
              </w:rPr>
              <w:t>2474</w:t>
            </w:r>
          </w:p>
        </w:tc>
      </w:tr>
      <w:tr w:rsidR="003E6035" w:rsidRPr="00251F18" w14:paraId="1295CCAD" w14:textId="77777777" w:rsidTr="00E86A48">
        <w:trPr>
          <w:cantSplit/>
          <w:trHeight w:val="600"/>
        </w:trPr>
        <w:tc>
          <w:tcPr>
            <w:tcW w:w="9378" w:type="dxa"/>
            <w:gridSpan w:val="4"/>
            <w:tcBorders>
              <w:top w:val="single" w:sz="6" w:space="0" w:color="auto"/>
              <w:left w:val="single" w:sz="4" w:space="0" w:color="auto"/>
              <w:bottom w:val="single" w:sz="6" w:space="0" w:color="auto"/>
              <w:right w:val="single" w:sz="4" w:space="0" w:color="auto"/>
            </w:tcBorders>
          </w:tcPr>
          <w:p w14:paraId="395DF5CA" w14:textId="77777777" w:rsidR="003E6035" w:rsidRPr="00251F18" w:rsidRDefault="003E6035" w:rsidP="00E86A48">
            <w:pPr>
              <w:pStyle w:val="ConsPlusNormal"/>
              <w:widowControl/>
              <w:jc w:val="center"/>
              <w:outlineLvl w:val="1"/>
              <w:rPr>
                <w:rFonts w:ascii="Times New Roman" w:hAnsi="Times New Roman" w:cs="Times New Roman"/>
                <w:b/>
                <w:sz w:val="28"/>
                <w:szCs w:val="28"/>
              </w:rPr>
            </w:pPr>
            <w:r w:rsidRPr="00251F18">
              <w:rPr>
                <w:rFonts w:ascii="Times New Roman" w:hAnsi="Times New Roman" w:cs="Times New Roman"/>
                <w:b/>
                <w:sz w:val="28"/>
                <w:szCs w:val="28"/>
              </w:rPr>
              <w:lastRenderedPageBreak/>
              <w:t>Профессиональная квалификационная группа</w:t>
            </w:r>
          </w:p>
          <w:p w14:paraId="64AB16C7" w14:textId="77777777" w:rsidR="003E6035" w:rsidRPr="00251F18" w:rsidRDefault="003E6035" w:rsidP="00E86A48">
            <w:pPr>
              <w:pStyle w:val="ConsPlusNormal"/>
              <w:widowControl/>
              <w:jc w:val="center"/>
              <w:rPr>
                <w:rFonts w:ascii="Times New Roman" w:hAnsi="Times New Roman" w:cs="Times New Roman"/>
                <w:b/>
                <w:sz w:val="28"/>
                <w:szCs w:val="28"/>
              </w:rPr>
            </w:pPr>
            <w:r w:rsidRPr="00251F18">
              <w:rPr>
                <w:rFonts w:ascii="Times New Roman" w:hAnsi="Times New Roman" w:cs="Times New Roman"/>
                <w:b/>
                <w:sz w:val="28"/>
                <w:szCs w:val="28"/>
              </w:rPr>
              <w:t>«Общеотраслевые должности служащих второго уровня»</w:t>
            </w:r>
          </w:p>
        </w:tc>
      </w:tr>
      <w:tr w:rsidR="003E6035" w:rsidRPr="00251F18" w14:paraId="62768BBD" w14:textId="77777777" w:rsidTr="00E86A48">
        <w:trPr>
          <w:cantSplit/>
          <w:trHeight w:val="214"/>
        </w:trPr>
        <w:tc>
          <w:tcPr>
            <w:tcW w:w="5780" w:type="dxa"/>
            <w:gridSpan w:val="3"/>
            <w:tcBorders>
              <w:top w:val="single" w:sz="6" w:space="0" w:color="auto"/>
              <w:left w:val="single" w:sz="4" w:space="0" w:color="auto"/>
              <w:bottom w:val="single" w:sz="6" w:space="0" w:color="auto"/>
              <w:right w:val="single" w:sz="4" w:space="0" w:color="auto"/>
            </w:tcBorders>
          </w:tcPr>
          <w:p w14:paraId="17D9D068" w14:textId="77777777" w:rsidR="003E6035" w:rsidRPr="00251F18" w:rsidRDefault="003E6035" w:rsidP="00E86A48">
            <w:pPr>
              <w:pStyle w:val="ConsPlusNormal"/>
              <w:widowControl/>
              <w:spacing w:line="360" w:lineRule="auto"/>
              <w:rPr>
                <w:rFonts w:ascii="Times New Roman" w:hAnsi="Times New Roman" w:cs="Times New Roman"/>
                <w:sz w:val="28"/>
                <w:szCs w:val="28"/>
              </w:rPr>
            </w:pPr>
            <w:r w:rsidRPr="00251F18">
              <w:rPr>
                <w:rFonts w:ascii="Times New Roman" w:hAnsi="Times New Roman" w:cs="Times New Roman"/>
                <w:sz w:val="28"/>
                <w:szCs w:val="28"/>
              </w:rPr>
              <w:t xml:space="preserve">1 квалификационный уровень:  лаборант, специалист отдела кадров    </w:t>
            </w:r>
          </w:p>
        </w:tc>
        <w:tc>
          <w:tcPr>
            <w:tcW w:w="3598" w:type="dxa"/>
            <w:tcBorders>
              <w:top w:val="single" w:sz="6" w:space="0" w:color="auto"/>
              <w:left w:val="single" w:sz="4" w:space="0" w:color="auto"/>
              <w:bottom w:val="single" w:sz="6" w:space="0" w:color="auto"/>
              <w:right w:val="single" w:sz="4" w:space="0" w:color="auto"/>
            </w:tcBorders>
          </w:tcPr>
          <w:p w14:paraId="1A1CEB2B" w14:textId="77777777" w:rsidR="003E6035" w:rsidRPr="00251F18" w:rsidRDefault="003E6035" w:rsidP="00E86A48">
            <w:pPr>
              <w:pStyle w:val="ConsPlusNormal"/>
              <w:widowControl/>
              <w:spacing w:line="360" w:lineRule="auto"/>
              <w:jc w:val="center"/>
              <w:rPr>
                <w:rFonts w:ascii="Times New Roman" w:hAnsi="Times New Roman" w:cs="Times New Roman"/>
                <w:sz w:val="28"/>
                <w:szCs w:val="28"/>
              </w:rPr>
            </w:pPr>
            <w:r w:rsidRPr="00251F18">
              <w:rPr>
                <w:rFonts w:ascii="Times New Roman" w:hAnsi="Times New Roman" w:cs="Times New Roman"/>
                <w:noProof/>
                <w:sz w:val="28"/>
                <w:szCs w:val="28"/>
              </w:rPr>
              <w:t>2487</w:t>
            </w:r>
          </w:p>
        </w:tc>
      </w:tr>
      <w:tr w:rsidR="003E6035" w:rsidRPr="00251F18" w14:paraId="36B44CD9" w14:textId="77777777" w:rsidTr="00E86A48">
        <w:trPr>
          <w:cantSplit/>
          <w:trHeight w:val="294"/>
        </w:trPr>
        <w:tc>
          <w:tcPr>
            <w:tcW w:w="5780" w:type="dxa"/>
            <w:gridSpan w:val="3"/>
            <w:tcBorders>
              <w:top w:val="single" w:sz="6" w:space="0" w:color="auto"/>
              <w:left w:val="single" w:sz="4" w:space="0" w:color="auto"/>
              <w:bottom w:val="single" w:sz="6" w:space="0" w:color="auto"/>
              <w:right w:val="single" w:sz="4" w:space="0" w:color="auto"/>
            </w:tcBorders>
          </w:tcPr>
          <w:p w14:paraId="78DBB78F" w14:textId="77777777" w:rsidR="003E6035" w:rsidRPr="00251F18" w:rsidRDefault="003E6035" w:rsidP="00E86A48">
            <w:pPr>
              <w:pStyle w:val="ConsPlusNormal"/>
              <w:widowControl/>
              <w:spacing w:line="360" w:lineRule="auto"/>
              <w:rPr>
                <w:rFonts w:ascii="Times New Roman" w:hAnsi="Times New Roman" w:cs="Times New Roman"/>
                <w:sz w:val="28"/>
                <w:szCs w:val="28"/>
              </w:rPr>
            </w:pPr>
            <w:r w:rsidRPr="00251F18">
              <w:rPr>
                <w:rFonts w:ascii="Times New Roman" w:hAnsi="Times New Roman" w:cs="Times New Roman"/>
                <w:sz w:val="28"/>
                <w:szCs w:val="28"/>
              </w:rPr>
              <w:t xml:space="preserve">2 квалификационный уровень:  заведующий хозяйством     </w:t>
            </w:r>
          </w:p>
        </w:tc>
        <w:tc>
          <w:tcPr>
            <w:tcW w:w="3598" w:type="dxa"/>
            <w:tcBorders>
              <w:top w:val="single" w:sz="6" w:space="0" w:color="auto"/>
              <w:left w:val="single" w:sz="4" w:space="0" w:color="auto"/>
              <w:bottom w:val="single" w:sz="6" w:space="0" w:color="auto"/>
              <w:right w:val="single" w:sz="4" w:space="0" w:color="auto"/>
            </w:tcBorders>
          </w:tcPr>
          <w:p w14:paraId="201DEA5A" w14:textId="77777777" w:rsidR="003E6035" w:rsidRPr="00251F18" w:rsidRDefault="003E6035" w:rsidP="00E86A48">
            <w:pPr>
              <w:pStyle w:val="ConsPlusNormal"/>
              <w:widowControl/>
              <w:spacing w:line="360" w:lineRule="auto"/>
              <w:jc w:val="center"/>
              <w:rPr>
                <w:rFonts w:ascii="Times New Roman" w:hAnsi="Times New Roman" w:cs="Times New Roman"/>
                <w:sz w:val="28"/>
                <w:szCs w:val="28"/>
              </w:rPr>
            </w:pPr>
            <w:r w:rsidRPr="00251F18">
              <w:rPr>
                <w:rFonts w:ascii="Times New Roman" w:hAnsi="Times New Roman" w:cs="Times New Roman"/>
                <w:sz w:val="28"/>
                <w:szCs w:val="28"/>
              </w:rPr>
              <w:t>2523</w:t>
            </w:r>
          </w:p>
        </w:tc>
      </w:tr>
      <w:tr w:rsidR="003E6035" w:rsidRPr="00251F18" w14:paraId="2F481EA5" w14:textId="77777777" w:rsidTr="00E86A48">
        <w:trPr>
          <w:cantSplit/>
          <w:trHeight w:val="294"/>
        </w:trPr>
        <w:tc>
          <w:tcPr>
            <w:tcW w:w="9378" w:type="dxa"/>
            <w:gridSpan w:val="4"/>
            <w:tcBorders>
              <w:top w:val="single" w:sz="6" w:space="0" w:color="auto"/>
              <w:left w:val="single" w:sz="4" w:space="0" w:color="auto"/>
              <w:bottom w:val="single" w:sz="6" w:space="0" w:color="auto"/>
              <w:right w:val="single" w:sz="4" w:space="0" w:color="auto"/>
            </w:tcBorders>
          </w:tcPr>
          <w:p w14:paraId="3DF4E59E" w14:textId="77777777" w:rsidR="003E6035" w:rsidRPr="00251F18" w:rsidRDefault="003E6035" w:rsidP="00E86A48">
            <w:pPr>
              <w:pStyle w:val="ConsPlusNormal"/>
              <w:widowControl/>
              <w:jc w:val="center"/>
              <w:outlineLvl w:val="1"/>
              <w:rPr>
                <w:rFonts w:ascii="Times New Roman" w:hAnsi="Times New Roman" w:cs="Times New Roman"/>
                <w:b/>
                <w:sz w:val="28"/>
                <w:szCs w:val="28"/>
              </w:rPr>
            </w:pPr>
            <w:r w:rsidRPr="00251F18">
              <w:rPr>
                <w:rFonts w:ascii="Times New Roman" w:hAnsi="Times New Roman" w:cs="Times New Roman"/>
                <w:b/>
                <w:sz w:val="28"/>
                <w:szCs w:val="28"/>
              </w:rPr>
              <w:t>Профессиональная квалификационная группа</w:t>
            </w:r>
          </w:p>
          <w:p w14:paraId="7719AE7E" w14:textId="77777777" w:rsidR="003E6035" w:rsidRPr="00251F18" w:rsidRDefault="003E6035" w:rsidP="00E86A48">
            <w:pPr>
              <w:pStyle w:val="ConsPlusNormal"/>
              <w:widowControl/>
              <w:spacing w:line="360" w:lineRule="auto"/>
              <w:jc w:val="center"/>
              <w:rPr>
                <w:rFonts w:ascii="Times New Roman" w:hAnsi="Times New Roman" w:cs="Times New Roman"/>
                <w:sz w:val="28"/>
                <w:szCs w:val="28"/>
              </w:rPr>
            </w:pPr>
            <w:r w:rsidRPr="00251F18">
              <w:rPr>
                <w:rFonts w:ascii="Times New Roman" w:hAnsi="Times New Roman" w:cs="Times New Roman"/>
                <w:b/>
                <w:sz w:val="28"/>
                <w:szCs w:val="28"/>
              </w:rPr>
              <w:t>«Общеотраслевые должности служащих третьего уровня»</w:t>
            </w:r>
          </w:p>
        </w:tc>
      </w:tr>
      <w:tr w:rsidR="003E6035" w:rsidRPr="00251F18" w14:paraId="76061761" w14:textId="77777777" w:rsidTr="00E86A48">
        <w:trPr>
          <w:cantSplit/>
          <w:trHeight w:val="294"/>
        </w:trPr>
        <w:tc>
          <w:tcPr>
            <w:tcW w:w="5760" w:type="dxa"/>
            <w:gridSpan w:val="2"/>
            <w:tcBorders>
              <w:top w:val="single" w:sz="6" w:space="0" w:color="auto"/>
              <w:left w:val="single" w:sz="4" w:space="0" w:color="auto"/>
              <w:bottom w:val="single" w:sz="6" w:space="0" w:color="auto"/>
              <w:right w:val="single" w:sz="4" w:space="0" w:color="auto"/>
            </w:tcBorders>
          </w:tcPr>
          <w:p w14:paraId="7CCC77FB" w14:textId="77777777" w:rsidR="003E6035" w:rsidRPr="00251F18" w:rsidRDefault="003E6035" w:rsidP="00E86A48">
            <w:pPr>
              <w:pStyle w:val="ConsPlusNormal"/>
              <w:widowControl/>
              <w:jc w:val="center"/>
              <w:outlineLvl w:val="1"/>
              <w:rPr>
                <w:rFonts w:ascii="Times New Roman" w:hAnsi="Times New Roman" w:cs="Times New Roman"/>
                <w:b/>
                <w:sz w:val="28"/>
                <w:szCs w:val="28"/>
              </w:rPr>
            </w:pPr>
            <w:r w:rsidRPr="00251F18">
              <w:rPr>
                <w:rFonts w:ascii="Times New Roman" w:hAnsi="Times New Roman" w:cs="Times New Roman"/>
                <w:sz w:val="28"/>
                <w:szCs w:val="28"/>
              </w:rPr>
              <w:t>1 квалификационный уровень: бухгалтер, экономист</w:t>
            </w:r>
          </w:p>
        </w:tc>
        <w:tc>
          <w:tcPr>
            <w:tcW w:w="3618" w:type="dxa"/>
            <w:gridSpan w:val="2"/>
            <w:tcBorders>
              <w:top w:val="single" w:sz="6" w:space="0" w:color="auto"/>
              <w:left w:val="single" w:sz="4" w:space="0" w:color="auto"/>
              <w:bottom w:val="single" w:sz="6" w:space="0" w:color="auto"/>
              <w:right w:val="single" w:sz="4" w:space="0" w:color="auto"/>
            </w:tcBorders>
          </w:tcPr>
          <w:p w14:paraId="4B23C26E" w14:textId="77777777" w:rsidR="003E6035" w:rsidRPr="00251F18" w:rsidRDefault="003E6035" w:rsidP="00E86A48">
            <w:pPr>
              <w:pStyle w:val="ConsPlusNormal"/>
              <w:widowControl/>
              <w:jc w:val="center"/>
              <w:outlineLvl w:val="1"/>
              <w:rPr>
                <w:rFonts w:ascii="Times New Roman" w:hAnsi="Times New Roman" w:cs="Times New Roman"/>
                <w:b/>
                <w:sz w:val="28"/>
                <w:szCs w:val="28"/>
              </w:rPr>
            </w:pPr>
          </w:p>
          <w:p w14:paraId="35E6E5AE" w14:textId="77777777" w:rsidR="003E6035" w:rsidRPr="00251F18" w:rsidRDefault="003E6035" w:rsidP="00E86A48">
            <w:pPr>
              <w:pStyle w:val="ConsPlusNormal"/>
              <w:widowControl/>
              <w:jc w:val="center"/>
              <w:outlineLvl w:val="1"/>
              <w:rPr>
                <w:rFonts w:ascii="Times New Roman" w:hAnsi="Times New Roman" w:cs="Times New Roman"/>
                <w:sz w:val="28"/>
                <w:szCs w:val="28"/>
              </w:rPr>
            </w:pPr>
            <w:r w:rsidRPr="00251F18">
              <w:rPr>
                <w:rFonts w:ascii="Times New Roman" w:hAnsi="Times New Roman" w:cs="Times New Roman"/>
                <w:sz w:val="28"/>
                <w:szCs w:val="28"/>
              </w:rPr>
              <w:t>2540</w:t>
            </w:r>
          </w:p>
        </w:tc>
      </w:tr>
    </w:tbl>
    <w:p w14:paraId="62BBD5E7" w14:textId="77777777" w:rsidR="003E6035" w:rsidRPr="004E20CE" w:rsidRDefault="003E6035" w:rsidP="004E20CE">
      <w:pPr>
        <w:rPr>
          <w:sz w:val="28"/>
          <w:szCs w:val="28"/>
          <w:lang w:val="en-US"/>
        </w:rPr>
      </w:pPr>
      <w:r>
        <w:rPr>
          <w:sz w:val="28"/>
          <w:szCs w:val="28"/>
        </w:rPr>
        <w:t xml:space="preserve">              ________________</w:t>
      </w:r>
    </w:p>
    <w:p w14:paraId="5B09EDE3" w14:textId="77777777" w:rsidR="003E6035" w:rsidRDefault="003E6035" w:rsidP="004E20CE">
      <w:pPr>
        <w:rPr>
          <w:sz w:val="28"/>
          <w:szCs w:val="28"/>
        </w:rPr>
      </w:pPr>
    </w:p>
    <w:p w14:paraId="26F7F7AE" w14:textId="77777777" w:rsidR="003E6035" w:rsidRDefault="003E6035" w:rsidP="004E20CE">
      <w:pPr>
        <w:rPr>
          <w:sz w:val="28"/>
          <w:szCs w:val="28"/>
        </w:rPr>
      </w:pPr>
    </w:p>
    <w:p w14:paraId="11E59C5D" w14:textId="77777777" w:rsidR="003E6035" w:rsidRDefault="003E6035" w:rsidP="004E20CE">
      <w:pPr>
        <w:rPr>
          <w:sz w:val="28"/>
          <w:szCs w:val="28"/>
        </w:rPr>
      </w:pPr>
    </w:p>
    <w:p w14:paraId="30AC6092" w14:textId="77777777" w:rsidR="003E6035" w:rsidRDefault="003E6035" w:rsidP="004E20CE">
      <w:pPr>
        <w:rPr>
          <w:sz w:val="28"/>
          <w:szCs w:val="28"/>
        </w:rPr>
      </w:pPr>
    </w:p>
    <w:p w14:paraId="60019123" w14:textId="77777777" w:rsidR="003E6035" w:rsidRDefault="003E6035" w:rsidP="004E20CE">
      <w:pPr>
        <w:rPr>
          <w:sz w:val="28"/>
          <w:szCs w:val="28"/>
        </w:rPr>
      </w:pPr>
    </w:p>
    <w:p w14:paraId="3729CC39" w14:textId="77777777" w:rsidR="003E6035" w:rsidRDefault="003E6035" w:rsidP="004E20CE">
      <w:pPr>
        <w:rPr>
          <w:sz w:val="28"/>
          <w:szCs w:val="28"/>
        </w:rPr>
      </w:pPr>
    </w:p>
    <w:p w14:paraId="598C7EBF" w14:textId="77777777" w:rsidR="003E6035" w:rsidRDefault="003E6035" w:rsidP="004E20CE">
      <w:pPr>
        <w:rPr>
          <w:sz w:val="28"/>
          <w:szCs w:val="28"/>
        </w:rPr>
      </w:pPr>
    </w:p>
    <w:p w14:paraId="7DE74FA2" w14:textId="77777777" w:rsidR="003E6035" w:rsidRDefault="003E6035" w:rsidP="004E20CE">
      <w:pPr>
        <w:rPr>
          <w:sz w:val="28"/>
          <w:szCs w:val="28"/>
        </w:rPr>
      </w:pPr>
    </w:p>
    <w:p w14:paraId="2DE6E96C" w14:textId="77777777" w:rsidR="003E6035" w:rsidRDefault="003E6035" w:rsidP="004E20CE">
      <w:pPr>
        <w:rPr>
          <w:sz w:val="28"/>
          <w:szCs w:val="28"/>
        </w:rPr>
      </w:pPr>
    </w:p>
    <w:p w14:paraId="0E95998C" w14:textId="77777777" w:rsidR="003E6035" w:rsidRDefault="003E6035" w:rsidP="004E20CE">
      <w:pPr>
        <w:rPr>
          <w:sz w:val="28"/>
          <w:szCs w:val="28"/>
        </w:rPr>
      </w:pPr>
    </w:p>
    <w:p w14:paraId="1C304403" w14:textId="77777777" w:rsidR="003E6035" w:rsidRDefault="003E6035" w:rsidP="004E20CE">
      <w:pPr>
        <w:rPr>
          <w:sz w:val="28"/>
          <w:szCs w:val="28"/>
        </w:rPr>
      </w:pPr>
    </w:p>
    <w:p w14:paraId="02ADEAC1" w14:textId="77777777" w:rsidR="003E6035" w:rsidRDefault="003E6035" w:rsidP="004E20CE">
      <w:pPr>
        <w:rPr>
          <w:sz w:val="28"/>
          <w:szCs w:val="28"/>
        </w:rPr>
      </w:pPr>
    </w:p>
    <w:p w14:paraId="6513A269" w14:textId="77777777" w:rsidR="003E6035" w:rsidRDefault="003E6035" w:rsidP="004E20CE">
      <w:pPr>
        <w:rPr>
          <w:sz w:val="28"/>
          <w:szCs w:val="28"/>
        </w:rPr>
      </w:pPr>
    </w:p>
    <w:p w14:paraId="3D4A8E1C" w14:textId="77777777" w:rsidR="003E6035" w:rsidRDefault="003E6035" w:rsidP="004E20CE">
      <w:pPr>
        <w:rPr>
          <w:sz w:val="28"/>
          <w:szCs w:val="28"/>
        </w:rPr>
      </w:pPr>
    </w:p>
    <w:p w14:paraId="703A8B3B" w14:textId="77777777" w:rsidR="003E6035" w:rsidRDefault="003E6035" w:rsidP="004E20CE">
      <w:pPr>
        <w:rPr>
          <w:sz w:val="28"/>
          <w:szCs w:val="28"/>
        </w:rPr>
      </w:pPr>
    </w:p>
    <w:p w14:paraId="10FC4614" w14:textId="77777777" w:rsidR="003E6035" w:rsidRDefault="003E6035" w:rsidP="004E20CE">
      <w:pPr>
        <w:rPr>
          <w:sz w:val="28"/>
          <w:szCs w:val="28"/>
        </w:rPr>
      </w:pPr>
    </w:p>
    <w:p w14:paraId="3919399E" w14:textId="77777777" w:rsidR="003E6035" w:rsidRDefault="003E6035" w:rsidP="004E20CE">
      <w:pPr>
        <w:rPr>
          <w:sz w:val="28"/>
          <w:szCs w:val="28"/>
        </w:rPr>
      </w:pPr>
    </w:p>
    <w:p w14:paraId="17C43FC3" w14:textId="77777777" w:rsidR="003E6035" w:rsidRDefault="003E6035" w:rsidP="004E20CE">
      <w:pPr>
        <w:rPr>
          <w:sz w:val="28"/>
          <w:szCs w:val="28"/>
        </w:rPr>
      </w:pPr>
    </w:p>
    <w:p w14:paraId="5ECEDBC1" w14:textId="77777777" w:rsidR="003E6035" w:rsidRDefault="003E6035" w:rsidP="004E20CE">
      <w:pPr>
        <w:rPr>
          <w:sz w:val="28"/>
          <w:szCs w:val="28"/>
        </w:rPr>
      </w:pPr>
    </w:p>
    <w:p w14:paraId="40D152A1" w14:textId="77777777" w:rsidR="003E6035" w:rsidRDefault="003E6035" w:rsidP="004E20CE">
      <w:pPr>
        <w:rPr>
          <w:sz w:val="28"/>
          <w:szCs w:val="28"/>
        </w:rPr>
      </w:pPr>
    </w:p>
    <w:p w14:paraId="395BCA53" w14:textId="77777777" w:rsidR="003E6035" w:rsidRDefault="003E6035" w:rsidP="004E20CE">
      <w:pPr>
        <w:rPr>
          <w:sz w:val="28"/>
          <w:szCs w:val="28"/>
        </w:rPr>
      </w:pPr>
    </w:p>
    <w:p w14:paraId="116D91D8" w14:textId="77777777" w:rsidR="003E6035" w:rsidRDefault="003E6035" w:rsidP="004E20CE">
      <w:pPr>
        <w:rPr>
          <w:sz w:val="28"/>
          <w:szCs w:val="28"/>
        </w:rPr>
      </w:pPr>
    </w:p>
    <w:p w14:paraId="3380CE15" w14:textId="77777777" w:rsidR="003E6035" w:rsidRDefault="003E6035" w:rsidP="004E20CE">
      <w:pPr>
        <w:rPr>
          <w:sz w:val="28"/>
          <w:szCs w:val="28"/>
        </w:rPr>
      </w:pPr>
    </w:p>
    <w:p w14:paraId="6F6EC176" w14:textId="77777777" w:rsidR="003E6035" w:rsidRPr="00E86A48" w:rsidRDefault="003E6035" w:rsidP="004E20CE">
      <w:pPr>
        <w:rPr>
          <w:sz w:val="28"/>
          <w:szCs w:val="28"/>
        </w:rPr>
      </w:pPr>
    </w:p>
    <w:tbl>
      <w:tblPr>
        <w:tblW w:w="0" w:type="auto"/>
        <w:tblLook w:val="00A0" w:firstRow="1" w:lastRow="0" w:firstColumn="1" w:lastColumn="0" w:noHBand="0" w:noVBand="0"/>
      </w:tblPr>
      <w:tblGrid>
        <w:gridCol w:w="3936"/>
        <w:gridCol w:w="5351"/>
      </w:tblGrid>
      <w:tr w:rsidR="003E6035" w:rsidRPr="00251F18" w14:paraId="3B7060AD" w14:textId="77777777" w:rsidTr="00E86A48">
        <w:tc>
          <w:tcPr>
            <w:tcW w:w="3936" w:type="dxa"/>
          </w:tcPr>
          <w:p w14:paraId="0700B0CD" w14:textId="77777777" w:rsidR="003E6035" w:rsidRPr="00251F18" w:rsidRDefault="003E6035" w:rsidP="00E86A48">
            <w:pPr>
              <w:rPr>
                <w:sz w:val="28"/>
                <w:szCs w:val="28"/>
              </w:rPr>
            </w:pPr>
          </w:p>
        </w:tc>
        <w:tc>
          <w:tcPr>
            <w:tcW w:w="5351" w:type="dxa"/>
          </w:tcPr>
          <w:p w14:paraId="408B4F5C" w14:textId="77777777" w:rsidR="003E6035" w:rsidRPr="00251F18" w:rsidRDefault="003E6035" w:rsidP="00E86A48">
            <w:pPr>
              <w:ind w:right="-143"/>
              <w:jc w:val="center"/>
              <w:rPr>
                <w:sz w:val="28"/>
                <w:szCs w:val="28"/>
              </w:rPr>
            </w:pPr>
            <w:r w:rsidRPr="00251F18">
              <w:rPr>
                <w:sz w:val="28"/>
                <w:szCs w:val="28"/>
              </w:rPr>
              <w:t>Приложение 2 к Положению</w:t>
            </w:r>
          </w:p>
        </w:tc>
      </w:tr>
    </w:tbl>
    <w:p w14:paraId="6139A809" w14:textId="77777777" w:rsidR="003E6035" w:rsidRPr="00251F18" w:rsidRDefault="003E6035" w:rsidP="004E20CE">
      <w:pPr>
        <w:rPr>
          <w:sz w:val="28"/>
          <w:szCs w:val="28"/>
        </w:rPr>
      </w:pPr>
    </w:p>
    <w:p w14:paraId="7BF03D47" w14:textId="77777777" w:rsidR="003E6035" w:rsidRPr="00251F18" w:rsidRDefault="003E6035" w:rsidP="004E20CE">
      <w:pPr>
        <w:jc w:val="center"/>
        <w:rPr>
          <w:sz w:val="28"/>
          <w:szCs w:val="28"/>
        </w:rPr>
      </w:pPr>
      <w:r w:rsidRPr="00251F18">
        <w:rPr>
          <w:b/>
          <w:sz w:val="28"/>
          <w:szCs w:val="28"/>
        </w:rPr>
        <w:t>П Е Р Е Ч Е Н Ь</w:t>
      </w:r>
    </w:p>
    <w:p w14:paraId="4A6BCF18" w14:textId="77777777" w:rsidR="003E6035" w:rsidRPr="00251F18" w:rsidRDefault="003E6035" w:rsidP="004E20CE">
      <w:pPr>
        <w:jc w:val="center"/>
        <w:rPr>
          <w:sz w:val="28"/>
          <w:szCs w:val="28"/>
        </w:rPr>
      </w:pPr>
      <w:r w:rsidRPr="00251F18">
        <w:rPr>
          <w:sz w:val="28"/>
          <w:szCs w:val="28"/>
        </w:rPr>
        <w:t>выплат компенсационного характера работникам Учреждения</w:t>
      </w:r>
    </w:p>
    <w:p w14:paraId="24F4A0C4" w14:textId="77777777" w:rsidR="003E6035" w:rsidRPr="00251F18" w:rsidRDefault="003E6035" w:rsidP="004E20CE">
      <w:pPr>
        <w:jc w:val="center"/>
        <w:rPr>
          <w:sz w:val="28"/>
          <w:szCs w:val="28"/>
        </w:rPr>
      </w:pPr>
    </w:p>
    <w:tbl>
      <w:tblPr>
        <w:tblW w:w="9498" w:type="dxa"/>
        <w:tblInd w:w="362" w:type="dxa"/>
        <w:tblLayout w:type="fixed"/>
        <w:tblLook w:val="0000" w:firstRow="0" w:lastRow="0" w:firstColumn="0" w:lastColumn="0" w:noHBand="0" w:noVBand="0"/>
      </w:tblPr>
      <w:tblGrid>
        <w:gridCol w:w="568"/>
        <w:gridCol w:w="7229"/>
        <w:gridCol w:w="1701"/>
      </w:tblGrid>
      <w:tr w:rsidR="003E6035" w:rsidRPr="00251F18" w14:paraId="4BB367E0" w14:textId="77777777" w:rsidTr="00E86A48">
        <w:tc>
          <w:tcPr>
            <w:tcW w:w="568" w:type="dxa"/>
            <w:tcBorders>
              <w:top w:val="single" w:sz="4" w:space="0" w:color="000000"/>
              <w:left w:val="single" w:sz="4" w:space="0" w:color="000000"/>
              <w:bottom w:val="single" w:sz="4" w:space="0" w:color="000000"/>
            </w:tcBorders>
            <w:vAlign w:val="center"/>
          </w:tcPr>
          <w:p w14:paraId="57C838E6" w14:textId="77777777" w:rsidR="003E6035" w:rsidRPr="00251F18" w:rsidRDefault="003E6035" w:rsidP="00E86A48">
            <w:pPr>
              <w:snapToGrid w:val="0"/>
              <w:ind w:left="-108" w:right="-108"/>
              <w:jc w:val="center"/>
              <w:rPr>
                <w:sz w:val="28"/>
                <w:szCs w:val="28"/>
              </w:rPr>
            </w:pPr>
            <w:r w:rsidRPr="00251F18">
              <w:rPr>
                <w:sz w:val="28"/>
                <w:szCs w:val="28"/>
              </w:rPr>
              <w:t>№</w:t>
            </w:r>
          </w:p>
          <w:p w14:paraId="373BA426" w14:textId="77777777" w:rsidR="003E6035" w:rsidRPr="00251F18" w:rsidRDefault="003E6035" w:rsidP="00E86A48">
            <w:pPr>
              <w:snapToGrid w:val="0"/>
              <w:ind w:left="-108" w:right="-108"/>
              <w:jc w:val="center"/>
              <w:rPr>
                <w:sz w:val="28"/>
                <w:szCs w:val="28"/>
              </w:rPr>
            </w:pPr>
            <w:r w:rsidRPr="00251F18">
              <w:rPr>
                <w:sz w:val="28"/>
                <w:szCs w:val="28"/>
              </w:rPr>
              <w:t>п/п</w:t>
            </w:r>
          </w:p>
        </w:tc>
        <w:tc>
          <w:tcPr>
            <w:tcW w:w="7229" w:type="dxa"/>
            <w:tcBorders>
              <w:top w:val="single" w:sz="4" w:space="0" w:color="000000"/>
              <w:left w:val="single" w:sz="4" w:space="0" w:color="000000"/>
              <w:bottom w:val="single" w:sz="4" w:space="0" w:color="000000"/>
              <w:right w:val="single" w:sz="4" w:space="0" w:color="auto"/>
            </w:tcBorders>
            <w:vAlign w:val="center"/>
          </w:tcPr>
          <w:p w14:paraId="0615226B" w14:textId="77777777" w:rsidR="003E6035" w:rsidRPr="00251F18" w:rsidRDefault="003E6035" w:rsidP="00E86A48">
            <w:pPr>
              <w:snapToGrid w:val="0"/>
              <w:jc w:val="center"/>
              <w:rPr>
                <w:sz w:val="28"/>
                <w:szCs w:val="28"/>
              </w:rPr>
            </w:pPr>
            <w:r w:rsidRPr="00251F18">
              <w:rPr>
                <w:sz w:val="28"/>
                <w:szCs w:val="28"/>
              </w:rPr>
              <w:t>Виды выплат</w:t>
            </w:r>
          </w:p>
        </w:tc>
        <w:tc>
          <w:tcPr>
            <w:tcW w:w="1701" w:type="dxa"/>
            <w:tcBorders>
              <w:top w:val="single" w:sz="4" w:space="0" w:color="000000"/>
              <w:left w:val="single" w:sz="4" w:space="0" w:color="auto"/>
              <w:bottom w:val="single" w:sz="4" w:space="0" w:color="000000"/>
              <w:right w:val="single" w:sz="4" w:space="0" w:color="000000"/>
            </w:tcBorders>
            <w:vAlign w:val="center"/>
          </w:tcPr>
          <w:p w14:paraId="73D629D3" w14:textId="77777777" w:rsidR="003E6035" w:rsidRPr="00251F18" w:rsidRDefault="003E6035" w:rsidP="00E86A48">
            <w:pPr>
              <w:snapToGrid w:val="0"/>
              <w:ind w:left="-117" w:right="-38"/>
              <w:jc w:val="center"/>
              <w:rPr>
                <w:sz w:val="28"/>
                <w:szCs w:val="28"/>
              </w:rPr>
            </w:pPr>
            <w:r w:rsidRPr="00251F18">
              <w:rPr>
                <w:sz w:val="28"/>
                <w:szCs w:val="28"/>
              </w:rPr>
              <w:t>Размер выплат</w:t>
            </w:r>
          </w:p>
          <w:p w14:paraId="7A0F8460" w14:textId="77777777" w:rsidR="003E6035" w:rsidRPr="00251F18" w:rsidRDefault="003E6035" w:rsidP="00E86A48">
            <w:pPr>
              <w:snapToGrid w:val="0"/>
              <w:ind w:left="-117" w:right="-38"/>
              <w:jc w:val="center"/>
              <w:rPr>
                <w:sz w:val="28"/>
                <w:szCs w:val="28"/>
              </w:rPr>
            </w:pPr>
            <w:r w:rsidRPr="00251F18">
              <w:rPr>
                <w:sz w:val="28"/>
                <w:szCs w:val="28"/>
              </w:rPr>
              <w:lastRenderedPageBreak/>
              <w:t>в процентах от оклада, ставки</w:t>
            </w:r>
          </w:p>
          <w:p w14:paraId="4056597A" w14:textId="77777777" w:rsidR="003E6035" w:rsidRPr="00251F18" w:rsidRDefault="003E6035" w:rsidP="00E86A48">
            <w:pPr>
              <w:snapToGrid w:val="0"/>
              <w:ind w:left="-117" w:right="-38"/>
              <w:jc w:val="center"/>
              <w:rPr>
                <w:sz w:val="28"/>
                <w:szCs w:val="28"/>
              </w:rPr>
            </w:pPr>
            <w:r w:rsidRPr="00251F18">
              <w:rPr>
                <w:sz w:val="28"/>
                <w:szCs w:val="28"/>
              </w:rPr>
              <w:t>(не образует новый оклад, ставку)</w:t>
            </w:r>
          </w:p>
        </w:tc>
      </w:tr>
      <w:tr w:rsidR="003E6035" w:rsidRPr="00251F18" w14:paraId="2C3E76E6" w14:textId="77777777" w:rsidTr="00E86A48">
        <w:tc>
          <w:tcPr>
            <w:tcW w:w="568" w:type="dxa"/>
            <w:tcBorders>
              <w:top w:val="single" w:sz="4" w:space="0" w:color="000000"/>
              <w:left w:val="single" w:sz="4" w:space="0" w:color="000000"/>
              <w:bottom w:val="single" w:sz="4" w:space="0" w:color="000000"/>
            </w:tcBorders>
            <w:vAlign w:val="center"/>
          </w:tcPr>
          <w:p w14:paraId="3CA4CBF3" w14:textId="77777777" w:rsidR="003E6035" w:rsidRPr="00251F18" w:rsidRDefault="003E6035" w:rsidP="00E86A48">
            <w:pPr>
              <w:snapToGrid w:val="0"/>
              <w:ind w:left="-108" w:right="-108"/>
              <w:jc w:val="center"/>
              <w:rPr>
                <w:sz w:val="28"/>
                <w:szCs w:val="28"/>
              </w:rPr>
            </w:pPr>
            <w:r w:rsidRPr="00251F18">
              <w:rPr>
                <w:sz w:val="28"/>
                <w:szCs w:val="28"/>
              </w:rPr>
              <w:t>1</w:t>
            </w:r>
          </w:p>
        </w:tc>
        <w:tc>
          <w:tcPr>
            <w:tcW w:w="7229" w:type="dxa"/>
            <w:tcBorders>
              <w:top w:val="single" w:sz="4" w:space="0" w:color="000000"/>
              <w:left w:val="single" w:sz="4" w:space="0" w:color="000000"/>
              <w:bottom w:val="single" w:sz="4" w:space="0" w:color="000000"/>
              <w:right w:val="single" w:sz="4" w:space="0" w:color="auto"/>
            </w:tcBorders>
            <w:vAlign w:val="center"/>
          </w:tcPr>
          <w:p w14:paraId="1930FF5F" w14:textId="77777777" w:rsidR="003E6035" w:rsidRPr="00251F18" w:rsidRDefault="003E6035" w:rsidP="00E86A48">
            <w:pPr>
              <w:snapToGrid w:val="0"/>
              <w:jc w:val="center"/>
              <w:rPr>
                <w:sz w:val="28"/>
                <w:szCs w:val="28"/>
              </w:rPr>
            </w:pPr>
            <w:r w:rsidRPr="00251F18">
              <w:rPr>
                <w:sz w:val="28"/>
                <w:szCs w:val="28"/>
              </w:rPr>
              <w:t>2</w:t>
            </w:r>
          </w:p>
        </w:tc>
        <w:tc>
          <w:tcPr>
            <w:tcW w:w="1701" w:type="dxa"/>
            <w:tcBorders>
              <w:top w:val="single" w:sz="4" w:space="0" w:color="000000"/>
              <w:left w:val="single" w:sz="4" w:space="0" w:color="auto"/>
              <w:bottom w:val="single" w:sz="4" w:space="0" w:color="000000"/>
              <w:right w:val="single" w:sz="4" w:space="0" w:color="000000"/>
            </w:tcBorders>
            <w:vAlign w:val="center"/>
          </w:tcPr>
          <w:p w14:paraId="07C1AE0A" w14:textId="77777777" w:rsidR="003E6035" w:rsidRPr="00251F18" w:rsidRDefault="003E6035" w:rsidP="00E86A48">
            <w:pPr>
              <w:snapToGrid w:val="0"/>
              <w:ind w:left="-117" w:right="-38"/>
              <w:jc w:val="center"/>
              <w:rPr>
                <w:sz w:val="28"/>
                <w:szCs w:val="28"/>
              </w:rPr>
            </w:pPr>
            <w:r w:rsidRPr="00251F18">
              <w:rPr>
                <w:sz w:val="28"/>
                <w:szCs w:val="28"/>
              </w:rPr>
              <w:t>3</w:t>
            </w:r>
          </w:p>
        </w:tc>
      </w:tr>
      <w:tr w:rsidR="003E6035" w:rsidRPr="00251F18" w14:paraId="4670CE88" w14:textId="77777777" w:rsidTr="00E86A48">
        <w:trPr>
          <w:trHeight w:val="913"/>
        </w:trPr>
        <w:tc>
          <w:tcPr>
            <w:tcW w:w="9498" w:type="dxa"/>
            <w:gridSpan w:val="3"/>
            <w:tcBorders>
              <w:top w:val="single" w:sz="4" w:space="0" w:color="000000"/>
              <w:left w:val="single" w:sz="4" w:space="0" w:color="000000"/>
              <w:bottom w:val="single" w:sz="4" w:space="0" w:color="000000"/>
              <w:right w:val="single" w:sz="4" w:space="0" w:color="000000"/>
            </w:tcBorders>
            <w:vAlign w:val="center"/>
          </w:tcPr>
          <w:p w14:paraId="7364110C" w14:textId="77777777" w:rsidR="003E6035" w:rsidRPr="00251F18" w:rsidRDefault="003E6035" w:rsidP="00E86A48">
            <w:pPr>
              <w:snapToGrid w:val="0"/>
              <w:jc w:val="center"/>
              <w:rPr>
                <w:b/>
                <w:sz w:val="28"/>
                <w:szCs w:val="28"/>
              </w:rPr>
            </w:pPr>
            <w:r w:rsidRPr="00251F18">
              <w:rPr>
                <w:b/>
                <w:sz w:val="28"/>
                <w:szCs w:val="28"/>
              </w:rPr>
              <w:t>Выплаты работникам, занятым на тяжелых работах с вредными</w:t>
            </w:r>
          </w:p>
          <w:p w14:paraId="60EEDBBD" w14:textId="77777777" w:rsidR="003E6035" w:rsidRPr="00251F18" w:rsidRDefault="003E6035" w:rsidP="00E86A48">
            <w:pPr>
              <w:snapToGrid w:val="0"/>
              <w:jc w:val="center"/>
              <w:rPr>
                <w:b/>
                <w:sz w:val="28"/>
                <w:szCs w:val="28"/>
              </w:rPr>
            </w:pPr>
            <w:r w:rsidRPr="00251F18">
              <w:rPr>
                <w:b/>
                <w:sz w:val="28"/>
                <w:szCs w:val="28"/>
              </w:rPr>
              <w:t>и (или) опасными и иными условиями труда</w:t>
            </w:r>
          </w:p>
        </w:tc>
      </w:tr>
      <w:tr w:rsidR="003E6035" w:rsidRPr="00251F18" w14:paraId="416671CB" w14:textId="77777777" w:rsidTr="00E86A48">
        <w:tc>
          <w:tcPr>
            <w:tcW w:w="568" w:type="dxa"/>
            <w:tcBorders>
              <w:top w:val="single" w:sz="4" w:space="0" w:color="000000"/>
              <w:left w:val="single" w:sz="4" w:space="0" w:color="000000"/>
              <w:bottom w:val="single" w:sz="4" w:space="0" w:color="000000"/>
            </w:tcBorders>
          </w:tcPr>
          <w:p w14:paraId="70B00E52" w14:textId="77777777" w:rsidR="003E6035" w:rsidRPr="00251F18" w:rsidRDefault="003E6035" w:rsidP="00A77741">
            <w:pPr>
              <w:pStyle w:val="af1"/>
              <w:numPr>
                <w:ilvl w:val="0"/>
                <w:numId w:val="17"/>
              </w:numPr>
              <w:tabs>
                <w:tab w:val="left" w:pos="115"/>
              </w:tabs>
              <w:suppressAutoHyphens w:val="0"/>
              <w:snapToGrid w:val="0"/>
              <w:ind w:left="0" w:firstLine="0"/>
              <w:contextualSpacing/>
              <w:jc w:val="center"/>
              <w:rPr>
                <w:sz w:val="28"/>
                <w:szCs w:val="28"/>
              </w:rPr>
            </w:pPr>
            <w:r w:rsidRPr="00251F18">
              <w:rPr>
                <w:sz w:val="28"/>
                <w:szCs w:val="28"/>
              </w:rPr>
              <w:t>1</w:t>
            </w:r>
          </w:p>
        </w:tc>
        <w:tc>
          <w:tcPr>
            <w:tcW w:w="7229" w:type="dxa"/>
            <w:tcBorders>
              <w:top w:val="single" w:sz="4" w:space="0" w:color="000000"/>
              <w:left w:val="single" w:sz="4" w:space="0" w:color="000000"/>
              <w:bottom w:val="single" w:sz="4" w:space="0" w:color="000000"/>
              <w:right w:val="single" w:sz="4" w:space="0" w:color="auto"/>
            </w:tcBorders>
          </w:tcPr>
          <w:p w14:paraId="2D22549B" w14:textId="77777777" w:rsidR="003E6035" w:rsidRPr="00251F18" w:rsidRDefault="003E6035" w:rsidP="00E86A48">
            <w:pPr>
              <w:jc w:val="both"/>
              <w:rPr>
                <w:sz w:val="28"/>
                <w:szCs w:val="28"/>
              </w:rPr>
            </w:pPr>
            <w:r w:rsidRPr="00251F18">
              <w:rPr>
                <w:sz w:val="28"/>
                <w:szCs w:val="28"/>
              </w:rPr>
              <w:t>За работу в тяжелых и вредных условиях труда</w:t>
            </w:r>
          </w:p>
        </w:tc>
        <w:tc>
          <w:tcPr>
            <w:tcW w:w="1701" w:type="dxa"/>
            <w:tcBorders>
              <w:top w:val="single" w:sz="4" w:space="0" w:color="000000"/>
              <w:left w:val="single" w:sz="4" w:space="0" w:color="auto"/>
              <w:bottom w:val="single" w:sz="4" w:space="0" w:color="000000"/>
              <w:right w:val="single" w:sz="4" w:space="0" w:color="000000"/>
            </w:tcBorders>
          </w:tcPr>
          <w:p w14:paraId="191478AE" w14:textId="77777777" w:rsidR="003E6035" w:rsidRPr="00251F18" w:rsidRDefault="003E6035" w:rsidP="00E86A48">
            <w:pPr>
              <w:snapToGrid w:val="0"/>
              <w:jc w:val="center"/>
              <w:rPr>
                <w:sz w:val="28"/>
                <w:szCs w:val="28"/>
              </w:rPr>
            </w:pPr>
            <w:r w:rsidRPr="00251F18">
              <w:rPr>
                <w:sz w:val="28"/>
                <w:szCs w:val="28"/>
              </w:rPr>
              <w:t>До 12</w:t>
            </w:r>
          </w:p>
        </w:tc>
      </w:tr>
      <w:tr w:rsidR="003E6035" w:rsidRPr="00251F18" w14:paraId="7D36F37A" w14:textId="77777777" w:rsidTr="00E86A48">
        <w:tc>
          <w:tcPr>
            <w:tcW w:w="568" w:type="dxa"/>
            <w:tcBorders>
              <w:top w:val="single" w:sz="4" w:space="0" w:color="000000"/>
              <w:left w:val="single" w:sz="4" w:space="0" w:color="000000"/>
              <w:bottom w:val="single" w:sz="4" w:space="0" w:color="000000"/>
            </w:tcBorders>
          </w:tcPr>
          <w:p w14:paraId="122856A2" w14:textId="77777777" w:rsidR="003E6035" w:rsidRPr="00251F18" w:rsidRDefault="003E6035" w:rsidP="00A77741">
            <w:pPr>
              <w:pStyle w:val="af1"/>
              <w:numPr>
                <w:ilvl w:val="0"/>
                <w:numId w:val="17"/>
              </w:numPr>
              <w:tabs>
                <w:tab w:val="left" w:pos="115"/>
              </w:tabs>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30904F2F" w14:textId="77777777" w:rsidR="003E6035" w:rsidRPr="00251F18" w:rsidRDefault="003E6035" w:rsidP="00E86A48">
            <w:pPr>
              <w:jc w:val="both"/>
              <w:rPr>
                <w:sz w:val="28"/>
                <w:szCs w:val="28"/>
              </w:rPr>
            </w:pPr>
            <w:r w:rsidRPr="00251F18">
              <w:rPr>
                <w:sz w:val="28"/>
                <w:szCs w:val="28"/>
              </w:rPr>
              <w:t>За работу в особо тяжелых и особо вредных условиях труда</w:t>
            </w:r>
          </w:p>
        </w:tc>
        <w:tc>
          <w:tcPr>
            <w:tcW w:w="1701" w:type="dxa"/>
            <w:tcBorders>
              <w:top w:val="single" w:sz="4" w:space="0" w:color="000000"/>
              <w:left w:val="single" w:sz="4" w:space="0" w:color="auto"/>
              <w:bottom w:val="single" w:sz="4" w:space="0" w:color="000000"/>
              <w:right w:val="single" w:sz="4" w:space="0" w:color="000000"/>
            </w:tcBorders>
          </w:tcPr>
          <w:p w14:paraId="2B3A78BF" w14:textId="77777777" w:rsidR="003E6035" w:rsidRPr="00251F18" w:rsidRDefault="003E6035" w:rsidP="00E86A48">
            <w:pPr>
              <w:snapToGrid w:val="0"/>
              <w:jc w:val="center"/>
              <w:rPr>
                <w:sz w:val="28"/>
                <w:szCs w:val="28"/>
              </w:rPr>
            </w:pPr>
            <w:r w:rsidRPr="00251F18">
              <w:rPr>
                <w:sz w:val="28"/>
                <w:szCs w:val="28"/>
              </w:rPr>
              <w:t>До 24</w:t>
            </w:r>
          </w:p>
        </w:tc>
      </w:tr>
      <w:tr w:rsidR="003E6035" w:rsidRPr="00251F18" w14:paraId="66200E0B" w14:textId="77777777" w:rsidTr="00E86A48">
        <w:trPr>
          <w:trHeight w:val="1443"/>
        </w:trPr>
        <w:tc>
          <w:tcPr>
            <w:tcW w:w="9498" w:type="dxa"/>
            <w:gridSpan w:val="3"/>
            <w:tcBorders>
              <w:top w:val="single" w:sz="4" w:space="0" w:color="000000"/>
              <w:left w:val="single" w:sz="4" w:space="0" w:color="000000"/>
              <w:bottom w:val="single" w:sz="4" w:space="0" w:color="000000"/>
              <w:right w:val="single" w:sz="4" w:space="0" w:color="000000"/>
            </w:tcBorders>
            <w:vAlign w:val="center"/>
          </w:tcPr>
          <w:p w14:paraId="40278316" w14:textId="77777777" w:rsidR="003E6035" w:rsidRPr="00251F18" w:rsidRDefault="003E6035" w:rsidP="00E86A48">
            <w:pPr>
              <w:snapToGrid w:val="0"/>
              <w:jc w:val="center"/>
              <w:rPr>
                <w:b/>
                <w:sz w:val="28"/>
                <w:szCs w:val="28"/>
              </w:rPr>
            </w:pPr>
            <w:r w:rsidRPr="00251F18">
              <w:rPr>
                <w:b/>
                <w:sz w:val="28"/>
                <w:szCs w:val="28"/>
              </w:rPr>
              <w:t>Выплаты за работу в условиях, отклоняющихся от нормальных (при</w:t>
            </w:r>
          </w:p>
          <w:p w14:paraId="46DCAEE5" w14:textId="77777777" w:rsidR="003E6035" w:rsidRPr="00251F18" w:rsidRDefault="003E6035" w:rsidP="00E86A48">
            <w:pPr>
              <w:snapToGrid w:val="0"/>
              <w:jc w:val="center"/>
              <w:rPr>
                <w:b/>
                <w:sz w:val="28"/>
                <w:szCs w:val="28"/>
              </w:rPr>
            </w:pPr>
            <w:r w:rsidRPr="00251F18">
              <w:rPr>
                <w:b/>
                <w:sz w:val="28"/>
                <w:szCs w:val="28"/>
              </w:rPr>
              <w:t>выполнении работ различной квалификации, совмещении профессий</w:t>
            </w:r>
          </w:p>
          <w:p w14:paraId="1B2E611C" w14:textId="77777777" w:rsidR="003E6035" w:rsidRPr="00251F18" w:rsidRDefault="003E6035" w:rsidP="00E86A48">
            <w:pPr>
              <w:snapToGrid w:val="0"/>
              <w:jc w:val="center"/>
              <w:rPr>
                <w:b/>
                <w:sz w:val="28"/>
                <w:szCs w:val="28"/>
              </w:rPr>
            </w:pPr>
            <w:r w:rsidRPr="00251F18">
              <w:rPr>
                <w:b/>
                <w:sz w:val="28"/>
                <w:szCs w:val="28"/>
              </w:rPr>
              <w:t>(должностей), сверхурочную работу, работу в ночное время, и при</w:t>
            </w:r>
          </w:p>
          <w:p w14:paraId="5D502173" w14:textId="77777777" w:rsidR="003E6035" w:rsidRPr="00251F18" w:rsidRDefault="003E6035" w:rsidP="00E86A48">
            <w:pPr>
              <w:snapToGrid w:val="0"/>
              <w:jc w:val="center"/>
              <w:rPr>
                <w:b/>
                <w:sz w:val="28"/>
                <w:szCs w:val="28"/>
              </w:rPr>
            </w:pPr>
            <w:r w:rsidRPr="00251F18">
              <w:rPr>
                <w:b/>
                <w:sz w:val="28"/>
                <w:szCs w:val="28"/>
              </w:rPr>
              <w:t>выполнении работ в других условиях, отклоняющихся от нормальных)</w:t>
            </w:r>
          </w:p>
        </w:tc>
      </w:tr>
      <w:tr w:rsidR="003E6035" w:rsidRPr="00251F18" w14:paraId="466DC22E" w14:textId="77777777" w:rsidTr="00E86A48">
        <w:tc>
          <w:tcPr>
            <w:tcW w:w="568" w:type="dxa"/>
            <w:tcBorders>
              <w:top w:val="single" w:sz="4" w:space="0" w:color="000000"/>
              <w:left w:val="single" w:sz="4" w:space="0" w:color="000000"/>
              <w:bottom w:val="single" w:sz="4" w:space="0" w:color="000000"/>
            </w:tcBorders>
          </w:tcPr>
          <w:p w14:paraId="76C7B0F5"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65DC9599" w14:textId="77777777" w:rsidR="003E6035" w:rsidRPr="00251F18" w:rsidRDefault="003E6035" w:rsidP="00E86A48">
            <w:pPr>
              <w:snapToGrid w:val="0"/>
              <w:rPr>
                <w:sz w:val="28"/>
                <w:szCs w:val="28"/>
              </w:rPr>
            </w:pPr>
            <w:r w:rsidRPr="00251F18">
              <w:rPr>
                <w:sz w:val="28"/>
                <w:szCs w:val="28"/>
              </w:rPr>
              <w:t>За работу в ночное время</w:t>
            </w:r>
          </w:p>
        </w:tc>
        <w:tc>
          <w:tcPr>
            <w:tcW w:w="1701" w:type="dxa"/>
            <w:tcBorders>
              <w:top w:val="single" w:sz="4" w:space="0" w:color="000000"/>
              <w:left w:val="single" w:sz="4" w:space="0" w:color="auto"/>
              <w:bottom w:val="single" w:sz="4" w:space="0" w:color="000000"/>
              <w:right w:val="single" w:sz="4" w:space="0" w:color="000000"/>
            </w:tcBorders>
          </w:tcPr>
          <w:p w14:paraId="5A63EC51" w14:textId="77777777" w:rsidR="003E6035" w:rsidRPr="00251F18" w:rsidRDefault="003E6035" w:rsidP="00E86A48">
            <w:pPr>
              <w:snapToGrid w:val="0"/>
              <w:jc w:val="center"/>
              <w:rPr>
                <w:sz w:val="28"/>
                <w:szCs w:val="28"/>
              </w:rPr>
            </w:pPr>
            <w:r w:rsidRPr="00251F18">
              <w:rPr>
                <w:sz w:val="28"/>
                <w:szCs w:val="28"/>
              </w:rPr>
              <w:t>35</w:t>
            </w:r>
          </w:p>
        </w:tc>
      </w:tr>
      <w:tr w:rsidR="003E6035" w:rsidRPr="00251F18" w14:paraId="04B70834" w14:textId="77777777" w:rsidTr="00E86A48">
        <w:trPr>
          <w:trHeight w:val="361"/>
        </w:trPr>
        <w:tc>
          <w:tcPr>
            <w:tcW w:w="568" w:type="dxa"/>
            <w:tcBorders>
              <w:top w:val="single" w:sz="4" w:space="0" w:color="000000"/>
              <w:left w:val="single" w:sz="4" w:space="0" w:color="000000"/>
              <w:bottom w:val="single" w:sz="4" w:space="0" w:color="000000"/>
            </w:tcBorders>
          </w:tcPr>
          <w:p w14:paraId="7BBF47FB"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74397040" w14:textId="77777777" w:rsidR="003E6035" w:rsidRPr="00251F18" w:rsidRDefault="003E6035" w:rsidP="00E86A48">
            <w:pPr>
              <w:rPr>
                <w:sz w:val="28"/>
                <w:szCs w:val="28"/>
              </w:rPr>
            </w:pPr>
            <w:r w:rsidRPr="00251F18">
              <w:rPr>
                <w:sz w:val="28"/>
                <w:szCs w:val="28"/>
              </w:rPr>
              <w:t>За ненормированный рабочий день</w:t>
            </w:r>
          </w:p>
        </w:tc>
        <w:tc>
          <w:tcPr>
            <w:tcW w:w="1701" w:type="dxa"/>
            <w:tcBorders>
              <w:top w:val="single" w:sz="4" w:space="0" w:color="000000"/>
              <w:left w:val="single" w:sz="4" w:space="0" w:color="auto"/>
              <w:bottom w:val="single" w:sz="4" w:space="0" w:color="000000"/>
              <w:right w:val="single" w:sz="4" w:space="0" w:color="000000"/>
            </w:tcBorders>
          </w:tcPr>
          <w:p w14:paraId="5A94420E" w14:textId="77777777" w:rsidR="003E6035" w:rsidRPr="00251F18" w:rsidRDefault="003E6035" w:rsidP="00E86A48">
            <w:pPr>
              <w:jc w:val="center"/>
              <w:rPr>
                <w:sz w:val="28"/>
                <w:szCs w:val="28"/>
              </w:rPr>
            </w:pPr>
            <w:r w:rsidRPr="00251F18">
              <w:rPr>
                <w:sz w:val="28"/>
                <w:szCs w:val="28"/>
              </w:rPr>
              <w:t>25</w:t>
            </w:r>
          </w:p>
        </w:tc>
      </w:tr>
      <w:tr w:rsidR="003E6035" w:rsidRPr="00251F18" w14:paraId="4BD4315F" w14:textId="77777777" w:rsidTr="00E86A48">
        <w:tc>
          <w:tcPr>
            <w:tcW w:w="568" w:type="dxa"/>
            <w:tcBorders>
              <w:top w:val="single" w:sz="4" w:space="0" w:color="000000"/>
              <w:left w:val="single" w:sz="4" w:space="0" w:color="000000"/>
              <w:bottom w:val="single" w:sz="4" w:space="0" w:color="000000"/>
            </w:tcBorders>
          </w:tcPr>
          <w:p w14:paraId="7CC262B1"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48511C28" w14:textId="77777777" w:rsidR="003E6035" w:rsidRPr="00251F18" w:rsidRDefault="003E6035" w:rsidP="00E86A48">
            <w:pPr>
              <w:rPr>
                <w:sz w:val="28"/>
                <w:szCs w:val="28"/>
              </w:rPr>
            </w:pPr>
            <w:r w:rsidRPr="00251F18">
              <w:rPr>
                <w:sz w:val="28"/>
                <w:szCs w:val="28"/>
              </w:rPr>
              <w:t>За индивидуальное обучение на дому больных детей-хроников (при наличии соответствующего медицинского заключения) учителям и педагогам (из расчета педагогической нагрузки)</w:t>
            </w:r>
          </w:p>
        </w:tc>
        <w:tc>
          <w:tcPr>
            <w:tcW w:w="1701" w:type="dxa"/>
            <w:tcBorders>
              <w:top w:val="single" w:sz="4" w:space="0" w:color="000000"/>
              <w:left w:val="single" w:sz="4" w:space="0" w:color="auto"/>
              <w:bottom w:val="single" w:sz="4" w:space="0" w:color="000000"/>
              <w:right w:val="single" w:sz="4" w:space="0" w:color="000000"/>
            </w:tcBorders>
          </w:tcPr>
          <w:p w14:paraId="6AB20E1C" w14:textId="77777777" w:rsidR="003E6035" w:rsidRPr="00251F18" w:rsidRDefault="003E6035" w:rsidP="00E86A48">
            <w:pPr>
              <w:snapToGrid w:val="0"/>
              <w:jc w:val="center"/>
              <w:rPr>
                <w:sz w:val="28"/>
                <w:szCs w:val="28"/>
              </w:rPr>
            </w:pPr>
            <w:r w:rsidRPr="00251F18">
              <w:rPr>
                <w:sz w:val="28"/>
                <w:szCs w:val="28"/>
              </w:rPr>
              <w:t>20</w:t>
            </w:r>
          </w:p>
        </w:tc>
      </w:tr>
      <w:tr w:rsidR="003E6035" w:rsidRPr="00251F18" w14:paraId="3ADFBECB" w14:textId="77777777" w:rsidTr="00E86A48">
        <w:tc>
          <w:tcPr>
            <w:tcW w:w="568" w:type="dxa"/>
            <w:tcBorders>
              <w:top w:val="single" w:sz="4" w:space="0" w:color="000000"/>
              <w:left w:val="single" w:sz="4" w:space="0" w:color="000000"/>
              <w:bottom w:val="single" w:sz="4" w:space="0" w:color="000000"/>
            </w:tcBorders>
          </w:tcPr>
          <w:p w14:paraId="2676E440"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3A1F43D1" w14:textId="77777777" w:rsidR="003E6035" w:rsidRPr="00251F18" w:rsidRDefault="003E6035" w:rsidP="00E86A48">
            <w:pPr>
              <w:snapToGrid w:val="0"/>
              <w:rPr>
                <w:sz w:val="28"/>
                <w:szCs w:val="28"/>
              </w:rPr>
            </w:pPr>
            <w:r w:rsidRPr="00251F18">
              <w:rPr>
                <w:sz w:val="28"/>
                <w:szCs w:val="28"/>
              </w:rPr>
              <w:t>За работу в инновационных учреждениях, лицеях, гимназиях, работу с инновациями в других учреждениях (выплата производится за фактически отработанное время) учителям и педагогам (из расчета педагогической нагрузки)</w:t>
            </w:r>
          </w:p>
        </w:tc>
        <w:tc>
          <w:tcPr>
            <w:tcW w:w="1701" w:type="dxa"/>
            <w:tcBorders>
              <w:top w:val="single" w:sz="4" w:space="0" w:color="000000"/>
              <w:left w:val="single" w:sz="4" w:space="0" w:color="auto"/>
              <w:bottom w:val="single" w:sz="4" w:space="0" w:color="000000"/>
              <w:right w:val="single" w:sz="4" w:space="0" w:color="000000"/>
            </w:tcBorders>
          </w:tcPr>
          <w:p w14:paraId="5C797739" w14:textId="77777777" w:rsidR="003E6035" w:rsidRPr="00251F18" w:rsidRDefault="003E6035" w:rsidP="00E86A48">
            <w:pPr>
              <w:snapToGrid w:val="0"/>
              <w:jc w:val="center"/>
              <w:rPr>
                <w:sz w:val="28"/>
                <w:szCs w:val="28"/>
              </w:rPr>
            </w:pPr>
            <w:r w:rsidRPr="00251F18">
              <w:rPr>
                <w:sz w:val="28"/>
                <w:szCs w:val="28"/>
              </w:rPr>
              <w:t>15</w:t>
            </w:r>
          </w:p>
        </w:tc>
      </w:tr>
      <w:tr w:rsidR="003E6035" w:rsidRPr="00251F18" w14:paraId="4D95B4DE" w14:textId="77777777" w:rsidTr="00E86A48">
        <w:tc>
          <w:tcPr>
            <w:tcW w:w="568" w:type="dxa"/>
            <w:tcBorders>
              <w:top w:val="single" w:sz="4" w:space="0" w:color="000000"/>
              <w:left w:val="single" w:sz="4" w:space="0" w:color="000000"/>
              <w:bottom w:val="single" w:sz="4" w:space="0" w:color="000000"/>
            </w:tcBorders>
          </w:tcPr>
          <w:p w14:paraId="34A7399A"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0E59AA35" w14:textId="77777777" w:rsidR="003E6035" w:rsidRPr="00251F18" w:rsidRDefault="003E6035" w:rsidP="00E86A48">
            <w:pPr>
              <w:snapToGrid w:val="0"/>
              <w:rPr>
                <w:sz w:val="28"/>
                <w:szCs w:val="28"/>
              </w:rPr>
            </w:pPr>
            <w:r w:rsidRPr="00251F18">
              <w:rPr>
                <w:sz w:val="28"/>
                <w:szCs w:val="28"/>
              </w:rPr>
              <w:t>За работу в психолого-педагогических и медико-педагогических комиссиях, логопедических пунктах (выплата производится за фактически отработанное время)</w:t>
            </w:r>
          </w:p>
        </w:tc>
        <w:tc>
          <w:tcPr>
            <w:tcW w:w="1701" w:type="dxa"/>
            <w:tcBorders>
              <w:top w:val="single" w:sz="4" w:space="0" w:color="000000"/>
              <w:left w:val="single" w:sz="4" w:space="0" w:color="auto"/>
              <w:bottom w:val="single" w:sz="4" w:space="0" w:color="000000"/>
              <w:right w:val="single" w:sz="4" w:space="0" w:color="000000"/>
            </w:tcBorders>
          </w:tcPr>
          <w:p w14:paraId="20E35DE4" w14:textId="77777777" w:rsidR="003E6035" w:rsidRPr="00251F18" w:rsidRDefault="003E6035" w:rsidP="00E86A48">
            <w:pPr>
              <w:snapToGrid w:val="0"/>
              <w:jc w:val="center"/>
              <w:rPr>
                <w:sz w:val="28"/>
                <w:szCs w:val="28"/>
              </w:rPr>
            </w:pPr>
            <w:r w:rsidRPr="00251F18">
              <w:rPr>
                <w:sz w:val="28"/>
                <w:szCs w:val="28"/>
              </w:rPr>
              <w:t>20</w:t>
            </w:r>
          </w:p>
        </w:tc>
      </w:tr>
      <w:tr w:rsidR="003E6035" w:rsidRPr="00251F18" w14:paraId="3E4AA42B" w14:textId="77777777" w:rsidTr="00E86A48">
        <w:tc>
          <w:tcPr>
            <w:tcW w:w="568" w:type="dxa"/>
            <w:tcBorders>
              <w:top w:val="single" w:sz="4" w:space="0" w:color="000000"/>
              <w:left w:val="single" w:sz="4" w:space="0" w:color="000000"/>
              <w:bottom w:val="single" w:sz="4" w:space="0" w:color="000000"/>
            </w:tcBorders>
          </w:tcPr>
          <w:p w14:paraId="0348759B" w14:textId="77777777" w:rsidR="003E6035" w:rsidRPr="00251F18" w:rsidRDefault="003E6035" w:rsidP="00A77741">
            <w:pPr>
              <w:pStyle w:val="af1"/>
              <w:numPr>
                <w:ilvl w:val="0"/>
                <w:numId w:val="17"/>
              </w:numPr>
              <w:suppressAutoHyphens w:val="0"/>
              <w:snapToGrid w:val="0"/>
              <w:ind w:left="0" w:firstLine="0"/>
              <w:contextualSpacing/>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0DD45D54" w14:textId="77777777" w:rsidR="003E6035" w:rsidRPr="00251F18" w:rsidRDefault="003E6035" w:rsidP="00E86A48">
            <w:pPr>
              <w:rPr>
                <w:sz w:val="28"/>
                <w:szCs w:val="28"/>
              </w:rPr>
            </w:pPr>
            <w:r w:rsidRPr="00251F18">
              <w:rPr>
                <w:sz w:val="28"/>
                <w:szCs w:val="28"/>
              </w:rPr>
              <w:t>За преподавание национальных языков общеобразовательных учреждений, учреждений начального и среднего профессионального образования с русским языком обучения (из расчета педагогической нагрузки)</w:t>
            </w:r>
          </w:p>
        </w:tc>
        <w:tc>
          <w:tcPr>
            <w:tcW w:w="1701" w:type="dxa"/>
            <w:tcBorders>
              <w:top w:val="single" w:sz="4" w:space="0" w:color="000000"/>
              <w:left w:val="single" w:sz="4" w:space="0" w:color="auto"/>
              <w:bottom w:val="single" w:sz="4" w:space="0" w:color="000000"/>
              <w:right w:val="single" w:sz="4" w:space="0" w:color="000000"/>
            </w:tcBorders>
          </w:tcPr>
          <w:p w14:paraId="270D24D4" w14:textId="77777777" w:rsidR="003E6035" w:rsidRPr="00251F18" w:rsidRDefault="003E6035" w:rsidP="00E86A48">
            <w:pPr>
              <w:jc w:val="center"/>
              <w:rPr>
                <w:sz w:val="28"/>
                <w:szCs w:val="28"/>
              </w:rPr>
            </w:pPr>
            <w:r w:rsidRPr="00251F18">
              <w:rPr>
                <w:sz w:val="28"/>
                <w:szCs w:val="28"/>
              </w:rPr>
              <w:t>15</w:t>
            </w:r>
          </w:p>
        </w:tc>
      </w:tr>
      <w:tr w:rsidR="003E6035" w:rsidRPr="00251F18" w14:paraId="0CC46276" w14:textId="77777777" w:rsidTr="00E86A48">
        <w:tc>
          <w:tcPr>
            <w:tcW w:w="568" w:type="dxa"/>
            <w:tcBorders>
              <w:top w:val="single" w:sz="4" w:space="0" w:color="000000"/>
              <w:left w:val="single" w:sz="4" w:space="0" w:color="000000"/>
              <w:bottom w:val="single" w:sz="4" w:space="0" w:color="000000"/>
            </w:tcBorders>
          </w:tcPr>
          <w:p w14:paraId="5088E694"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2F029741" w14:textId="77777777" w:rsidR="003E6035" w:rsidRPr="00251F18" w:rsidRDefault="003E6035" w:rsidP="00E86A48">
            <w:pPr>
              <w:rPr>
                <w:sz w:val="28"/>
                <w:szCs w:val="28"/>
              </w:rPr>
            </w:pPr>
            <w:r w:rsidRPr="00251F18">
              <w:rPr>
                <w:sz w:val="28"/>
                <w:szCs w:val="28"/>
              </w:rPr>
              <w:t>За классное руководство (руководство группой):</w:t>
            </w:r>
          </w:p>
          <w:p w14:paraId="11716A23" w14:textId="77777777" w:rsidR="003E6035" w:rsidRPr="00251F18" w:rsidRDefault="003E6035" w:rsidP="00E86A48">
            <w:pPr>
              <w:rPr>
                <w:sz w:val="28"/>
                <w:szCs w:val="28"/>
              </w:rPr>
            </w:pPr>
            <w:r w:rsidRPr="00251F18">
              <w:rPr>
                <w:sz w:val="28"/>
                <w:szCs w:val="28"/>
              </w:rPr>
              <w:t xml:space="preserve">1-4 классов </w:t>
            </w:r>
          </w:p>
          <w:p w14:paraId="47018C2B" w14:textId="77777777" w:rsidR="003E6035" w:rsidRPr="00251F18" w:rsidRDefault="003E6035" w:rsidP="00E86A48">
            <w:pPr>
              <w:rPr>
                <w:sz w:val="28"/>
                <w:szCs w:val="28"/>
              </w:rPr>
            </w:pPr>
            <w:r w:rsidRPr="00251F18">
              <w:rPr>
                <w:sz w:val="28"/>
                <w:szCs w:val="28"/>
              </w:rPr>
              <w:t>5-11 классов</w:t>
            </w:r>
          </w:p>
          <w:p w14:paraId="216B2417" w14:textId="77777777" w:rsidR="003E6035" w:rsidRPr="00251F18" w:rsidRDefault="003E6035" w:rsidP="00E86A48">
            <w:pPr>
              <w:rPr>
                <w:sz w:val="28"/>
                <w:szCs w:val="28"/>
              </w:rPr>
            </w:pPr>
            <w:r w:rsidRPr="00251F18">
              <w:rPr>
                <w:sz w:val="28"/>
                <w:szCs w:val="28"/>
              </w:rPr>
              <w:t>начального и среднего профессионального образования</w:t>
            </w:r>
          </w:p>
        </w:tc>
        <w:tc>
          <w:tcPr>
            <w:tcW w:w="1701" w:type="dxa"/>
            <w:tcBorders>
              <w:top w:val="single" w:sz="4" w:space="0" w:color="000000"/>
              <w:left w:val="single" w:sz="4" w:space="0" w:color="auto"/>
              <w:bottom w:val="single" w:sz="4" w:space="0" w:color="000000"/>
              <w:right w:val="single" w:sz="4" w:space="0" w:color="000000"/>
            </w:tcBorders>
          </w:tcPr>
          <w:p w14:paraId="2654515C" w14:textId="77777777" w:rsidR="003E6035" w:rsidRPr="00251F18" w:rsidRDefault="003E6035" w:rsidP="00E86A48">
            <w:pPr>
              <w:rPr>
                <w:sz w:val="28"/>
                <w:szCs w:val="28"/>
              </w:rPr>
            </w:pPr>
          </w:p>
          <w:p w14:paraId="0BC20972" w14:textId="77777777" w:rsidR="003E6035" w:rsidRPr="00251F18" w:rsidRDefault="003E6035" w:rsidP="00E86A48">
            <w:pPr>
              <w:jc w:val="center"/>
              <w:rPr>
                <w:sz w:val="28"/>
                <w:szCs w:val="28"/>
              </w:rPr>
            </w:pPr>
            <w:r w:rsidRPr="00251F18">
              <w:rPr>
                <w:sz w:val="28"/>
                <w:szCs w:val="28"/>
              </w:rPr>
              <w:t>15</w:t>
            </w:r>
          </w:p>
          <w:p w14:paraId="2DF117C8" w14:textId="77777777" w:rsidR="003E6035" w:rsidRPr="00251F18" w:rsidRDefault="003E6035" w:rsidP="00E86A48">
            <w:pPr>
              <w:jc w:val="center"/>
              <w:rPr>
                <w:sz w:val="28"/>
                <w:szCs w:val="28"/>
              </w:rPr>
            </w:pPr>
            <w:r w:rsidRPr="00251F18">
              <w:rPr>
                <w:sz w:val="28"/>
                <w:szCs w:val="28"/>
              </w:rPr>
              <w:t>20</w:t>
            </w:r>
          </w:p>
          <w:p w14:paraId="152A246F" w14:textId="77777777" w:rsidR="003E6035" w:rsidRPr="00251F18" w:rsidRDefault="003E6035" w:rsidP="00E86A48">
            <w:pPr>
              <w:jc w:val="center"/>
              <w:rPr>
                <w:sz w:val="28"/>
                <w:szCs w:val="28"/>
              </w:rPr>
            </w:pPr>
            <w:r w:rsidRPr="00251F18">
              <w:rPr>
                <w:sz w:val="28"/>
                <w:szCs w:val="28"/>
              </w:rPr>
              <w:t>20</w:t>
            </w:r>
          </w:p>
        </w:tc>
      </w:tr>
      <w:tr w:rsidR="003E6035" w:rsidRPr="00251F18" w14:paraId="61CDB7E6" w14:textId="77777777" w:rsidTr="00E86A48">
        <w:tc>
          <w:tcPr>
            <w:tcW w:w="568" w:type="dxa"/>
            <w:tcBorders>
              <w:top w:val="single" w:sz="4" w:space="0" w:color="000000"/>
              <w:left w:val="single" w:sz="4" w:space="0" w:color="000000"/>
              <w:bottom w:val="single" w:sz="4" w:space="0" w:color="000000"/>
            </w:tcBorders>
          </w:tcPr>
          <w:p w14:paraId="6501FBD1"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18266E8C" w14:textId="77777777" w:rsidR="003E6035" w:rsidRPr="00251F18" w:rsidRDefault="003E6035" w:rsidP="00E86A48">
            <w:pPr>
              <w:rPr>
                <w:sz w:val="28"/>
                <w:szCs w:val="28"/>
              </w:rPr>
            </w:pPr>
            <w:r w:rsidRPr="00251F18">
              <w:rPr>
                <w:sz w:val="28"/>
                <w:szCs w:val="28"/>
              </w:rPr>
              <w:t>За проверку тетрадей учителям 1-4 классов</w:t>
            </w:r>
          </w:p>
        </w:tc>
        <w:tc>
          <w:tcPr>
            <w:tcW w:w="1701" w:type="dxa"/>
            <w:tcBorders>
              <w:top w:val="single" w:sz="4" w:space="0" w:color="000000"/>
              <w:left w:val="single" w:sz="4" w:space="0" w:color="auto"/>
              <w:bottom w:val="single" w:sz="4" w:space="0" w:color="000000"/>
              <w:right w:val="single" w:sz="4" w:space="0" w:color="000000"/>
            </w:tcBorders>
          </w:tcPr>
          <w:p w14:paraId="156BC0BC" w14:textId="77777777" w:rsidR="003E6035" w:rsidRPr="00251F18" w:rsidRDefault="003E6035" w:rsidP="00E86A48">
            <w:pPr>
              <w:jc w:val="center"/>
              <w:rPr>
                <w:sz w:val="28"/>
                <w:szCs w:val="28"/>
              </w:rPr>
            </w:pPr>
            <w:r w:rsidRPr="00251F18">
              <w:rPr>
                <w:sz w:val="28"/>
                <w:szCs w:val="28"/>
              </w:rPr>
              <w:t>10</w:t>
            </w:r>
          </w:p>
        </w:tc>
      </w:tr>
      <w:tr w:rsidR="003E6035" w:rsidRPr="00251F18" w14:paraId="4691C12C" w14:textId="77777777" w:rsidTr="00E86A48">
        <w:tc>
          <w:tcPr>
            <w:tcW w:w="568" w:type="dxa"/>
            <w:tcBorders>
              <w:top w:val="single" w:sz="4" w:space="0" w:color="000000"/>
              <w:left w:val="single" w:sz="4" w:space="0" w:color="000000"/>
              <w:bottom w:val="single" w:sz="4" w:space="0" w:color="000000"/>
            </w:tcBorders>
          </w:tcPr>
          <w:p w14:paraId="2C14D6F6"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36875E21" w14:textId="77777777" w:rsidR="003E6035" w:rsidRPr="00251F18" w:rsidRDefault="003E6035" w:rsidP="00E86A48">
            <w:pPr>
              <w:rPr>
                <w:sz w:val="28"/>
                <w:szCs w:val="28"/>
              </w:rPr>
            </w:pPr>
            <w:r w:rsidRPr="00251F18">
              <w:rPr>
                <w:sz w:val="28"/>
                <w:szCs w:val="28"/>
              </w:rPr>
              <w:t>За проверку письменных работ по:</w:t>
            </w:r>
          </w:p>
          <w:p w14:paraId="0232EBC3" w14:textId="77777777" w:rsidR="003E6035" w:rsidRPr="00251F18" w:rsidRDefault="003E6035" w:rsidP="00E86A48">
            <w:pPr>
              <w:rPr>
                <w:sz w:val="28"/>
                <w:szCs w:val="28"/>
              </w:rPr>
            </w:pPr>
            <w:r w:rsidRPr="00251F18">
              <w:rPr>
                <w:sz w:val="28"/>
                <w:szCs w:val="28"/>
              </w:rPr>
              <w:t>русскому языку, литературе, родному языку и литературе;</w:t>
            </w:r>
          </w:p>
          <w:p w14:paraId="768B4E29" w14:textId="77777777" w:rsidR="003E6035" w:rsidRPr="00251F18" w:rsidRDefault="003E6035" w:rsidP="00E86A48">
            <w:pPr>
              <w:rPr>
                <w:sz w:val="28"/>
                <w:szCs w:val="28"/>
              </w:rPr>
            </w:pPr>
            <w:r w:rsidRPr="00251F18">
              <w:rPr>
                <w:sz w:val="28"/>
                <w:szCs w:val="28"/>
              </w:rPr>
              <w:lastRenderedPageBreak/>
              <w:t>математике, иностранному языку, физике, химии (из расчета педагогической нагрузки)</w:t>
            </w:r>
          </w:p>
        </w:tc>
        <w:tc>
          <w:tcPr>
            <w:tcW w:w="1701" w:type="dxa"/>
            <w:tcBorders>
              <w:top w:val="single" w:sz="4" w:space="0" w:color="000000"/>
              <w:left w:val="single" w:sz="4" w:space="0" w:color="auto"/>
              <w:bottom w:val="single" w:sz="4" w:space="0" w:color="000000"/>
              <w:right w:val="single" w:sz="4" w:space="0" w:color="000000"/>
            </w:tcBorders>
          </w:tcPr>
          <w:p w14:paraId="59426F2F" w14:textId="77777777" w:rsidR="003E6035" w:rsidRPr="00251F18" w:rsidRDefault="003E6035" w:rsidP="00E86A48">
            <w:pPr>
              <w:rPr>
                <w:sz w:val="28"/>
                <w:szCs w:val="28"/>
              </w:rPr>
            </w:pPr>
          </w:p>
          <w:p w14:paraId="64B04B65" w14:textId="77777777" w:rsidR="003E6035" w:rsidRPr="00251F18" w:rsidRDefault="003E6035" w:rsidP="00E86A48">
            <w:pPr>
              <w:jc w:val="center"/>
              <w:rPr>
                <w:sz w:val="28"/>
                <w:szCs w:val="28"/>
              </w:rPr>
            </w:pPr>
            <w:r w:rsidRPr="00251F18">
              <w:rPr>
                <w:sz w:val="28"/>
                <w:szCs w:val="28"/>
              </w:rPr>
              <w:t>15</w:t>
            </w:r>
          </w:p>
          <w:p w14:paraId="5A493C0E" w14:textId="77777777" w:rsidR="003E6035" w:rsidRPr="00251F18" w:rsidRDefault="003E6035" w:rsidP="00E86A48">
            <w:pPr>
              <w:jc w:val="center"/>
              <w:rPr>
                <w:sz w:val="28"/>
                <w:szCs w:val="28"/>
              </w:rPr>
            </w:pPr>
            <w:r w:rsidRPr="00251F18">
              <w:rPr>
                <w:sz w:val="28"/>
                <w:szCs w:val="28"/>
              </w:rPr>
              <w:lastRenderedPageBreak/>
              <w:t>10</w:t>
            </w:r>
          </w:p>
        </w:tc>
      </w:tr>
      <w:tr w:rsidR="003E6035" w:rsidRPr="00251F18" w14:paraId="289199AF" w14:textId="77777777" w:rsidTr="00E86A48">
        <w:tc>
          <w:tcPr>
            <w:tcW w:w="568" w:type="dxa"/>
            <w:tcBorders>
              <w:top w:val="single" w:sz="4" w:space="0" w:color="000000"/>
              <w:left w:val="single" w:sz="4" w:space="0" w:color="000000"/>
              <w:bottom w:val="single" w:sz="4" w:space="0" w:color="000000"/>
            </w:tcBorders>
          </w:tcPr>
          <w:p w14:paraId="60AC97E3"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584BD6AD" w14:textId="77777777" w:rsidR="003E6035" w:rsidRPr="00251F18" w:rsidRDefault="003E6035" w:rsidP="00E86A48">
            <w:pPr>
              <w:rPr>
                <w:sz w:val="28"/>
                <w:szCs w:val="28"/>
              </w:rPr>
            </w:pPr>
            <w:r w:rsidRPr="00251F18">
              <w:rPr>
                <w:sz w:val="28"/>
                <w:szCs w:val="28"/>
              </w:rPr>
              <w:t xml:space="preserve">За заведование учебными кабинетами в школах и школах-интернатах всех типов и видов, образовательных учреждениях для детей-сирот и детей, оставшихся без попечения родителей; в учреждениях начального и среднего профессионального образования </w:t>
            </w:r>
          </w:p>
        </w:tc>
        <w:tc>
          <w:tcPr>
            <w:tcW w:w="1701" w:type="dxa"/>
            <w:tcBorders>
              <w:top w:val="single" w:sz="4" w:space="0" w:color="000000"/>
              <w:left w:val="single" w:sz="4" w:space="0" w:color="auto"/>
              <w:bottom w:val="single" w:sz="4" w:space="0" w:color="000000"/>
              <w:right w:val="single" w:sz="4" w:space="0" w:color="000000"/>
            </w:tcBorders>
          </w:tcPr>
          <w:p w14:paraId="7077844F" w14:textId="77777777" w:rsidR="003E6035" w:rsidRPr="00251F18" w:rsidRDefault="003E6035" w:rsidP="00E86A48">
            <w:pPr>
              <w:jc w:val="center"/>
              <w:rPr>
                <w:sz w:val="28"/>
                <w:szCs w:val="28"/>
              </w:rPr>
            </w:pPr>
            <w:r w:rsidRPr="00251F18">
              <w:rPr>
                <w:sz w:val="28"/>
                <w:szCs w:val="28"/>
              </w:rPr>
              <w:t xml:space="preserve"> 10</w:t>
            </w:r>
          </w:p>
          <w:p w14:paraId="341BC642" w14:textId="77777777" w:rsidR="003E6035" w:rsidRPr="00251F18" w:rsidRDefault="003E6035" w:rsidP="00E86A48">
            <w:pPr>
              <w:jc w:val="center"/>
              <w:rPr>
                <w:sz w:val="28"/>
                <w:szCs w:val="28"/>
              </w:rPr>
            </w:pPr>
          </w:p>
        </w:tc>
      </w:tr>
      <w:tr w:rsidR="003E6035" w:rsidRPr="00251F18" w14:paraId="11F9F3E7" w14:textId="77777777" w:rsidTr="00E86A48">
        <w:tc>
          <w:tcPr>
            <w:tcW w:w="568" w:type="dxa"/>
            <w:tcBorders>
              <w:top w:val="single" w:sz="4" w:space="0" w:color="000000"/>
              <w:left w:val="single" w:sz="4" w:space="0" w:color="000000"/>
              <w:bottom w:val="single" w:sz="4" w:space="0" w:color="000000"/>
            </w:tcBorders>
          </w:tcPr>
          <w:p w14:paraId="74C1A1E4"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436CA76E" w14:textId="77777777" w:rsidR="003E6035" w:rsidRPr="00251F18" w:rsidRDefault="003E6035" w:rsidP="00E86A48">
            <w:pPr>
              <w:snapToGrid w:val="0"/>
              <w:rPr>
                <w:sz w:val="28"/>
                <w:szCs w:val="28"/>
              </w:rPr>
            </w:pPr>
            <w:r w:rsidRPr="00251F18">
              <w:rPr>
                <w:sz w:val="28"/>
                <w:szCs w:val="28"/>
              </w:rPr>
              <w:t xml:space="preserve"> За заведование учебно-опытными участками (теплицами)                                                                                                                                                                                                                                                                                                                                                                                                                                                                                                                                                                                                                                                                                                                                                                                                                                                                                                                                                                                                                                                                                               </w:t>
            </w:r>
          </w:p>
        </w:tc>
        <w:tc>
          <w:tcPr>
            <w:tcW w:w="1701" w:type="dxa"/>
            <w:tcBorders>
              <w:top w:val="single" w:sz="4" w:space="0" w:color="000000"/>
              <w:left w:val="single" w:sz="4" w:space="0" w:color="auto"/>
              <w:bottom w:val="single" w:sz="4" w:space="0" w:color="000000"/>
              <w:right w:val="single" w:sz="4" w:space="0" w:color="000000"/>
            </w:tcBorders>
          </w:tcPr>
          <w:p w14:paraId="3A600DB0" w14:textId="77777777" w:rsidR="003E6035" w:rsidRPr="00251F18" w:rsidRDefault="003E6035" w:rsidP="00E86A48">
            <w:pPr>
              <w:snapToGrid w:val="0"/>
              <w:jc w:val="center"/>
              <w:rPr>
                <w:sz w:val="28"/>
                <w:szCs w:val="28"/>
              </w:rPr>
            </w:pPr>
            <w:r w:rsidRPr="00251F18">
              <w:rPr>
                <w:sz w:val="28"/>
                <w:szCs w:val="28"/>
              </w:rPr>
              <w:t>15</w:t>
            </w:r>
          </w:p>
        </w:tc>
      </w:tr>
      <w:tr w:rsidR="003E6035" w:rsidRPr="00251F18" w14:paraId="25DE32C6" w14:textId="77777777" w:rsidTr="00E86A48">
        <w:tc>
          <w:tcPr>
            <w:tcW w:w="568" w:type="dxa"/>
            <w:tcBorders>
              <w:top w:val="single" w:sz="4" w:space="0" w:color="000000"/>
              <w:left w:val="single" w:sz="4" w:space="0" w:color="000000"/>
              <w:bottom w:val="single" w:sz="4" w:space="0" w:color="000000"/>
            </w:tcBorders>
          </w:tcPr>
          <w:p w14:paraId="3D0EAC07"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76EA4A7A" w14:textId="77777777" w:rsidR="003E6035" w:rsidRPr="00251F18" w:rsidRDefault="003E6035" w:rsidP="00E86A48">
            <w:pPr>
              <w:rPr>
                <w:sz w:val="28"/>
                <w:szCs w:val="28"/>
              </w:rPr>
            </w:pPr>
            <w:r w:rsidRPr="00251F18">
              <w:rPr>
                <w:sz w:val="28"/>
                <w:szCs w:val="28"/>
              </w:rPr>
              <w:t>За руководство методическими, цикловыми, предметными, методическими объединениями</w:t>
            </w:r>
          </w:p>
        </w:tc>
        <w:tc>
          <w:tcPr>
            <w:tcW w:w="1701" w:type="dxa"/>
            <w:tcBorders>
              <w:top w:val="single" w:sz="4" w:space="0" w:color="000000"/>
              <w:left w:val="single" w:sz="4" w:space="0" w:color="auto"/>
              <w:bottom w:val="single" w:sz="4" w:space="0" w:color="000000"/>
              <w:right w:val="single" w:sz="4" w:space="0" w:color="000000"/>
            </w:tcBorders>
          </w:tcPr>
          <w:p w14:paraId="15382488" w14:textId="77777777" w:rsidR="003E6035" w:rsidRPr="00251F18" w:rsidRDefault="003E6035" w:rsidP="00E86A48">
            <w:pPr>
              <w:jc w:val="center"/>
              <w:rPr>
                <w:sz w:val="28"/>
                <w:szCs w:val="28"/>
              </w:rPr>
            </w:pPr>
            <w:r w:rsidRPr="00251F18">
              <w:rPr>
                <w:sz w:val="28"/>
                <w:szCs w:val="28"/>
              </w:rPr>
              <w:t xml:space="preserve"> 15</w:t>
            </w:r>
          </w:p>
        </w:tc>
      </w:tr>
      <w:tr w:rsidR="003E6035" w:rsidRPr="00251F18" w14:paraId="1555A9EA" w14:textId="77777777" w:rsidTr="00E86A48">
        <w:tc>
          <w:tcPr>
            <w:tcW w:w="568" w:type="dxa"/>
            <w:tcBorders>
              <w:top w:val="single" w:sz="4" w:space="0" w:color="000000"/>
              <w:left w:val="single" w:sz="4" w:space="0" w:color="000000"/>
              <w:bottom w:val="single" w:sz="4" w:space="0" w:color="000000"/>
            </w:tcBorders>
          </w:tcPr>
          <w:p w14:paraId="584EA6B4"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5C5E19E3" w14:textId="77777777" w:rsidR="003E6035" w:rsidRPr="00251F18" w:rsidRDefault="003E6035" w:rsidP="00E86A48">
            <w:pPr>
              <w:rPr>
                <w:sz w:val="28"/>
                <w:szCs w:val="28"/>
              </w:rPr>
            </w:pPr>
            <w:r w:rsidRPr="00251F18">
              <w:rPr>
                <w:sz w:val="28"/>
                <w:szCs w:val="28"/>
              </w:rPr>
              <w:t>За обслуживание вычислительной техники (за каждый работающий компьютер)</w:t>
            </w:r>
          </w:p>
        </w:tc>
        <w:tc>
          <w:tcPr>
            <w:tcW w:w="1701" w:type="dxa"/>
            <w:tcBorders>
              <w:top w:val="single" w:sz="4" w:space="0" w:color="000000"/>
              <w:left w:val="single" w:sz="4" w:space="0" w:color="auto"/>
              <w:bottom w:val="single" w:sz="4" w:space="0" w:color="000000"/>
              <w:right w:val="single" w:sz="4" w:space="0" w:color="000000"/>
            </w:tcBorders>
          </w:tcPr>
          <w:p w14:paraId="2113F2C8" w14:textId="77777777" w:rsidR="003E6035" w:rsidRPr="00251F18" w:rsidRDefault="003E6035" w:rsidP="00E86A48">
            <w:pPr>
              <w:jc w:val="center"/>
              <w:rPr>
                <w:sz w:val="28"/>
                <w:szCs w:val="28"/>
              </w:rPr>
            </w:pPr>
            <w:r w:rsidRPr="00251F18">
              <w:rPr>
                <w:sz w:val="28"/>
                <w:szCs w:val="28"/>
              </w:rPr>
              <w:t>3</w:t>
            </w:r>
          </w:p>
        </w:tc>
      </w:tr>
      <w:tr w:rsidR="003E6035" w:rsidRPr="00251F18" w14:paraId="7F29DA6E" w14:textId="77777777" w:rsidTr="00E86A48">
        <w:tc>
          <w:tcPr>
            <w:tcW w:w="568" w:type="dxa"/>
            <w:tcBorders>
              <w:top w:val="single" w:sz="4" w:space="0" w:color="000000"/>
              <w:left w:val="single" w:sz="4" w:space="0" w:color="000000"/>
              <w:bottom w:val="single" w:sz="4" w:space="0" w:color="000000"/>
            </w:tcBorders>
          </w:tcPr>
          <w:p w14:paraId="126445E2"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2BD9BAB5" w14:textId="77777777" w:rsidR="003E6035" w:rsidRPr="00251F18" w:rsidRDefault="003E6035" w:rsidP="00E86A48">
            <w:pPr>
              <w:pStyle w:val="a4"/>
              <w:rPr>
                <w:szCs w:val="28"/>
              </w:rPr>
            </w:pPr>
            <w:r w:rsidRPr="00251F18">
              <w:rPr>
                <w:szCs w:val="28"/>
              </w:rPr>
              <w:t>За исполнение обязанностей мастера учебных мастерских:</w:t>
            </w:r>
          </w:p>
          <w:p w14:paraId="5ADC6FCB" w14:textId="77777777" w:rsidR="003E6035" w:rsidRPr="00251F18" w:rsidRDefault="003E6035" w:rsidP="00E86A48">
            <w:pPr>
              <w:rPr>
                <w:sz w:val="28"/>
                <w:szCs w:val="28"/>
              </w:rPr>
            </w:pPr>
            <w:r w:rsidRPr="00251F18">
              <w:rPr>
                <w:sz w:val="28"/>
                <w:szCs w:val="28"/>
              </w:rPr>
              <w:t>заведование учебными мастерскими</w:t>
            </w:r>
          </w:p>
          <w:p w14:paraId="55B9A7DF" w14:textId="77777777" w:rsidR="003E6035" w:rsidRPr="00251F18" w:rsidRDefault="003E6035" w:rsidP="00E86A48">
            <w:pPr>
              <w:rPr>
                <w:sz w:val="28"/>
                <w:szCs w:val="28"/>
              </w:rPr>
            </w:pPr>
            <w:r w:rsidRPr="00251F18">
              <w:rPr>
                <w:sz w:val="28"/>
                <w:szCs w:val="28"/>
              </w:rPr>
              <w:t>при наличии комбинированных мастерских</w:t>
            </w:r>
          </w:p>
        </w:tc>
        <w:tc>
          <w:tcPr>
            <w:tcW w:w="1701" w:type="dxa"/>
            <w:tcBorders>
              <w:top w:val="single" w:sz="4" w:space="0" w:color="000000"/>
              <w:left w:val="single" w:sz="4" w:space="0" w:color="auto"/>
              <w:bottom w:val="single" w:sz="4" w:space="0" w:color="000000"/>
              <w:right w:val="single" w:sz="4" w:space="0" w:color="000000"/>
            </w:tcBorders>
          </w:tcPr>
          <w:p w14:paraId="4E69E9C8" w14:textId="77777777" w:rsidR="003E6035" w:rsidRPr="00251F18" w:rsidRDefault="003E6035" w:rsidP="00E86A48">
            <w:pPr>
              <w:jc w:val="center"/>
              <w:rPr>
                <w:sz w:val="28"/>
                <w:szCs w:val="28"/>
              </w:rPr>
            </w:pPr>
          </w:p>
          <w:p w14:paraId="503A7A58" w14:textId="77777777" w:rsidR="003E6035" w:rsidRPr="00251F18" w:rsidRDefault="003E6035" w:rsidP="00E86A48">
            <w:pPr>
              <w:jc w:val="center"/>
              <w:rPr>
                <w:sz w:val="28"/>
                <w:szCs w:val="28"/>
              </w:rPr>
            </w:pPr>
            <w:r w:rsidRPr="00251F18">
              <w:rPr>
                <w:sz w:val="28"/>
                <w:szCs w:val="28"/>
              </w:rPr>
              <w:t>20</w:t>
            </w:r>
          </w:p>
          <w:p w14:paraId="6E744FE4" w14:textId="77777777" w:rsidR="003E6035" w:rsidRPr="00251F18" w:rsidRDefault="003E6035" w:rsidP="00E86A48">
            <w:pPr>
              <w:jc w:val="center"/>
              <w:rPr>
                <w:sz w:val="28"/>
                <w:szCs w:val="28"/>
              </w:rPr>
            </w:pPr>
            <w:r w:rsidRPr="00251F18">
              <w:rPr>
                <w:sz w:val="28"/>
                <w:szCs w:val="28"/>
              </w:rPr>
              <w:t>35</w:t>
            </w:r>
          </w:p>
        </w:tc>
      </w:tr>
      <w:tr w:rsidR="003E6035" w:rsidRPr="00251F18" w14:paraId="44182F0B" w14:textId="77777777" w:rsidTr="00E86A48">
        <w:trPr>
          <w:trHeight w:val="1467"/>
        </w:trPr>
        <w:tc>
          <w:tcPr>
            <w:tcW w:w="568" w:type="dxa"/>
            <w:tcBorders>
              <w:top w:val="single" w:sz="4" w:space="0" w:color="000000"/>
              <w:left w:val="single" w:sz="4" w:space="0" w:color="000000"/>
              <w:bottom w:val="single" w:sz="4" w:space="0" w:color="000000"/>
            </w:tcBorders>
          </w:tcPr>
          <w:p w14:paraId="03ADB0DD"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3966CE59" w14:textId="77777777" w:rsidR="003E6035" w:rsidRPr="00251F18" w:rsidRDefault="003E6035" w:rsidP="00E86A48">
            <w:pPr>
              <w:rPr>
                <w:sz w:val="28"/>
                <w:szCs w:val="28"/>
              </w:rPr>
            </w:pPr>
            <w:r w:rsidRPr="00251F18">
              <w:rPr>
                <w:sz w:val="28"/>
                <w:szCs w:val="28"/>
              </w:rPr>
              <w:t>За проведение внеклассной работы по физическому воспитанию в школах, школах-интернатах с количеством классов:</w:t>
            </w:r>
          </w:p>
          <w:p w14:paraId="380711C9" w14:textId="77777777" w:rsidR="003E6035" w:rsidRPr="00251F18" w:rsidRDefault="003E6035" w:rsidP="00E86A48">
            <w:pPr>
              <w:rPr>
                <w:sz w:val="28"/>
                <w:szCs w:val="28"/>
              </w:rPr>
            </w:pPr>
            <w:r w:rsidRPr="00251F18">
              <w:rPr>
                <w:sz w:val="28"/>
                <w:szCs w:val="28"/>
              </w:rPr>
              <w:t>от 10 до 19</w:t>
            </w:r>
          </w:p>
          <w:p w14:paraId="0242239D" w14:textId="77777777" w:rsidR="003E6035" w:rsidRPr="00251F18" w:rsidRDefault="003E6035" w:rsidP="00E86A48">
            <w:pPr>
              <w:rPr>
                <w:sz w:val="28"/>
                <w:szCs w:val="28"/>
              </w:rPr>
            </w:pPr>
            <w:r w:rsidRPr="00251F18">
              <w:rPr>
                <w:sz w:val="28"/>
                <w:szCs w:val="28"/>
              </w:rPr>
              <w:t>от 20 до 29</w:t>
            </w:r>
          </w:p>
          <w:p w14:paraId="3E5CFE79" w14:textId="77777777" w:rsidR="003E6035" w:rsidRPr="00251F18" w:rsidRDefault="003E6035" w:rsidP="00E86A48">
            <w:pPr>
              <w:rPr>
                <w:sz w:val="28"/>
                <w:szCs w:val="28"/>
              </w:rPr>
            </w:pPr>
            <w:r w:rsidRPr="00251F18">
              <w:rPr>
                <w:sz w:val="28"/>
                <w:szCs w:val="28"/>
              </w:rPr>
              <w:t>от 30 и более</w:t>
            </w:r>
          </w:p>
        </w:tc>
        <w:tc>
          <w:tcPr>
            <w:tcW w:w="1701" w:type="dxa"/>
            <w:tcBorders>
              <w:top w:val="single" w:sz="4" w:space="0" w:color="000000"/>
              <w:left w:val="single" w:sz="4" w:space="0" w:color="auto"/>
              <w:bottom w:val="single" w:sz="4" w:space="0" w:color="000000"/>
              <w:right w:val="single" w:sz="4" w:space="0" w:color="000000"/>
            </w:tcBorders>
          </w:tcPr>
          <w:p w14:paraId="109B49E5" w14:textId="77777777" w:rsidR="003E6035" w:rsidRPr="00251F18" w:rsidRDefault="003E6035" w:rsidP="00E86A48">
            <w:pPr>
              <w:jc w:val="center"/>
              <w:rPr>
                <w:sz w:val="28"/>
                <w:szCs w:val="28"/>
              </w:rPr>
            </w:pPr>
          </w:p>
          <w:p w14:paraId="306E89D1" w14:textId="77777777" w:rsidR="003E6035" w:rsidRPr="00251F18" w:rsidRDefault="003E6035" w:rsidP="00E86A48">
            <w:pPr>
              <w:rPr>
                <w:sz w:val="28"/>
                <w:szCs w:val="28"/>
              </w:rPr>
            </w:pPr>
          </w:p>
          <w:p w14:paraId="1BA9F689" w14:textId="77777777" w:rsidR="003E6035" w:rsidRPr="00251F18" w:rsidRDefault="003E6035" w:rsidP="00E86A48">
            <w:pPr>
              <w:jc w:val="center"/>
              <w:rPr>
                <w:sz w:val="28"/>
                <w:szCs w:val="28"/>
              </w:rPr>
            </w:pPr>
            <w:r w:rsidRPr="00251F18">
              <w:rPr>
                <w:sz w:val="28"/>
                <w:szCs w:val="28"/>
              </w:rPr>
              <w:t>30</w:t>
            </w:r>
          </w:p>
          <w:p w14:paraId="6263B6EA" w14:textId="77777777" w:rsidR="003E6035" w:rsidRPr="00251F18" w:rsidRDefault="003E6035" w:rsidP="00E86A48">
            <w:pPr>
              <w:jc w:val="center"/>
              <w:rPr>
                <w:sz w:val="28"/>
                <w:szCs w:val="28"/>
              </w:rPr>
            </w:pPr>
            <w:r w:rsidRPr="00251F18">
              <w:rPr>
                <w:sz w:val="28"/>
                <w:szCs w:val="28"/>
              </w:rPr>
              <w:t>60</w:t>
            </w:r>
          </w:p>
          <w:p w14:paraId="266D2459" w14:textId="77777777" w:rsidR="003E6035" w:rsidRPr="00251F18" w:rsidRDefault="003E6035" w:rsidP="00E86A48">
            <w:pPr>
              <w:jc w:val="center"/>
              <w:rPr>
                <w:sz w:val="28"/>
                <w:szCs w:val="28"/>
              </w:rPr>
            </w:pPr>
            <w:r w:rsidRPr="00251F18">
              <w:rPr>
                <w:sz w:val="28"/>
                <w:szCs w:val="28"/>
              </w:rPr>
              <w:t xml:space="preserve"> 100</w:t>
            </w:r>
          </w:p>
        </w:tc>
      </w:tr>
      <w:tr w:rsidR="003E6035" w:rsidRPr="00251F18" w14:paraId="69E74C82" w14:textId="77777777" w:rsidTr="00E86A48">
        <w:tc>
          <w:tcPr>
            <w:tcW w:w="568" w:type="dxa"/>
            <w:tcBorders>
              <w:top w:val="single" w:sz="4" w:space="0" w:color="000000"/>
              <w:left w:val="single" w:sz="4" w:space="0" w:color="000000"/>
              <w:bottom w:val="single" w:sz="4" w:space="0" w:color="000000"/>
            </w:tcBorders>
          </w:tcPr>
          <w:p w14:paraId="6ED18220"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7679EA40" w14:textId="77777777" w:rsidR="003E6035" w:rsidRPr="00251F18" w:rsidRDefault="003E6035" w:rsidP="00E86A48">
            <w:pPr>
              <w:rPr>
                <w:sz w:val="28"/>
                <w:szCs w:val="28"/>
              </w:rPr>
            </w:pPr>
            <w:r w:rsidRPr="00251F18">
              <w:rPr>
                <w:sz w:val="28"/>
                <w:szCs w:val="28"/>
              </w:rPr>
              <w:t xml:space="preserve">За работу с архивом  </w:t>
            </w:r>
          </w:p>
        </w:tc>
        <w:tc>
          <w:tcPr>
            <w:tcW w:w="1701" w:type="dxa"/>
            <w:tcBorders>
              <w:top w:val="single" w:sz="4" w:space="0" w:color="000000"/>
              <w:left w:val="single" w:sz="4" w:space="0" w:color="auto"/>
              <w:bottom w:val="single" w:sz="4" w:space="0" w:color="000000"/>
              <w:right w:val="single" w:sz="4" w:space="0" w:color="000000"/>
            </w:tcBorders>
          </w:tcPr>
          <w:p w14:paraId="3E1C975B" w14:textId="77777777" w:rsidR="003E6035" w:rsidRPr="00251F18" w:rsidRDefault="003E6035" w:rsidP="00E86A48">
            <w:pPr>
              <w:jc w:val="center"/>
              <w:rPr>
                <w:sz w:val="28"/>
                <w:szCs w:val="28"/>
              </w:rPr>
            </w:pPr>
            <w:r w:rsidRPr="00251F18">
              <w:rPr>
                <w:sz w:val="28"/>
                <w:szCs w:val="28"/>
              </w:rPr>
              <w:t xml:space="preserve"> 15</w:t>
            </w:r>
          </w:p>
        </w:tc>
      </w:tr>
      <w:tr w:rsidR="003E6035" w:rsidRPr="00251F18" w14:paraId="3AD0BB62" w14:textId="77777777" w:rsidTr="00E86A48">
        <w:tc>
          <w:tcPr>
            <w:tcW w:w="568" w:type="dxa"/>
            <w:tcBorders>
              <w:top w:val="single" w:sz="4" w:space="0" w:color="000000"/>
              <w:left w:val="single" w:sz="4" w:space="0" w:color="000000"/>
              <w:bottom w:val="single" w:sz="4" w:space="0" w:color="auto"/>
            </w:tcBorders>
          </w:tcPr>
          <w:p w14:paraId="696EF7E2"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auto"/>
              <w:right w:val="single" w:sz="4" w:space="0" w:color="auto"/>
            </w:tcBorders>
          </w:tcPr>
          <w:p w14:paraId="61287F14" w14:textId="77777777" w:rsidR="003E6035" w:rsidRPr="00251F18" w:rsidRDefault="003E6035" w:rsidP="00E86A48">
            <w:pPr>
              <w:rPr>
                <w:sz w:val="28"/>
                <w:szCs w:val="28"/>
              </w:rPr>
            </w:pPr>
            <w:r w:rsidRPr="00251F18">
              <w:rPr>
                <w:sz w:val="28"/>
                <w:szCs w:val="28"/>
              </w:rPr>
              <w:t>За участие в работе в республиканских экспериментальных площадках, проводящим исследовательскую работу по обновлению содержания образования, внедрению новых педагогических технологий руководителям, преподавателям, учителям</w:t>
            </w:r>
          </w:p>
        </w:tc>
        <w:tc>
          <w:tcPr>
            <w:tcW w:w="1701" w:type="dxa"/>
            <w:tcBorders>
              <w:top w:val="single" w:sz="4" w:space="0" w:color="000000"/>
              <w:left w:val="single" w:sz="4" w:space="0" w:color="auto"/>
              <w:bottom w:val="single" w:sz="4" w:space="0" w:color="auto"/>
              <w:right w:val="single" w:sz="4" w:space="0" w:color="000000"/>
            </w:tcBorders>
          </w:tcPr>
          <w:p w14:paraId="69A00445" w14:textId="77777777" w:rsidR="003E6035" w:rsidRPr="00251F18" w:rsidRDefault="003E6035" w:rsidP="00E86A48">
            <w:pPr>
              <w:jc w:val="center"/>
              <w:rPr>
                <w:sz w:val="28"/>
                <w:szCs w:val="28"/>
              </w:rPr>
            </w:pPr>
            <w:r w:rsidRPr="00251F18">
              <w:rPr>
                <w:sz w:val="28"/>
                <w:szCs w:val="28"/>
              </w:rPr>
              <w:t xml:space="preserve"> 15</w:t>
            </w:r>
          </w:p>
        </w:tc>
      </w:tr>
      <w:tr w:rsidR="003E6035" w:rsidRPr="00251F18" w14:paraId="2C838AAD" w14:textId="77777777" w:rsidTr="00E86A48">
        <w:trPr>
          <w:trHeight w:val="711"/>
        </w:trPr>
        <w:tc>
          <w:tcPr>
            <w:tcW w:w="568" w:type="dxa"/>
            <w:tcBorders>
              <w:top w:val="single" w:sz="4" w:space="0" w:color="auto"/>
              <w:left w:val="single" w:sz="4" w:space="0" w:color="auto"/>
              <w:bottom w:val="single" w:sz="4" w:space="0" w:color="auto"/>
              <w:right w:val="single" w:sz="4" w:space="0" w:color="auto"/>
            </w:tcBorders>
          </w:tcPr>
          <w:p w14:paraId="74B18327"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auto"/>
              <w:left w:val="single" w:sz="4" w:space="0" w:color="auto"/>
              <w:bottom w:val="single" w:sz="4" w:space="0" w:color="auto"/>
              <w:right w:val="single" w:sz="4" w:space="0" w:color="auto"/>
            </w:tcBorders>
          </w:tcPr>
          <w:p w14:paraId="5901663A" w14:textId="77777777" w:rsidR="003E6035" w:rsidRPr="00251F18" w:rsidRDefault="003E6035" w:rsidP="00E86A48">
            <w:pPr>
              <w:rPr>
                <w:sz w:val="28"/>
                <w:szCs w:val="28"/>
              </w:rPr>
            </w:pPr>
            <w:r w:rsidRPr="00251F18">
              <w:rPr>
                <w:sz w:val="28"/>
                <w:szCs w:val="28"/>
              </w:rPr>
              <w:t xml:space="preserve">За погрузочно-разгрузочные работы и складирование (при отсутствии в штатном расписании профессии грузчика) </w:t>
            </w:r>
          </w:p>
        </w:tc>
        <w:tc>
          <w:tcPr>
            <w:tcW w:w="1701" w:type="dxa"/>
            <w:tcBorders>
              <w:top w:val="single" w:sz="4" w:space="0" w:color="auto"/>
              <w:left w:val="single" w:sz="4" w:space="0" w:color="auto"/>
              <w:bottom w:val="single" w:sz="4" w:space="0" w:color="auto"/>
              <w:right w:val="single" w:sz="4" w:space="0" w:color="auto"/>
            </w:tcBorders>
          </w:tcPr>
          <w:p w14:paraId="25BBB10A" w14:textId="77777777" w:rsidR="003E6035" w:rsidRPr="00251F18" w:rsidRDefault="003E6035" w:rsidP="00E86A48">
            <w:pPr>
              <w:jc w:val="center"/>
              <w:rPr>
                <w:sz w:val="28"/>
                <w:szCs w:val="28"/>
              </w:rPr>
            </w:pPr>
            <w:r w:rsidRPr="00251F18">
              <w:rPr>
                <w:sz w:val="28"/>
                <w:szCs w:val="28"/>
              </w:rPr>
              <w:t xml:space="preserve"> 25</w:t>
            </w:r>
          </w:p>
        </w:tc>
      </w:tr>
      <w:tr w:rsidR="003E6035" w:rsidRPr="00251F18" w14:paraId="3851C896" w14:textId="77777777" w:rsidTr="00E86A48">
        <w:tc>
          <w:tcPr>
            <w:tcW w:w="568" w:type="dxa"/>
            <w:tcBorders>
              <w:top w:val="single" w:sz="4" w:space="0" w:color="auto"/>
              <w:left w:val="single" w:sz="4" w:space="0" w:color="000000"/>
              <w:bottom w:val="single" w:sz="4" w:space="0" w:color="000000"/>
            </w:tcBorders>
          </w:tcPr>
          <w:p w14:paraId="4D6BD19C"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auto"/>
              <w:left w:val="single" w:sz="4" w:space="0" w:color="000000"/>
              <w:bottom w:val="single" w:sz="4" w:space="0" w:color="000000"/>
              <w:right w:val="single" w:sz="4" w:space="0" w:color="auto"/>
            </w:tcBorders>
          </w:tcPr>
          <w:p w14:paraId="3C552171" w14:textId="77777777" w:rsidR="003E6035" w:rsidRPr="00251F18" w:rsidRDefault="003E6035" w:rsidP="00E86A48">
            <w:pPr>
              <w:rPr>
                <w:sz w:val="28"/>
                <w:szCs w:val="28"/>
                <w:highlight w:val="yellow"/>
              </w:rPr>
            </w:pPr>
            <w:r w:rsidRPr="00251F18">
              <w:rPr>
                <w:sz w:val="28"/>
                <w:szCs w:val="28"/>
              </w:rPr>
              <w:t>Водителям автотранспортных средств при отсутствии в штате учреждения должности механика за техническое обслуживание автотранспортных средств</w:t>
            </w:r>
          </w:p>
        </w:tc>
        <w:tc>
          <w:tcPr>
            <w:tcW w:w="1701" w:type="dxa"/>
            <w:tcBorders>
              <w:top w:val="single" w:sz="4" w:space="0" w:color="auto"/>
              <w:left w:val="single" w:sz="4" w:space="0" w:color="auto"/>
              <w:bottom w:val="single" w:sz="4" w:space="0" w:color="000000"/>
              <w:right w:val="single" w:sz="4" w:space="0" w:color="000000"/>
            </w:tcBorders>
          </w:tcPr>
          <w:p w14:paraId="28F0C8BD" w14:textId="77777777" w:rsidR="003E6035" w:rsidRPr="00251F18" w:rsidRDefault="003E6035" w:rsidP="00E86A48">
            <w:pPr>
              <w:jc w:val="center"/>
              <w:rPr>
                <w:sz w:val="28"/>
                <w:szCs w:val="28"/>
              </w:rPr>
            </w:pPr>
            <w:r w:rsidRPr="00251F18">
              <w:rPr>
                <w:sz w:val="28"/>
                <w:szCs w:val="28"/>
              </w:rPr>
              <w:t xml:space="preserve"> 25</w:t>
            </w:r>
          </w:p>
        </w:tc>
      </w:tr>
      <w:tr w:rsidR="003E6035" w:rsidRPr="00251F18" w14:paraId="39BC8787" w14:textId="77777777" w:rsidTr="00E86A48">
        <w:tc>
          <w:tcPr>
            <w:tcW w:w="568" w:type="dxa"/>
            <w:tcBorders>
              <w:top w:val="single" w:sz="4" w:space="0" w:color="000000"/>
              <w:left w:val="single" w:sz="4" w:space="0" w:color="000000"/>
              <w:bottom w:val="single" w:sz="4" w:space="0" w:color="000000"/>
            </w:tcBorders>
          </w:tcPr>
          <w:p w14:paraId="3488F8BC" w14:textId="77777777" w:rsidR="003E6035" w:rsidRPr="00251F18" w:rsidRDefault="003E6035" w:rsidP="00A77741">
            <w:pPr>
              <w:pStyle w:val="af1"/>
              <w:numPr>
                <w:ilvl w:val="0"/>
                <w:numId w:val="17"/>
              </w:numPr>
              <w:suppressAutoHyphens w:val="0"/>
              <w:snapToGrid w:val="0"/>
              <w:ind w:left="0" w:firstLine="0"/>
              <w:contextualSpacing/>
              <w:jc w:val="center"/>
              <w:rPr>
                <w:sz w:val="28"/>
                <w:szCs w:val="28"/>
              </w:rPr>
            </w:pPr>
          </w:p>
        </w:tc>
        <w:tc>
          <w:tcPr>
            <w:tcW w:w="7229" w:type="dxa"/>
            <w:tcBorders>
              <w:top w:val="single" w:sz="4" w:space="0" w:color="000000"/>
              <w:left w:val="single" w:sz="4" w:space="0" w:color="000000"/>
              <w:bottom w:val="single" w:sz="4" w:space="0" w:color="000000"/>
              <w:right w:val="single" w:sz="4" w:space="0" w:color="auto"/>
            </w:tcBorders>
          </w:tcPr>
          <w:p w14:paraId="05BB20C3" w14:textId="77777777" w:rsidR="003E6035" w:rsidRPr="00251F18" w:rsidRDefault="003E6035" w:rsidP="00E86A48">
            <w:pPr>
              <w:rPr>
                <w:sz w:val="28"/>
                <w:szCs w:val="28"/>
              </w:rPr>
            </w:pPr>
            <w:r w:rsidRPr="00251F18">
              <w:rPr>
                <w:sz w:val="28"/>
                <w:szCs w:val="28"/>
              </w:rPr>
              <w:t>Работникам рабочих специальностей за выполнение работ по нескольким смежным профессиям и специальностям при их отсутствии в штатном расписании учреждения</w:t>
            </w:r>
          </w:p>
        </w:tc>
        <w:tc>
          <w:tcPr>
            <w:tcW w:w="1701" w:type="dxa"/>
            <w:tcBorders>
              <w:top w:val="single" w:sz="4" w:space="0" w:color="000000"/>
              <w:left w:val="single" w:sz="4" w:space="0" w:color="auto"/>
              <w:bottom w:val="single" w:sz="4" w:space="0" w:color="000000"/>
              <w:right w:val="single" w:sz="4" w:space="0" w:color="000000"/>
            </w:tcBorders>
          </w:tcPr>
          <w:p w14:paraId="76E491DB" w14:textId="77777777" w:rsidR="003E6035" w:rsidRPr="00251F18" w:rsidRDefault="003E6035" w:rsidP="00E86A48">
            <w:pPr>
              <w:jc w:val="center"/>
              <w:rPr>
                <w:sz w:val="28"/>
                <w:szCs w:val="28"/>
              </w:rPr>
            </w:pPr>
            <w:r w:rsidRPr="00251F18">
              <w:rPr>
                <w:sz w:val="28"/>
                <w:szCs w:val="28"/>
              </w:rPr>
              <w:t xml:space="preserve"> 25</w:t>
            </w:r>
          </w:p>
        </w:tc>
      </w:tr>
    </w:tbl>
    <w:p w14:paraId="10A82162" w14:textId="77777777" w:rsidR="003E6035" w:rsidRPr="00251F18" w:rsidRDefault="003E6035" w:rsidP="00E86A48">
      <w:pPr>
        <w:rPr>
          <w:sz w:val="28"/>
          <w:szCs w:val="28"/>
        </w:rPr>
      </w:pPr>
    </w:p>
    <w:p w14:paraId="1D157030" w14:textId="77777777" w:rsidR="003E6035" w:rsidRPr="00251F18" w:rsidRDefault="003E6035" w:rsidP="004E20CE">
      <w:pPr>
        <w:jc w:val="right"/>
        <w:rPr>
          <w:sz w:val="28"/>
          <w:szCs w:val="28"/>
        </w:rPr>
      </w:pPr>
    </w:p>
    <w:p w14:paraId="5A7DB522" w14:textId="77777777" w:rsidR="003E6035" w:rsidRPr="00251F18" w:rsidRDefault="003E6035" w:rsidP="004E20CE">
      <w:pPr>
        <w:jc w:val="right"/>
        <w:rPr>
          <w:sz w:val="28"/>
          <w:szCs w:val="28"/>
        </w:rPr>
      </w:pPr>
      <w:r w:rsidRPr="00251F18">
        <w:rPr>
          <w:sz w:val="28"/>
          <w:szCs w:val="28"/>
        </w:rPr>
        <w:t>Приложение 3 к Положению</w:t>
      </w:r>
    </w:p>
    <w:p w14:paraId="239AAF12" w14:textId="77777777" w:rsidR="003E6035" w:rsidRDefault="003E6035" w:rsidP="004E20CE">
      <w:pPr>
        <w:pStyle w:val="ConsPlusTitle"/>
        <w:jc w:val="center"/>
        <w:rPr>
          <w:sz w:val="28"/>
          <w:szCs w:val="28"/>
          <w:lang w:val="en-US"/>
        </w:rPr>
      </w:pPr>
    </w:p>
    <w:p w14:paraId="003B1797" w14:textId="77777777" w:rsidR="003E6035" w:rsidRDefault="003E6035" w:rsidP="004E20CE">
      <w:pPr>
        <w:pStyle w:val="ConsPlusTitle"/>
        <w:jc w:val="center"/>
        <w:rPr>
          <w:sz w:val="28"/>
          <w:szCs w:val="28"/>
          <w:lang w:val="en-US"/>
        </w:rPr>
      </w:pPr>
    </w:p>
    <w:p w14:paraId="7604AB5B" w14:textId="77777777" w:rsidR="003E6035" w:rsidRDefault="003E6035" w:rsidP="004E20CE">
      <w:pPr>
        <w:pStyle w:val="ConsPlusTitle"/>
        <w:jc w:val="center"/>
        <w:rPr>
          <w:sz w:val="28"/>
          <w:szCs w:val="28"/>
          <w:lang w:val="en-US"/>
        </w:rPr>
      </w:pPr>
    </w:p>
    <w:p w14:paraId="2C2EC868" w14:textId="77777777" w:rsidR="003E6035" w:rsidRDefault="003E6035" w:rsidP="004E20CE">
      <w:pPr>
        <w:pStyle w:val="ConsPlusTitle"/>
        <w:jc w:val="center"/>
        <w:rPr>
          <w:sz w:val="28"/>
          <w:szCs w:val="28"/>
          <w:lang w:val="en-US"/>
        </w:rPr>
      </w:pPr>
      <w:r w:rsidRPr="00251F18">
        <w:rPr>
          <w:sz w:val="28"/>
          <w:szCs w:val="28"/>
        </w:rPr>
        <w:t xml:space="preserve">  РАЗМЕРЫ</w:t>
      </w:r>
    </w:p>
    <w:p w14:paraId="19CB19DF" w14:textId="77777777" w:rsidR="003E6035" w:rsidRDefault="003E6035" w:rsidP="004E20CE">
      <w:pPr>
        <w:pStyle w:val="ConsPlusTitle"/>
        <w:jc w:val="center"/>
        <w:rPr>
          <w:sz w:val="28"/>
          <w:szCs w:val="28"/>
          <w:lang w:val="en-US"/>
        </w:rPr>
      </w:pPr>
    </w:p>
    <w:p w14:paraId="1FAC3C8E" w14:textId="77777777" w:rsidR="003E6035" w:rsidRPr="00345676" w:rsidRDefault="003E6035" w:rsidP="004E20CE">
      <w:pPr>
        <w:pStyle w:val="ConsPlusTitle"/>
        <w:jc w:val="center"/>
        <w:rPr>
          <w:sz w:val="28"/>
          <w:szCs w:val="28"/>
          <w:lang w:val="en-US"/>
        </w:rPr>
      </w:pPr>
    </w:p>
    <w:p w14:paraId="2D9BE46F" w14:textId="77777777" w:rsidR="003E6035" w:rsidRPr="00251F18" w:rsidRDefault="003E6035" w:rsidP="004E20CE">
      <w:pPr>
        <w:pStyle w:val="ConsPlusTitle"/>
        <w:jc w:val="center"/>
        <w:rPr>
          <w:b w:val="0"/>
          <w:sz w:val="28"/>
          <w:szCs w:val="28"/>
        </w:rPr>
      </w:pPr>
      <w:r w:rsidRPr="00251F18">
        <w:rPr>
          <w:b w:val="0"/>
          <w:sz w:val="28"/>
          <w:szCs w:val="28"/>
        </w:rPr>
        <w:t xml:space="preserve">отдельных видов выплат стимулирующего характера в Учреждении </w:t>
      </w:r>
    </w:p>
    <w:p w14:paraId="50974FCA" w14:textId="77777777" w:rsidR="003E6035" w:rsidRPr="00251F18" w:rsidRDefault="003E6035" w:rsidP="004E20CE">
      <w:pPr>
        <w:pStyle w:val="ConsPlusTitle"/>
        <w:jc w:val="center"/>
        <w:rPr>
          <w:b w:val="0"/>
          <w:sz w:val="28"/>
          <w:szCs w:val="28"/>
        </w:rPr>
      </w:pPr>
    </w:p>
    <w:tbl>
      <w:tblPr>
        <w:tblW w:w="9332" w:type="dxa"/>
        <w:tblInd w:w="452" w:type="dxa"/>
        <w:tblLayout w:type="fixed"/>
        <w:tblLook w:val="0000" w:firstRow="0" w:lastRow="0" w:firstColumn="0" w:lastColumn="0" w:noHBand="0" w:noVBand="0"/>
      </w:tblPr>
      <w:tblGrid>
        <w:gridCol w:w="540"/>
        <w:gridCol w:w="6666"/>
        <w:gridCol w:w="2126"/>
      </w:tblGrid>
      <w:tr w:rsidR="003E6035" w:rsidRPr="00251F18" w14:paraId="32263B93" w14:textId="77777777" w:rsidTr="00E86A48">
        <w:trPr>
          <w:trHeight w:val="1026"/>
        </w:trPr>
        <w:tc>
          <w:tcPr>
            <w:tcW w:w="540" w:type="dxa"/>
            <w:tcBorders>
              <w:top w:val="single" w:sz="4" w:space="0" w:color="000000"/>
              <w:left w:val="single" w:sz="4" w:space="0" w:color="000000"/>
              <w:bottom w:val="single" w:sz="4" w:space="0" w:color="000000"/>
            </w:tcBorders>
            <w:vAlign w:val="center"/>
          </w:tcPr>
          <w:p w14:paraId="57DCCD93" w14:textId="77777777" w:rsidR="003E6035" w:rsidRPr="00251F18" w:rsidRDefault="003E6035" w:rsidP="00E86A48">
            <w:pPr>
              <w:snapToGrid w:val="0"/>
              <w:ind w:left="-132" w:right="-112"/>
              <w:jc w:val="center"/>
              <w:rPr>
                <w:sz w:val="28"/>
                <w:szCs w:val="28"/>
              </w:rPr>
            </w:pPr>
            <w:r w:rsidRPr="00251F18">
              <w:rPr>
                <w:sz w:val="28"/>
                <w:szCs w:val="28"/>
              </w:rPr>
              <w:t>№</w:t>
            </w:r>
          </w:p>
          <w:p w14:paraId="4CC76E66" w14:textId="77777777" w:rsidR="003E6035" w:rsidRPr="00251F18" w:rsidRDefault="003E6035" w:rsidP="00E86A48">
            <w:pPr>
              <w:snapToGrid w:val="0"/>
              <w:ind w:left="-132" w:right="-112"/>
              <w:jc w:val="center"/>
              <w:rPr>
                <w:sz w:val="28"/>
                <w:szCs w:val="28"/>
              </w:rPr>
            </w:pPr>
            <w:r w:rsidRPr="00251F18">
              <w:rPr>
                <w:sz w:val="28"/>
                <w:szCs w:val="28"/>
              </w:rPr>
              <w:t>п/п</w:t>
            </w:r>
          </w:p>
        </w:tc>
        <w:tc>
          <w:tcPr>
            <w:tcW w:w="6666" w:type="dxa"/>
            <w:tcBorders>
              <w:top w:val="single" w:sz="4" w:space="0" w:color="000000"/>
              <w:left w:val="single" w:sz="4" w:space="0" w:color="000000"/>
              <w:bottom w:val="single" w:sz="4" w:space="0" w:color="auto"/>
            </w:tcBorders>
            <w:vAlign w:val="center"/>
          </w:tcPr>
          <w:p w14:paraId="19E30B69" w14:textId="77777777" w:rsidR="003E6035" w:rsidRPr="00251F18" w:rsidRDefault="003E6035" w:rsidP="00E86A48">
            <w:pPr>
              <w:snapToGrid w:val="0"/>
              <w:jc w:val="center"/>
              <w:rPr>
                <w:sz w:val="28"/>
                <w:szCs w:val="28"/>
              </w:rPr>
            </w:pPr>
            <w:r w:rsidRPr="00251F18">
              <w:rPr>
                <w:sz w:val="28"/>
                <w:szCs w:val="28"/>
              </w:rPr>
              <w:t>Наименование выплаты</w:t>
            </w:r>
          </w:p>
        </w:tc>
        <w:tc>
          <w:tcPr>
            <w:tcW w:w="2126" w:type="dxa"/>
            <w:tcBorders>
              <w:top w:val="single" w:sz="4" w:space="0" w:color="000000"/>
              <w:left w:val="single" w:sz="4" w:space="0" w:color="000000"/>
              <w:bottom w:val="single" w:sz="4" w:space="0" w:color="auto"/>
              <w:right w:val="single" w:sz="4" w:space="0" w:color="000000"/>
            </w:tcBorders>
            <w:vAlign w:val="center"/>
          </w:tcPr>
          <w:p w14:paraId="36397225" w14:textId="77777777" w:rsidR="003E6035" w:rsidRPr="00251F18" w:rsidRDefault="003E6035" w:rsidP="00E86A48">
            <w:pPr>
              <w:snapToGrid w:val="0"/>
              <w:ind w:left="-108" w:right="-104"/>
              <w:jc w:val="center"/>
              <w:rPr>
                <w:sz w:val="28"/>
                <w:szCs w:val="28"/>
              </w:rPr>
            </w:pPr>
            <w:r w:rsidRPr="00251F18">
              <w:rPr>
                <w:sz w:val="28"/>
                <w:szCs w:val="28"/>
              </w:rPr>
              <w:t>Размер выплат,</w:t>
            </w:r>
          </w:p>
          <w:p w14:paraId="54DCB55B" w14:textId="77777777" w:rsidR="003E6035" w:rsidRPr="00251F18" w:rsidRDefault="003E6035" w:rsidP="00E86A48">
            <w:pPr>
              <w:snapToGrid w:val="0"/>
              <w:ind w:left="-108" w:right="-104"/>
              <w:jc w:val="center"/>
              <w:rPr>
                <w:sz w:val="28"/>
                <w:szCs w:val="28"/>
              </w:rPr>
            </w:pPr>
            <w:r w:rsidRPr="00251F18">
              <w:rPr>
                <w:sz w:val="28"/>
                <w:szCs w:val="28"/>
              </w:rPr>
              <w:t>в процентах</w:t>
            </w:r>
          </w:p>
        </w:tc>
      </w:tr>
      <w:tr w:rsidR="003E6035" w:rsidRPr="00251F18" w14:paraId="66C00CC6" w14:textId="77777777" w:rsidTr="00E86A48">
        <w:trPr>
          <w:trHeight w:val="150"/>
        </w:trPr>
        <w:tc>
          <w:tcPr>
            <w:tcW w:w="540" w:type="dxa"/>
            <w:tcBorders>
              <w:top w:val="single" w:sz="4" w:space="0" w:color="000000"/>
              <w:left w:val="single" w:sz="4" w:space="0" w:color="000000"/>
              <w:bottom w:val="single" w:sz="4" w:space="0" w:color="000000"/>
            </w:tcBorders>
          </w:tcPr>
          <w:p w14:paraId="7FC8563B" w14:textId="77777777" w:rsidR="003E6035" w:rsidRPr="00251F18" w:rsidRDefault="003E6035" w:rsidP="00E86A48">
            <w:pPr>
              <w:snapToGrid w:val="0"/>
              <w:ind w:left="-132" w:right="-112"/>
              <w:jc w:val="center"/>
              <w:rPr>
                <w:sz w:val="28"/>
                <w:szCs w:val="28"/>
              </w:rPr>
            </w:pPr>
            <w:r w:rsidRPr="00251F18">
              <w:rPr>
                <w:sz w:val="28"/>
                <w:szCs w:val="28"/>
              </w:rPr>
              <w:t>1</w:t>
            </w:r>
          </w:p>
        </w:tc>
        <w:tc>
          <w:tcPr>
            <w:tcW w:w="6666" w:type="dxa"/>
            <w:tcBorders>
              <w:top w:val="single" w:sz="4" w:space="0" w:color="000000"/>
              <w:left w:val="single" w:sz="4" w:space="0" w:color="000000"/>
              <w:bottom w:val="single" w:sz="4" w:space="0" w:color="auto"/>
            </w:tcBorders>
          </w:tcPr>
          <w:p w14:paraId="43A121D9" w14:textId="77777777" w:rsidR="003E6035" w:rsidRPr="00251F18" w:rsidRDefault="003E6035" w:rsidP="00E86A48">
            <w:pPr>
              <w:snapToGrid w:val="0"/>
              <w:jc w:val="center"/>
              <w:rPr>
                <w:sz w:val="28"/>
                <w:szCs w:val="28"/>
              </w:rPr>
            </w:pPr>
            <w:r w:rsidRPr="00251F18">
              <w:rPr>
                <w:sz w:val="28"/>
                <w:szCs w:val="28"/>
              </w:rPr>
              <w:t>2</w:t>
            </w:r>
          </w:p>
        </w:tc>
        <w:tc>
          <w:tcPr>
            <w:tcW w:w="2126" w:type="dxa"/>
            <w:tcBorders>
              <w:top w:val="single" w:sz="4" w:space="0" w:color="000000"/>
              <w:left w:val="single" w:sz="4" w:space="0" w:color="000000"/>
              <w:bottom w:val="single" w:sz="4" w:space="0" w:color="auto"/>
              <w:right w:val="single" w:sz="4" w:space="0" w:color="000000"/>
            </w:tcBorders>
          </w:tcPr>
          <w:p w14:paraId="179C6AF6" w14:textId="77777777" w:rsidR="003E6035" w:rsidRPr="00251F18" w:rsidRDefault="003E6035" w:rsidP="00E86A48">
            <w:pPr>
              <w:snapToGrid w:val="0"/>
              <w:ind w:left="-108" w:right="-104"/>
              <w:jc w:val="center"/>
              <w:rPr>
                <w:sz w:val="28"/>
                <w:szCs w:val="28"/>
              </w:rPr>
            </w:pPr>
            <w:r w:rsidRPr="00251F18">
              <w:rPr>
                <w:sz w:val="28"/>
                <w:szCs w:val="28"/>
              </w:rPr>
              <w:t>3</w:t>
            </w:r>
          </w:p>
        </w:tc>
      </w:tr>
      <w:tr w:rsidR="003E6035" w:rsidRPr="00251F18" w14:paraId="0388F966" w14:textId="77777777" w:rsidTr="00E86A48">
        <w:trPr>
          <w:trHeight w:val="933"/>
        </w:trPr>
        <w:tc>
          <w:tcPr>
            <w:tcW w:w="9332" w:type="dxa"/>
            <w:gridSpan w:val="3"/>
            <w:tcBorders>
              <w:top w:val="single" w:sz="4" w:space="0" w:color="000000"/>
              <w:left w:val="single" w:sz="4" w:space="0" w:color="000000"/>
              <w:bottom w:val="single" w:sz="4" w:space="0" w:color="000000"/>
              <w:right w:val="single" w:sz="4" w:space="0" w:color="000000"/>
            </w:tcBorders>
            <w:vAlign w:val="center"/>
          </w:tcPr>
          <w:p w14:paraId="70B6E49D" w14:textId="77777777" w:rsidR="003E6035" w:rsidRPr="00251F18" w:rsidRDefault="003E6035" w:rsidP="00E86A48">
            <w:pPr>
              <w:pStyle w:val="af1"/>
              <w:snapToGrid w:val="0"/>
              <w:ind w:left="0"/>
              <w:jc w:val="center"/>
              <w:rPr>
                <w:b/>
                <w:sz w:val="28"/>
                <w:szCs w:val="28"/>
              </w:rPr>
            </w:pPr>
            <w:r w:rsidRPr="00251F18">
              <w:rPr>
                <w:b/>
                <w:sz w:val="28"/>
                <w:szCs w:val="28"/>
              </w:rPr>
              <w:t xml:space="preserve">1. За квалификацию, необходимую для осуществления </w:t>
            </w:r>
          </w:p>
          <w:p w14:paraId="336D4F53" w14:textId="77777777" w:rsidR="003E6035" w:rsidRPr="00251F18" w:rsidRDefault="003E6035" w:rsidP="00E86A48">
            <w:pPr>
              <w:pStyle w:val="af1"/>
              <w:snapToGrid w:val="0"/>
              <w:ind w:left="0"/>
              <w:jc w:val="center"/>
              <w:rPr>
                <w:b/>
                <w:sz w:val="28"/>
                <w:szCs w:val="28"/>
              </w:rPr>
            </w:pPr>
            <w:r w:rsidRPr="00251F18">
              <w:rPr>
                <w:b/>
                <w:sz w:val="28"/>
                <w:szCs w:val="28"/>
              </w:rPr>
              <w:t>соответствующей профессиональной деятельности</w:t>
            </w:r>
          </w:p>
        </w:tc>
      </w:tr>
      <w:tr w:rsidR="003E6035" w:rsidRPr="00251F18" w14:paraId="044EE3F0" w14:textId="77777777" w:rsidTr="00E86A48">
        <w:tc>
          <w:tcPr>
            <w:tcW w:w="540" w:type="dxa"/>
            <w:tcBorders>
              <w:top w:val="single" w:sz="4" w:space="0" w:color="000000"/>
              <w:left w:val="single" w:sz="4" w:space="0" w:color="000000"/>
              <w:bottom w:val="single" w:sz="4" w:space="0" w:color="000000"/>
            </w:tcBorders>
          </w:tcPr>
          <w:p w14:paraId="38D47427" w14:textId="77777777" w:rsidR="003E6035" w:rsidRPr="00251F18" w:rsidRDefault="003E6035" w:rsidP="00E86A48">
            <w:pPr>
              <w:snapToGrid w:val="0"/>
              <w:jc w:val="center"/>
              <w:rPr>
                <w:sz w:val="28"/>
                <w:szCs w:val="28"/>
              </w:rPr>
            </w:pPr>
            <w:r w:rsidRPr="00251F18">
              <w:rPr>
                <w:sz w:val="28"/>
                <w:szCs w:val="28"/>
              </w:rPr>
              <w:t>1.</w:t>
            </w:r>
          </w:p>
        </w:tc>
        <w:tc>
          <w:tcPr>
            <w:tcW w:w="6666" w:type="dxa"/>
            <w:tcBorders>
              <w:top w:val="single" w:sz="4" w:space="0" w:color="auto"/>
              <w:left w:val="single" w:sz="4" w:space="0" w:color="000000"/>
              <w:bottom w:val="single" w:sz="4" w:space="0" w:color="000000"/>
            </w:tcBorders>
          </w:tcPr>
          <w:p w14:paraId="4978DB8D" w14:textId="77777777" w:rsidR="003E6035" w:rsidRPr="00251F18" w:rsidRDefault="003E6035" w:rsidP="00E86A48">
            <w:pPr>
              <w:snapToGrid w:val="0"/>
              <w:rPr>
                <w:sz w:val="28"/>
                <w:szCs w:val="28"/>
              </w:rPr>
            </w:pPr>
            <w:r w:rsidRPr="00251F18">
              <w:rPr>
                <w:sz w:val="28"/>
                <w:szCs w:val="28"/>
              </w:rPr>
              <w:t>За ученую степень кандидата наук:</w:t>
            </w:r>
          </w:p>
          <w:p w14:paraId="3C8B92D4" w14:textId="77777777" w:rsidR="003E6035" w:rsidRPr="00251F18" w:rsidRDefault="003E6035" w:rsidP="00E86A48">
            <w:pPr>
              <w:snapToGrid w:val="0"/>
              <w:rPr>
                <w:sz w:val="28"/>
                <w:szCs w:val="28"/>
              </w:rPr>
            </w:pPr>
            <w:r w:rsidRPr="00251F18">
              <w:rPr>
                <w:sz w:val="28"/>
                <w:szCs w:val="28"/>
              </w:rPr>
              <w:t>работникам образовательных учреждений, кроме учреждений высшего и дополнительного профессионального образования;</w:t>
            </w:r>
          </w:p>
        </w:tc>
        <w:tc>
          <w:tcPr>
            <w:tcW w:w="2126" w:type="dxa"/>
            <w:tcBorders>
              <w:top w:val="single" w:sz="4" w:space="0" w:color="auto"/>
              <w:left w:val="single" w:sz="4" w:space="0" w:color="000000"/>
              <w:bottom w:val="single" w:sz="4" w:space="0" w:color="000000"/>
              <w:right w:val="single" w:sz="4" w:space="0" w:color="000000"/>
            </w:tcBorders>
          </w:tcPr>
          <w:p w14:paraId="518CAA5A" w14:textId="77777777" w:rsidR="003E6035" w:rsidRPr="00251F18" w:rsidRDefault="003E6035" w:rsidP="00E86A48">
            <w:pPr>
              <w:snapToGrid w:val="0"/>
              <w:jc w:val="center"/>
              <w:rPr>
                <w:sz w:val="28"/>
                <w:szCs w:val="28"/>
              </w:rPr>
            </w:pPr>
          </w:p>
          <w:p w14:paraId="1C7028A5" w14:textId="77777777" w:rsidR="003E6035" w:rsidRPr="00251F18" w:rsidRDefault="003E6035" w:rsidP="00E86A48">
            <w:pPr>
              <w:snapToGrid w:val="0"/>
              <w:jc w:val="center"/>
              <w:rPr>
                <w:sz w:val="28"/>
                <w:szCs w:val="28"/>
              </w:rPr>
            </w:pPr>
            <w:r w:rsidRPr="00251F18">
              <w:rPr>
                <w:sz w:val="28"/>
                <w:szCs w:val="28"/>
              </w:rPr>
              <w:t>10</w:t>
            </w:r>
          </w:p>
          <w:p w14:paraId="15D415A4" w14:textId="77777777" w:rsidR="003E6035" w:rsidRPr="00251F18" w:rsidRDefault="003E6035" w:rsidP="00E86A48">
            <w:pPr>
              <w:snapToGrid w:val="0"/>
              <w:jc w:val="center"/>
              <w:rPr>
                <w:sz w:val="28"/>
                <w:szCs w:val="28"/>
              </w:rPr>
            </w:pPr>
          </w:p>
        </w:tc>
      </w:tr>
      <w:tr w:rsidR="003E6035" w:rsidRPr="00251F18" w14:paraId="32A761C9" w14:textId="77777777" w:rsidTr="00E86A48">
        <w:trPr>
          <w:trHeight w:val="767"/>
        </w:trPr>
        <w:tc>
          <w:tcPr>
            <w:tcW w:w="540" w:type="dxa"/>
            <w:tcBorders>
              <w:top w:val="single" w:sz="4" w:space="0" w:color="000000"/>
              <w:left w:val="single" w:sz="4" w:space="0" w:color="000000"/>
              <w:bottom w:val="single" w:sz="4" w:space="0" w:color="000000"/>
            </w:tcBorders>
          </w:tcPr>
          <w:p w14:paraId="618B19DE" w14:textId="77777777" w:rsidR="003E6035" w:rsidRPr="00251F18" w:rsidRDefault="003E6035" w:rsidP="00E86A48">
            <w:pPr>
              <w:snapToGrid w:val="0"/>
              <w:jc w:val="center"/>
              <w:rPr>
                <w:sz w:val="28"/>
                <w:szCs w:val="28"/>
              </w:rPr>
            </w:pPr>
            <w:r w:rsidRPr="00251F18">
              <w:rPr>
                <w:sz w:val="28"/>
                <w:szCs w:val="28"/>
              </w:rPr>
              <w:t>2.</w:t>
            </w:r>
          </w:p>
        </w:tc>
        <w:tc>
          <w:tcPr>
            <w:tcW w:w="6666" w:type="dxa"/>
            <w:tcBorders>
              <w:top w:val="single" w:sz="4" w:space="0" w:color="000000"/>
              <w:left w:val="single" w:sz="4" w:space="0" w:color="000000"/>
              <w:bottom w:val="single" w:sz="4" w:space="0" w:color="000000"/>
            </w:tcBorders>
          </w:tcPr>
          <w:p w14:paraId="306C55E1" w14:textId="77777777" w:rsidR="003E6035" w:rsidRPr="00251F18" w:rsidRDefault="003E6035" w:rsidP="00E86A48">
            <w:pPr>
              <w:snapToGrid w:val="0"/>
              <w:rPr>
                <w:sz w:val="28"/>
                <w:szCs w:val="28"/>
              </w:rPr>
            </w:pPr>
            <w:r w:rsidRPr="00251F18">
              <w:rPr>
                <w:sz w:val="28"/>
                <w:szCs w:val="28"/>
              </w:rPr>
              <w:t>За ученую степень доктора наук:</w:t>
            </w:r>
          </w:p>
          <w:p w14:paraId="472778B9" w14:textId="77777777" w:rsidR="003E6035" w:rsidRPr="00251F18" w:rsidRDefault="003E6035" w:rsidP="00E86A48">
            <w:pPr>
              <w:snapToGrid w:val="0"/>
              <w:rPr>
                <w:sz w:val="28"/>
                <w:szCs w:val="28"/>
              </w:rPr>
            </w:pPr>
            <w:r w:rsidRPr="00251F18">
              <w:rPr>
                <w:sz w:val="28"/>
                <w:szCs w:val="28"/>
              </w:rPr>
              <w:t>работникам образовательных учреждений, кроме учреждений высшего и дополнительного профессионального образования;</w:t>
            </w:r>
          </w:p>
        </w:tc>
        <w:tc>
          <w:tcPr>
            <w:tcW w:w="2126" w:type="dxa"/>
            <w:tcBorders>
              <w:top w:val="single" w:sz="4" w:space="0" w:color="000000"/>
              <w:left w:val="single" w:sz="4" w:space="0" w:color="000000"/>
              <w:bottom w:val="single" w:sz="4" w:space="0" w:color="000000"/>
              <w:right w:val="single" w:sz="4" w:space="0" w:color="000000"/>
            </w:tcBorders>
          </w:tcPr>
          <w:p w14:paraId="504F1ED5" w14:textId="77777777" w:rsidR="003E6035" w:rsidRPr="00251F18" w:rsidRDefault="003E6035" w:rsidP="00E86A48">
            <w:pPr>
              <w:snapToGrid w:val="0"/>
              <w:jc w:val="center"/>
              <w:rPr>
                <w:sz w:val="28"/>
                <w:szCs w:val="28"/>
              </w:rPr>
            </w:pPr>
          </w:p>
          <w:p w14:paraId="065EB21D" w14:textId="77777777" w:rsidR="003E6035" w:rsidRPr="00251F18" w:rsidRDefault="003E6035" w:rsidP="00E86A48">
            <w:pPr>
              <w:snapToGrid w:val="0"/>
              <w:jc w:val="center"/>
              <w:rPr>
                <w:sz w:val="28"/>
                <w:szCs w:val="28"/>
              </w:rPr>
            </w:pPr>
            <w:r w:rsidRPr="00251F18">
              <w:rPr>
                <w:sz w:val="28"/>
                <w:szCs w:val="28"/>
              </w:rPr>
              <w:t>15</w:t>
            </w:r>
          </w:p>
          <w:p w14:paraId="79E3C91D" w14:textId="77777777" w:rsidR="003E6035" w:rsidRPr="00251F18" w:rsidRDefault="003E6035" w:rsidP="00E86A48">
            <w:pPr>
              <w:snapToGrid w:val="0"/>
              <w:jc w:val="center"/>
              <w:rPr>
                <w:sz w:val="28"/>
                <w:szCs w:val="28"/>
              </w:rPr>
            </w:pPr>
          </w:p>
        </w:tc>
      </w:tr>
      <w:tr w:rsidR="003E6035" w:rsidRPr="00251F18" w14:paraId="09089F21" w14:textId="77777777" w:rsidTr="00E86A48">
        <w:tc>
          <w:tcPr>
            <w:tcW w:w="540" w:type="dxa"/>
            <w:tcBorders>
              <w:top w:val="single" w:sz="4" w:space="0" w:color="000000"/>
              <w:left w:val="single" w:sz="4" w:space="0" w:color="000000"/>
              <w:bottom w:val="single" w:sz="4" w:space="0" w:color="000000"/>
            </w:tcBorders>
          </w:tcPr>
          <w:p w14:paraId="5A5F266C" w14:textId="77777777" w:rsidR="003E6035" w:rsidRPr="00251F18" w:rsidRDefault="003E6035" w:rsidP="00E86A48">
            <w:pPr>
              <w:snapToGrid w:val="0"/>
              <w:jc w:val="center"/>
              <w:rPr>
                <w:sz w:val="28"/>
                <w:szCs w:val="28"/>
              </w:rPr>
            </w:pPr>
            <w:r w:rsidRPr="00251F18">
              <w:rPr>
                <w:sz w:val="28"/>
                <w:szCs w:val="28"/>
              </w:rPr>
              <w:t>3.</w:t>
            </w:r>
          </w:p>
        </w:tc>
        <w:tc>
          <w:tcPr>
            <w:tcW w:w="6666" w:type="dxa"/>
            <w:tcBorders>
              <w:top w:val="single" w:sz="4" w:space="0" w:color="000000"/>
              <w:left w:val="single" w:sz="4" w:space="0" w:color="000000"/>
              <w:bottom w:val="single" w:sz="4" w:space="0" w:color="000000"/>
            </w:tcBorders>
          </w:tcPr>
          <w:p w14:paraId="0F51E53D" w14:textId="77777777" w:rsidR="003E6035" w:rsidRPr="00251F18" w:rsidRDefault="003E6035" w:rsidP="00E86A48">
            <w:pPr>
              <w:snapToGrid w:val="0"/>
              <w:rPr>
                <w:sz w:val="28"/>
                <w:szCs w:val="28"/>
              </w:rPr>
            </w:pPr>
            <w:r w:rsidRPr="00251F18">
              <w:rPr>
                <w:sz w:val="28"/>
                <w:szCs w:val="28"/>
              </w:rPr>
              <w:t>За ученое звание «Доцент»</w:t>
            </w:r>
          </w:p>
        </w:tc>
        <w:tc>
          <w:tcPr>
            <w:tcW w:w="2126" w:type="dxa"/>
            <w:tcBorders>
              <w:top w:val="single" w:sz="4" w:space="0" w:color="000000"/>
              <w:left w:val="single" w:sz="4" w:space="0" w:color="000000"/>
              <w:bottom w:val="single" w:sz="4" w:space="0" w:color="000000"/>
              <w:right w:val="single" w:sz="4" w:space="0" w:color="000000"/>
            </w:tcBorders>
          </w:tcPr>
          <w:p w14:paraId="53D40D21" w14:textId="77777777" w:rsidR="003E6035" w:rsidRPr="00251F18" w:rsidRDefault="003E6035" w:rsidP="00E86A48">
            <w:pPr>
              <w:snapToGrid w:val="0"/>
              <w:jc w:val="center"/>
              <w:rPr>
                <w:sz w:val="28"/>
                <w:szCs w:val="28"/>
              </w:rPr>
            </w:pPr>
            <w:r w:rsidRPr="00251F18">
              <w:rPr>
                <w:sz w:val="28"/>
                <w:szCs w:val="28"/>
              </w:rPr>
              <w:t>15</w:t>
            </w:r>
          </w:p>
        </w:tc>
      </w:tr>
      <w:tr w:rsidR="003E6035" w:rsidRPr="00251F18" w14:paraId="68C1564B" w14:textId="77777777" w:rsidTr="00E86A48">
        <w:tc>
          <w:tcPr>
            <w:tcW w:w="540" w:type="dxa"/>
            <w:tcBorders>
              <w:top w:val="single" w:sz="4" w:space="0" w:color="000000"/>
              <w:left w:val="single" w:sz="4" w:space="0" w:color="000000"/>
              <w:bottom w:val="single" w:sz="4" w:space="0" w:color="000000"/>
            </w:tcBorders>
          </w:tcPr>
          <w:p w14:paraId="2ACD7D4C" w14:textId="77777777" w:rsidR="003E6035" w:rsidRPr="00251F18" w:rsidRDefault="003E6035" w:rsidP="00E86A48">
            <w:pPr>
              <w:snapToGrid w:val="0"/>
              <w:jc w:val="center"/>
              <w:rPr>
                <w:sz w:val="28"/>
                <w:szCs w:val="28"/>
              </w:rPr>
            </w:pPr>
            <w:r w:rsidRPr="00251F18">
              <w:rPr>
                <w:sz w:val="28"/>
                <w:szCs w:val="28"/>
              </w:rPr>
              <w:t>4.</w:t>
            </w:r>
          </w:p>
        </w:tc>
        <w:tc>
          <w:tcPr>
            <w:tcW w:w="6666" w:type="dxa"/>
            <w:tcBorders>
              <w:top w:val="single" w:sz="4" w:space="0" w:color="000000"/>
              <w:left w:val="single" w:sz="4" w:space="0" w:color="000000"/>
              <w:bottom w:val="single" w:sz="4" w:space="0" w:color="000000"/>
            </w:tcBorders>
          </w:tcPr>
          <w:p w14:paraId="284C8AF4" w14:textId="77777777" w:rsidR="003E6035" w:rsidRPr="00251F18" w:rsidRDefault="003E6035" w:rsidP="00E86A48">
            <w:pPr>
              <w:snapToGrid w:val="0"/>
              <w:rPr>
                <w:sz w:val="28"/>
                <w:szCs w:val="28"/>
              </w:rPr>
            </w:pPr>
            <w:r w:rsidRPr="00251F18">
              <w:rPr>
                <w:sz w:val="28"/>
                <w:szCs w:val="28"/>
              </w:rPr>
              <w:t>За ученое звание «Профессор»</w:t>
            </w:r>
          </w:p>
        </w:tc>
        <w:tc>
          <w:tcPr>
            <w:tcW w:w="2126" w:type="dxa"/>
            <w:tcBorders>
              <w:top w:val="single" w:sz="4" w:space="0" w:color="000000"/>
              <w:left w:val="single" w:sz="4" w:space="0" w:color="000000"/>
              <w:bottom w:val="single" w:sz="4" w:space="0" w:color="000000"/>
              <w:right w:val="single" w:sz="4" w:space="0" w:color="000000"/>
            </w:tcBorders>
          </w:tcPr>
          <w:p w14:paraId="1B7B6AEA" w14:textId="77777777" w:rsidR="003E6035" w:rsidRPr="00251F18" w:rsidRDefault="003E6035" w:rsidP="00E86A48">
            <w:pPr>
              <w:snapToGrid w:val="0"/>
              <w:jc w:val="center"/>
              <w:rPr>
                <w:sz w:val="28"/>
                <w:szCs w:val="28"/>
              </w:rPr>
            </w:pPr>
            <w:r w:rsidRPr="00251F18">
              <w:rPr>
                <w:sz w:val="28"/>
                <w:szCs w:val="28"/>
              </w:rPr>
              <w:t>20</w:t>
            </w:r>
          </w:p>
        </w:tc>
      </w:tr>
      <w:tr w:rsidR="003E6035" w:rsidRPr="00251F18" w14:paraId="0D8C40CB" w14:textId="77777777" w:rsidTr="00E86A48">
        <w:tc>
          <w:tcPr>
            <w:tcW w:w="540" w:type="dxa"/>
            <w:tcBorders>
              <w:top w:val="single" w:sz="4" w:space="0" w:color="000000"/>
              <w:left w:val="single" w:sz="4" w:space="0" w:color="000000"/>
              <w:bottom w:val="single" w:sz="4" w:space="0" w:color="000000"/>
            </w:tcBorders>
          </w:tcPr>
          <w:p w14:paraId="5C18596E" w14:textId="77777777" w:rsidR="003E6035" w:rsidRPr="00251F18" w:rsidRDefault="003E6035" w:rsidP="00E86A48">
            <w:pPr>
              <w:snapToGrid w:val="0"/>
              <w:jc w:val="center"/>
              <w:rPr>
                <w:sz w:val="28"/>
                <w:szCs w:val="28"/>
              </w:rPr>
            </w:pPr>
            <w:r w:rsidRPr="00251F18">
              <w:rPr>
                <w:sz w:val="28"/>
                <w:szCs w:val="28"/>
              </w:rPr>
              <w:t>5.</w:t>
            </w:r>
          </w:p>
        </w:tc>
        <w:tc>
          <w:tcPr>
            <w:tcW w:w="6666" w:type="dxa"/>
            <w:tcBorders>
              <w:top w:val="single" w:sz="4" w:space="0" w:color="000000"/>
              <w:left w:val="single" w:sz="4" w:space="0" w:color="000000"/>
              <w:bottom w:val="single" w:sz="4" w:space="0" w:color="000000"/>
            </w:tcBorders>
          </w:tcPr>
          <w:p w14:paraId="2D2BB72A" w14:textId="77777777" w:rsidR="003E6035" w:rsidRPr="00251F18" w:rsidRDefault="003E6035" w:rsidP="00E86A48">
            <w:pPr>
              <w:snapToGrid w:val="0"/>
              <w:rPr>
                <w:sz w:val="28"/>
                <w:szCs w:val="28"/>
              </w:rPr>
            </w:pPr>
            <w:r w:rsidRPr="00251F18">
              <w:rPr>
                <w:sz w:val="28"/>
                <w:szCs w:val="28"/>
              </w:rPr>
              <w:t>За наличие почетного звания «Заслуженный»</w:t>
            </w:r>
          </w:p>
        </w:tc>
        <w:tc>
          <w:tcPr>
            <w:tcW w:w="2126" w:type="dxa"/>
            <w:tcBorders>
              <w:top w:val="single" w:sz="4" w:space="0" w:color="000000"/>
              <w:left w:val="single" w:sz="4" w:space="0" w:color="000000"/>
              <w:bottom w:val="single" w:sz="4" w:space="0" w:color="000000"/>
              <w:right w:val="single" w:sz="4" w:space="0" w:color="000000"/>
            </w:tcBorders>
          </w:tcPr>
          <w:p w14:paraId="011E96CF" w14:textId="77777777" w:rsidR="003E6035" w:rsidRPr="00251F18" w:rsidRDefault="003E6035" w:rsidP="00E86A48">
            <w:pPr>
              <w:snapToGrid w:val="0"/>
              <w:jc w:val="center"/>
              <w:rPr>
                <w:sz w:val="28"/>
                <w:szCs w:val="28"/>
              </w:rPr>
            </w:pPr>
            <w:r w:rsidRPr="00251F18">
              <w:rPr>
                <w:sz w:val="28"/>
                <w:szCs w:val="28"/>
              </w:rPr>
              <w:t>10</w:t>
            </w:r>
          </w:p>
        </w:tc>
      </w:tr>
      <w:tr w:rsidR="003E6035" w:rsidRPr="00251F18" w14:paraId="1BF52E09" w14:textId="77777777" w:rsidTr="00E86A48">
        <w:tc>
          <w:tcPr>
            <w:tcW w:w="540" w:type="dxa"/>
            <w:tcBorders>
              <w:top w:val="single" w:sz="4" w:space="0" w:color="000000"/>
              <w:left w:val="single" w:sz="4" w:space="0" w:color="000000"/>
              <w:bottom w:val="single" w:sz="4" w:space="0" w:color="000000"/>
            </w:tcBorders>
          </w:tcPr>
          <w:p w14:paraId="589E6B0F" w14:textId="77777777" w:rsidR="003E6035" w:rsidRPr="00251F18" w:rsidRDefault="003E6035" w:rsidP="00E86A48">
            <w:pPr>
              <w:snapToGrid w:val="0"/>
              <w:jc w:val="center"/>
              <w:rPr>
                <w:sz w:val="28"/>
                <w:szCs w:val="28"/>
              </w:rPr>
            </w:pPr>
            <w:r w:rsidRPr="00251F18">
              <w:rPr>
                <w:sz w:val="28"/>
                <w:szCs w:val="28"/>
              </w:rPr>
              <w:t>6.</w:t>
            </w:r>
          </w:p>
        </w:tc>
        <w:tc>
          <w:tcPr>
            <w:tcW w:w="6666" w:type="dxa"/>
            <w:tcBorders>
              <w:top w:val="single" w:sz="4" w:space="0" w:color="000000"/>
              <w:left w:val="single" w:sz="4" w:space="0" w:color="000000"/>
              <w:bottom w:val="single" w:sz="4" w:space="0" w:color="000000"/>
            </w:tcBorders>
          </w:tcPr>
          <w:p w14:paraId="507E1672" w14:textId="77777777" w:rsidR="003E6035" w:rsidRPr="00251F18" w:rsidRDefault="003E6035" w:rsidP="00E86A48">
            <w:pPr>
              <w:snapToGrid w:val="0"/>
              <w:rPr>
                <w:sz w:val="28"/>
                <w:szCs w:val="28"/>
              </w:rPr>
            </w:pPr>
            <w:r w:rsidRPr="00251F18">
              <w:rPr>
                <w:sz w:val="28"/>
                <w:szCs w:val="28"/>
              </w:rPr>
              <w:t>За наличие почетного звания «Народный»</w:t>
            </w:r>
          </w:p>
        </w:tc>
        <w:tc>
          <w:tcPr>
            <w:tcW w:w="2126" w:type="dxa"/>
            <w:tcBorders>
              <w:top w:val="single" w:sz="4" w:space="0" w:color="000000"/>
              <w:left w:val="single" w:sz="4" w:space="0" w:color="000000"/>
              <w:bottom w:val="single" w:sz="4" w:space="0" w:color="000000"/>
              <w:right w:val="single" w:sz="4" w:space="0" w:color="000000"/>
            </w:tcBorders>
          </w:tcPr>
          <w:p w14:paraId="102FFC77" w14:textId="77777777" w:rsidR="003E6035" w:rsidRPr="00251F18" w:rsidRDefault="003E6035" w:rsidP="00E86A48">
            <w:pPr>
              <w:snapToGrid w:val="0"/>
              <w:jc w:val="center"/>
              <w:rPr>
                <w:sz w:val="28"/>
                <w:szCs w:val="28"/>
              </w:rPr>
            </w:pPr>
            <w:r w:rsidRPr="00251F18">
              <w:rPr>
                <w:sz w:val="28"/>
                <w:szCs w:val="28"/>
              </w:rPr>
              <w:t>15</w:t>
            </w:r>
          </w:p>
        </w:tc>
      </w:tr>
      <w:tr w:rsidR="003E6035" w:rsidRPr="00251F18" w14:paraId="383B6430" w14:textId="77777777" w:rsidTr="00E86A48">
        <w:tc>
          <w:tcPr>
            <w:tcW w:w="540" w:type="dxa"/>
            <w:tcBorders>
              <w:top w:val="single" w:sz="4" w:space="0" w:color="000000"/>
              <w:left w:val="single" w:sz="4" w:space="0" w:color="000000"/>
              <w:bottom w:val="single" w:sz="4" w:space="0" w:color="000000"/>
            </w:tcBorders>
          </w:tcPr>
          <w:p w14:paraId="27F3C9B7" w14:textId="77777777" w:rsidR="003E6035" w:rsidRPr="00251F18" w:rsidRDefault="003E6035" w:rsidP="00E86A48">
            <w:pPr>
              <w:snapToGrid w:val="0"/>
              <w:jc w:val="center"/>
              <w:rPr>
                <w:sz w:val="28"/>
                <w:szCs w:val="28"/>
              </w:rPr>
            </w:pPr>
            <w:r w:rsidRPr="00251F18">
              <w:rPr>
                <w:sz w:val="28"/>
                <w:szCs w:val="28"/>
              </w:rPr>
              <w:t>7.</w:t>
            </w:r>
          </w:p>
        </w:tc>
        <w:tc>
          <w:tcPr>
            <w:tcW w:w="6666" w:type="dxa"/>
            <w:tcBorders>
              <w:top w:val="single" w:sz="4" w:space="0" w:color="000000"/>
              <w:left w:val="single" w:sz="4" w:space="0" w:color="000000"/>
              <w:bottom w:val="single" w:sz="4" w:space="0" w:color="000000"/>
            </w:tcBorders>
          </w:tcPr>
          <w:p w14:paraId="4E8E3F08" w14:textId="77777777" w:rsidR="003E6035" w:rsidRPr="00251F18" w:rsidRDefault="003E6035" w:rsidP="00E86A48">
            <w:pPr>
              <w:snapToGrid w:val="0"/>
              <w:rPr>
                <w:sz w:val="28"/>
                <w:szCs w:val="28"/>
              </w:rPr>
            </w:pPr>
            <w:r w:rsidRPr="00251F18">
              <w:rPr>
                <w:sz w:val="28"/>
                <w:szCs w:val="28"/>
              </w:rPr>
              <w:t>За наличие почетного звания «Почетный работник»</w:t>
            </w:r>
          </w:p>
        </w:tc>
        <w:tc>
          <w:tcPr>
            <w:tcW w:w="2126" w:type="dxa"/>
            <w:tcBorders>
              <w:top w:val="single" w:sz="4" w:space="0" w:color="000000"/>
              <w:left w:val="single" w:sz="4" w:space="0" w:color="000000"/>
              <w:bottom w:val="single" w:sz="4" w:space="0" w:color="000000"/>
              <w:right w:val="single" w:sz="4" w:space="0" w:color="000000"/>
            </w:tcBorders>
          </w:tcPr>
          <w:p w14:paraId="4214EFAC" w14:textId="77777777" w:rsidR="003E6035" w:rsidRPr="00251F18" w:rsidRDefault="003E6035" w:rsidP="00E86A48">
            <w:pPr>
              <w:snapToGrid w:val="0"/>
              <w:jc w:val="center"/>
              <w:rPr>
                <w:sz w:val="28"/>
                <w:szCs w:val="28"/>
              </w:rPr>
            </w:pPr>
            <w:r w:rsidRPr="00251F18">
              <w:rPr>
                <w:sz w:val="28"/>
                <w:szCs w:val="28"/>
              </w:rPr>
              <w:t>до 20*</w:t>
            </w:r>
          </w:p>
        </w:tc>
      </w:tr>
      <w:tr w:rsidR="003E6035" w:rsidRPr="00251F18" w14:paraId="1200942C" w14:textId="77777777" w:rsidTr="00E86A48">
        <w:trPr>
          <w:trHeight w:val="876"/>
        </w:trPr>
        <w:tc>
          <w:tcPr>
            <w:tcW w:w="540" w:type="dxa"/>
            <w:tcBorders>
              <w:top w:val="single" w:sz="4" w:space="0" w:color="000000"/>
              <w:left w:val="single" w:sz="4" w:space="0" w:color="000000"/>
              <w:bottom w:val="single" w:sz="4" w:space="0" w:color="000000"/>
            </w:tcBorders>
          </w:tcPr>
          <w:p w14:paraId="597F62F2" w14:textId="77777777" w:rsidR="003E6035" w:rsidRPr="00251F18" w:rsidRDefault="003E6035" w:rsidP="00E86A48">
            <w:pPr>
              <w:snapToGrid w:val="0"/>
              <w:jc w:val="center"/>
              <w:rPr>
                <w:sz w:val="28"/>
                <w:szCs w:val="28"/>
              </w:rPr>
            </w:pPr>
            <w:r w:rsidRPr="00251F18">
              <w:rPr>
                <w:sz w:val="28"/>
                <w:szCs w:val="28"/>
              </w:rPr>
              <w:t>8.</w:t>
            </w:r>
          </w:p>
        </w:tc>
        <w:tc>
          <w:tcPr>
            <w:tcW w:w="6666" w:type="dxa"/>
            <w:tcBorders>
              <w:top w:val="single" w:sz="4" w:space="0" w:color="000000"/>
              <w:left w:val="single" w:sz="4" w:space="0" w:color="000000"/>
              <w:bottom w:val="single" w:sz="4" w:space="0" w:color="000000"/>
            </w:tcBorders>
          </w:tcPr>
          <w:p w14:paraId="0703D222" w14:textId="77777777" w:rsidR="003E6035" w:rsidRPr="00251F18" w:rsidRDefault="003E6035" w:rsidP="00E86A48">
            <w:pPr>
              <w:snapToGrid w:val="0"/>
              <w:rPr>
                <w:sz w:val="28"/>
                <w:szCs w:val="28"/>
              </w:rPr>
            </w:pPr>
            <w:r w:rsidRPr="00251F18">
              <w:rPr>
                <w:sz w:val="28"/>
                <w:szCs w:val="28"/>
              </w:rPr>
              <w:t>За классность водителям автомобилей:</w:t>
            </w:r>
          </w:p>
          <w:p w14:paraId="38A10B43" w14:textId="77777777" w:rsidR="003E6035" w:rsidRPr="00251F18" w:rsidRDefault="003E6035" w:rsidP="00E86A48">
            <w:pPr>
              <w:snapToGrid w:val="0"/>
              <w:rPr>
                <w:sz w:val="28"/>
                <w:szCs w:val="28"/>
              </w:rPr>
            </w:pPr>
            <w:r w:rsidRPr="00251F18">
              <w:rPr>
                <w:sz w:val="28"/>
                <w:szCs w:val="28"/>
              </w:rPr>
              <w:t xml:space="preserve"> категории «В», «С», «Д», «Е»</w:t>
            </w:r>
          </w:p>
          <w:p w14:paraId="1539E9ED" w14:textId="77777777" w:rsidR="003E6035" w:rsidRPr="00251F18" w:rsidRDefault="003E6035" w:rsidP="00E86A48">
            <w:pPr>
              <w:snapToGrid w:val="0"/>
              <w:rPr>
                <w:sz w:val="28"/>
                <w:szCs w:val="28"/>
              </w:rPr>
            </w:pPr>
            <w:r w:rsidRPr="00251F18">
              <w:rPr>
                <w:sz w:val="28"/>
                <w:szCs w:val="28"/>
              </w:rPr>
              <w:t xml:space="preserve"> категории «В», «С», «Е» или «Д», или «Д» и «Е» </w:t>
            </w:r>
          </w:p>
        </w:tc>
        <w:tc>
          <w:tcPr>
            <w:tcW w:w="2126" w:type="dxa"/>
            <w:tcBorders>
              <w:top w:val="single" w:sz="4" w:space="0" w:color="000000"/>
              <w:left w:val="single" w:sz="4" w:space="0" w:color="000000"/>
              <w:bottom w:val="single" w:sz="4" w:space="0" w:color="000000"/>
              <w:right w:val="single" w:sz="4" w:space="0" w:color="000000"/>
            </w:tcBorders>
          </w:tcPr>
          <w:p w14:paraId="69CFE1BE" w14:textId="77777777" w:rsidR="003E6035" w:rsidRPr="00251F18" w:rsidRDefault="003E6035" w:rsidP="00E86A48">
            <w:pPr>
              <w:snapToGrid w:val="0"/>
              <w:jc w:val="center"/>
              <w:rPr>
                <w:sz w:val="28"/>
                <w:szCs w:val="28"/>
              </w:rPr>
            </w:pPr>
          </w:p>
          <w:p w14:paraId="67141C26" w14:textId="77777777" w:rsidR="003E6035" w:rsidRPr="00251F18" w:rsidRDefault="003E6035" w:rsidP="00E86A48">
            <w:pPr>
              <w:snapToGrid w:val="0"/>
              <w:jc w:val="center"/>
              <w:rPr>
                <w:sz w:val="28"/>
                <w:szCs w:val="28"/>
              </w:rPr>
            </w:pPr>
            <w:r w:rsidRPr="00251F18">
              <w:rPr>
                <w:sz w:val="28"/>
                <w:szCs w:val="28"/>
              </w:rPr>
              <w:t>25 %</w:t>
            </w:r>
          </w:p>
          <w:p w14:paraId="0988CDC0" w14:textId="77777777" w:rsidR="003E6035" w:rsidRPr="00251F18" w:rsidRDefault="003E6035" w:rsidP="00E86A48">
            <w:pPr>
              <w:snapToGrid w:val="0"/>
              <w:jc w:val="center"/>
              <w:rPr>
                <w:sz w:val="28"/>
                <w:szCs w:val="28"/>
              </w:rPr>
            </w:pPr>
            <w:r w:rsidRPr="00251F18">
              <w:rPr>
                <w:sz w:val="28"/>
                <w:szCs w:val="28"/>
              </w:rPr>
              <w:t>10 %</w:t>
            </w:r>
          </w:p>
          <w:p w14:paraId="604A0076" w14:textId="77777777" w:rsidR="003E6035" w:rsidRPr="00251F18" w:rsidRDefault="003E6035" w:rsidP="00E86A48">
            <w:pPr>
              <w:snapToGrid w:val="0"/>
              <w:rPr>
                <w:sz w:val="28"/>
                <w:szCs w:val="28"/>
              </w:rPr>
            </w:pPr>
          </w:p>
        </w:tc>
      </w:tr>
      <w:tr w:rsidR="003E6035" w:rsidRPr="00251F18" w14:paraId="3CC83E29" w14:textId="77777777" w:rsidTr="00E86A48">
        <w:trPr>
          <w:trHeight w:val="787"/>
        </w:trPr>
        <w:tc>
          <w:tcPr>
            <w:tcW w:w="9332" w:type="dxa"/>
            <w:gridSpan w:val="3"/>
            <w:tcBorders>
              <w:top w:val="single" w:sz="4" w:space="0" w:color="000000"/>
              <w:left w:val="single" w:sz="4" w:space="0" w:color="000000"/>
              <w:bottom w:val="single" w:sz="4" w:space="0" w:color="000000"/>
              <w:right w:val="single" w:sz="4" w:space="0" w:color="000000"/>
            </w:tcBorders>
            <w:vAlign w:val="center"/>
          </w:tcPr>
          <w:p w14:paraId="3B4125A4" w14:textId="77777777" w:rsidR="003E6035" w:rsidRPr="00251F18" w:rsidRDefault="003E6035" w:rsidP="00E86A48">
            <w:pPr>
              <w:pStyle w:val="af1"/>
              <w:snapToGrid w:val="0"/>
              <w:ind w:left="0"/>
              <w:jc w:val="center"/>
              <w:rPr>
                <w:b/>
                <w:sz w:val="28"/>
                <w:szCs w:val="28"/>
              </w:rPr>
            </w:pPr>
            <w:r w:rsidRPr="00251F18">
              <w:rPr>
                <w:b/>
                <w:sz w:val="28"/>
                <w:szCs w:val="28"/>
              </w:rPr>
              <w:t>2. За стаж непрерывной работы (выслугу лет) работникам</w:t>
            </w:r>
          </w:p>
          <w:p w14:paraId="4D4DCD42" w14:textId="77777777" w:rsidR="003E6035" w:rsidRPr="00251F18" w:rsidRDefault="003E6035" w:rsidP="00E86A48">
            <w:pPr>
              <w:pStyle w:val="af1"/>
              <w:snapToGrid w:val="0"/>
              <w:ind w:left="0"/>
              <w:jc w:val="center"/>
              <w:rPr>
                <w:b/>
                <w:sz w:val="28"/>
                <w:szCs w:val="28"/>
              </w:rPr>
            </w:pPr>
            <w:r w:rsidRPr="00251F18">
              <w:rPr>
                <w:b/>
                <w:sz w:val="28"/>
                <w:szCs w:val="28"/>
              </w:rPr>
              <w:t>учреждений образования, кроме педагогических работников</w:t>
            </w:r>
          </w:p>
        </w:tc>
      </w:tr>
      <w:tr w:rsidR="003E6035" w:rsidRPr="00251F18" w14:paraId="17CB7422" w14:textId="77777777" w:rsidTr="00E86A48">
        <w:tc>
          <w:tcPr>
            <w:tcW w:w="540" w:type="dxa"/>
            <w:tcBorders>
              <w:top w:val="single" w:sz="4" w:space="0" w:color="000000"/>
              <w:left w:val="single" w:sz="4" w:space="0" w:color="000000"/>
              <w:bottom w:val="single" w:sz="4" w:space="0" w:color="000000"/>
            </w:tcBorders>
          </w:tcPr>
          <w:p w14:paraId="690574EC" w14:textId="77777777" w:rsidR="003E6035" w:rsidRPr="00251F18" w:rsidRDefault="003E6035" w:rsidP="00E86A48">
            <w:pPr>
              <w:snapToGrid w:val="0"/>
              <w:jc w:val="center"/>
              <w:rPr>
                <w:sz w:val="28"/>
                <w:szCs w:val="28"/>
              </w:rPr>
            </w:pPr>
            <w:r w:rsidRPr="00251F18">
              <w:rPr>
                <w:sz w:val="28"/>
                <w:szCs w:val="28"/>
              </w:rPr>
              <w:t>9.</w:t>
            </w:r>
          </w:p>
        </w:tc>
        <w:tc>
          <w:tcPr>
            <w:tcW w:w="6666" w:type="dxa"/>
            <w:tcBorders>
              <w:top w:val="single" w:sz="4" w:space="0" w:color="000000"/>
              <w:left w:val="single" w:sz="4" w:space="0" w:color="000000"/>
              <w:bottom w:val="single" w:sz="4" w:space="0" w:color="000000"/>
            </w:tcBorders>
          </w:tcPr>
          <w:p w14:paraId="11636D42" w14:textId="77777777" w:rsidR="003E6035" w:rsidRPr="00251F18" w:rsidRDefault="003E6035" w:rsidP="00E86A48">
            <w:pPr>
              <w:rPr>
                <w:sz w:val="28"/>
                <w:szCs w:val="28"/>
              </w:rPr>
            </w:pPr>
            <w:r w:rsidRPr="00251F18">
              <w:rPr>
                <w:sz w:val="28"/>
                <w:szCs w:val="28"/>
              </w:rPr>
              <w:t xml:space="preserve">от  1 до 3 лет </w:t>
            </w:r>
          </w:p>
          <w:p w14:paraId="2E63498E" w14:textId="77777777" w:rsidR="003E6035" w:rsidRPr="00251F18" w:rsidRDefault="003E6035" w:rsidP="00E86A48">
            <w:pPr>
              <w:rPr>
                <w:sz w:val="28"/>
                <w:szCs w:val="28"/>
              </w:rPr>
            </w:pPr>
            <w:r w:rsidRPr="00251F18">
              <w:rPr>
                <w:sz w:val="28"/>
                <w:szCs w:val="28"/>
              </w:rPr>
              <w:t xml:space="preserve">от  3 до 5 лет </w:t>
            </w:r>
          </w:p>
          <w:p w14:paraId="3209987D" w14:textId="77777777" w:rsidR="003E6035" w:rsidRPr="00251F18" w:rsidRDefault="003E6035" w:rsidP="00E86A48">
            <w:pPr>
              <w:rPr>
                <w:sz w:val="28"/>
                <w:szCs w:val="28"/>
              </w:rPr>
            </w:pPr>
            <w:r w:rsidRPr="00251F18">
              <w:rPr>
                <w:sz w:val="28"/>
                <w:szCs w:val="28"/>
              </w:rPr>
              <w:t xml:space="preserve">от 5 до 10 лет </w:t>
            </w:r>
          </w:p>
          <w:p w14:paraId="352BCD53" w14:textId="77777777" w:rsidR="003E6035" w:rsidRPr="00251F18" w:rsidRDefault="003E6035" w:rsidP="00E86A48">
            <w:pPr>
              <w:rPr>
                <w:sz w:val="28"/>
                <w:szCs w:val="28"/>
              </w:rPr>
            </w:pPr>
            <w:r w:rsidRPr="00251F18">
              <w:rPr>
                <w:sz w:val="28"/>
                <w:szCs w:val="28"/>
              </w:rPr>
              <w:t>свыше 10 лет</w:t>
            </w:r>
          </w:p>
          <w:p w14:paraId="6C70C1CA" w14:textId="77777777" w:rsidR="003E6035" w:rsidRPr="00251F18" w:rsidRDefault="003E6035" w:rsidP="00E86A48">
            <w:pPr>
              <w:rPr>
                <w:sz w:val="28"/>
                <w:szCs w:val="28"/>
              </w:rPr>
            </w:pPr>
          </w:p>
        </w:tc>
        <w:tc>
          <w:tcPr>
            <w:tcW w:w="2126" w:type="dxa"/>
            <w:tcBorders>
              <w:top w:val="single" w:sz="4" w:space="0" w:color="000000"/>
              <w:left w:val="single" w:sz="4" w:space="0" w:color="000000"/>
              <w:bottom w:val="single" w:sz="4" w:space="0" w:color="000000"/>
              <w:right w:val="single" w:sz="4" w:space="0" w:color="000000"/>
            </w:tcBorders>
          </w:tcPr>
          <w:p w14:paraId="3CC75E04" w14:textId="77777777" w:rsidR="003E6035" w:rsidRPr="00251F18" w:rsidRDefault="003E6035" w:rsidP="00E86A48">
            <w:pPr>
              <w:snapToGrid w:val="0"/>
              <w:jc w:val="center"/>
              <w:rPr>
                <w:sz w:val="28"/>
                <w:szCs w:val="28"/>
              </w:rPr>
            </w:pPr>
            <w:r w:rsidRPr="00251F18">
              <w:rPr>
                <w:sz w:val="28"/>
                <w:szCs w:val="28"/>
              </w:rPr>
              <w:t>3</w:t>
            </w:r>
          </w:p>
          <w:p w14:paraId="476E8E34" w14:textId="77777777" w:rsidR="003E6035" w:rsidRPr="00251F18" w:rsidRDefault="003E6035" w:rsidP="00E86A48">
            <w:pPr>
              <w:snapToGrid w:val="0"/>
              <w:jc w:val="center"/>
              <w:rPr>
                <w:sz w:val="28"/>
                <w:szCs w:val="28"/>
              </w:rPr>
            </w:pPr>
            <w:r w:rsidRPr="00251F18">
              <w:rPr>
                <w:sz w:val="28"/>
                <w:szCs w:val="28"/>
              </w:rPr>
              <w:t>5</w:t>
            </w:r>
          </w:p>
          <w:p w14:paraId="7752370E" w14:textId="77777777" w:rsidR="003E6035" w:rsidRPr="00251F18" w:rsidRDefault="003E6035" w:rsidP="00E86A48">
            <w:pPr>
              <w:snapToGrid w:val="0"/>
              <w:jc w:val="center"/>
              <w:rPr>
                <w:sz w:val="28"/>
                <w:szCs w:val="28"/>
              </w:rPr>
            </w:pPr>
            <w:r w:rsidRPr="00251F18">
              <w:rPr>
                <w:sz w:val="28"/>
                <w:szCs w:val="28"/>
              </w:rPr>
              <w:t>8</w:t>
            </w:r>
          </w:p>
          <w:p w14:paraId="28170FF2" w14:textId="77777777" w:rsidR="003E6035" w:rsidRPr="00251F18" w:rsidRDefault="003E6035" w:rsidP="00E86A48">
            <w:pPr>
              <w:snapToGrid w:val="0"/>
              <w:jc w:val="center"/>
              <w:rPr>
                <w:sz w:val="28"/>
                <w:szCs w:val="28"/>
              </w:rPr>
            </w:pPr>
            <w:r w:rsidRPr="00251F18">
              <w:rPr>
                <w:sz w:val="28"/>
                <w:szCs w:val="28"/>
              </w:rPr>
              <w:t>10</w:t>
            </w:r>
          </w:p>
        </w:tc>
      </w:tr>
    </w:tbl>
    <w:p w14:paraId="7332FF2F" w14:textId="77777777" w:rsidR="003E6035" w:rsidRPr="00251F18" w:rsidRDefault="003E6035" w:rsidP="004E20CE">
      <w:pPr>
        <w:jc w:val="both"/>
        <w:rPr>
          <w:sz w:val="28"/>
          <w:szCs w:val="28"/>
        </w:rPr>
      </w:pPr>
    </w:p>
    <w:p w14:paraId="0674AF2E" w14:textId="77777777" w:rsidR="003E6035" w:rsidRPr="00EB5F9C" w:rsidRDefault="003E6035" w:rsidP="00EB5F9C">
      <w:pPr>
        <w:jc w:val="both"/>
        <w:rPr>
          <w:sz w:val="28"/>
          <w:szCs w:val="28"/>
        </w:rPr>
      </w:pPr>
      <w:r w:rsidRPr="00251F18">
        <w:rPr>
          <w:sz w:val="28"/>
          <w:szCs w:val="28"/>
        </w:rPr>
        <w:t>* Выплата за наличие почетного звания «Почетный работник» п</w:t>
      </w:r>
      <w:r>
        <w:rPr>
          <w:sz w:val="28"/>
          <w:szCs w:val="28"/>
        </w:rPr>
        <w:t>роизводится при наличии средств.</w:t>
      </w:r>
    </w:p>
    <w:p w14:paraId="457129FD" w14:textId="77777777" w:rsidR="003E6035" w:rsidRDefault="003E6035" w:rsidP="00A77741">
      <w:pPr>
        <w:jc w:val="right"/>
        <w:rPr>
          <w:color w:val="FF0000"/>
          <w:sz w:val="28"/>
          <w:szCs w:val="28"/>
        </w:rPr>
      </w:pPr>
    </w:p>
    <w:p w14:paraId="2164A42E" w14:textId="77777777" w:rsidR="003E6035" w:rsidRPr="00C65F4B" w:rsidRDefault="003E6035" w:rsidP="00A77741">
      <w:pPr>
        <w:jc w:val="right"/>
        <w:rPr>
          <w:sz w:val="28"/>
          <w:szCs w:val="28"/>
        </w:rPr>
      </w:pPr>
      <w:r w:rsidRPr="00C65F4B">
        <w:rPr>
          <w:sz w:val="28"/>
          <w:szCs w:val="28"/>
        </w:rPr>
        <w:t xml:space="preserve">Приложение </w:t>
      </w:r>
    </w:p>
    <w:p w14:paraId="2CFB4750" w14:textId="77777777" w:rsidR="003E6035" w:rsidRPr="00C65F4B" w:rsidRDefault="003E6035" w:rsidP="00A77741">
      <w:pPr>
        <w:jc w:val="right"/>
        <w:rPr>
          <w:sz w:val="28"/>
          <w:szCs w:val="28"/>
        </w:rPr>
      </w:pPr>
      <w:r w:rsidRPr="00C65F4B">
        <w:rPr>
          <w:sz w:val="28"/>
          <w:szCs w:val="28"/>
        </w:rPr>
        <w:t>к приказу №131/1  от 01.09.2018г.</w:t>
      </w:r>
    </w:p>
    <w:p w14:paraId="3EEB904B" w14:textId="77777777" w:rsidR="003E6035" w:rsidRPr="009D5499" w:rsidRDefault="003E6035" w:rsidP="00A77741">
      <w:pPr>
        <w:jc w:val="right"/>
        <w:rPr>
          <w:color w:val="FF0000"/>
          <w:sz w:val="28"/>
          <w:szCs w:val="28"/>
        </w:rPr>
      </w:pPr>
    </w:p>
    <w:p w14:paraId="6E0B6AFB" w14:textId="77777777" w:rsidR="003E6035" w:rsidRPr="006E0C73" w:rsidRDefault="003E6035" w:rsidP="00A77741">
      <w:pPr>
        <w:jc w:val="center"/>
        <w:rPr>
          <w:b/>
          <w:sz w:val="28"/>
          <w:szCs w:val="28"/>
        </w:rPr>
      </w:pPr>
      <w:r w:rsidRPr="006E0C73">
        <w:rPr>
          <w:b/>
          <w:sz w:val="28"/>
          <w:szCs w:val="28"/>
        </w:rPr>
        <w:t>ПОЛОЖЕНИЕ</w:t>
      </w:r>
    </w:p>
    <w:p w14:paraId="471401F0" w14:textId="77777777" w:rsidR="003E6035" w:rsidRPr="006E0C73" w:rsidRDefault="003E6035" w:rsidP="00A77741">
      <w:pPr>
        <w:jc w:val="center"/>
        <w:rPr>
          <w:sz w:val="28"/>
          <w:szCs w:val="28"/>
        </w:rPr>
      </w:pPr>
      <w:r w:rsidRPr="006E0C73">
        <w:rPr>
          <w:sz w:val="28"/>
          <w:szCs w:val="28"/>
        </w:rPr>
        <w:t xml:space="preserve">о выплатах стимулирующего характера и порядке распределения </w:t>
      </w:r>
    </w:p>
    <w:p w14:paraId="659B3D9C" w14:textId="77777777" w:rsidR="003E6035" w:rsidRPr="006E0C73" w:rsidRDefault="003E6035" w:rsidP="00A77741">
      <w:pPr>
        <w:jc w:val="center"/>
        <w:rPr>
          <w:sz w:val="28"/>
          <w:szCs w:val="28"/>
        </w:rPr>
      </w:pPr>
      <w:r w:rsidRPr="006E0C73">
        <w:rPr>
          <w:sz w:val="28"/>
          <w:szCs w:val="28"/>
        </w:rPr>
        <w:t>стимулирующей части фонда оплаты труда работников</w:t>
      </w:r>
    </w:p>
    <w:p w14:paraId="0F977951" w14:textId="77777777" w:rsidR="003E6035" w:rsidRPr="006E0C73" w:rsidRDefault="003E6035" w:rsidP="00A77741">
      <w:pPr>
        <w:jc w:val="center"/>
        <w:rPr>
          <w:sz w:val="28"/>
          <w:szCs w:val="28"/>
        </w:rPr>
      </w:pPr>
      <w:r w:rsidRPr="006E0C73">
        <w:rPr>
          <w:sz w:val="28"/>
          <w:szCs w:val="28"/>
        </w:rPr>
        <w:lastRenderedPageBreak/>
        <w:t>МКОУ «</w:t>
      </w:r>
      <w:r>
        <w:rPr>
          <w:sz w:val="28"/>
          <w:szCs w:val="28"/>
        </w:rPr>
        <w:t>СОШ</w:t>
      </w:r>
      <w:r w:rsidRPr="006E0C73">
        <w:rPr>
          <w:sz w:val="28"/>
          <w:szCs w:val="28"/>
        </w:rPr>
        <w:t xml:space="preserve"> № </w:t>
      </w:r>
      <w:smartTag w:uri="urn:schemas-microsoft-com:office:smarttags" w:element="metricconverter">
        <w:smartTagPr>
          <w:attr w:name="ProductID" w:val="3 г"/>
        </w:smartTagPr>
        <w:r>
          <w:rPr>
            <w:sz w:val="28"/>
            <w:szCs w:val="28"/>
          </w:rPr>
          <w:t xml:space="preserve">3 </w:t>
        </w:r>
        <w:proofErr w:type="spellStart"/>
        <w:r w:rsidRPr="006E0C73">
          <w:rPr>
            <w:sz w:val="28"/>
            <w:szCs w:val="28"/>
          </w:rPr>
          <w:t>г</w:t>
        </w:r>
      </w:smartTag>
      <w:r w:rsidRPr="006E0C73">
        <w:rPr>
          <w:sz w:val="28"/>
          <w:szCs w:val="28"/>
        </w:rPr>
        <w:t>.Усть-Джегуты</w:t>
      </w:r>
      <w:proofErr w:type="spellEnd"/>
      <w:r w:rsidRPr="006E0C73">
        <w:rPr>
          <w:sz w:val="28"/>
          <w:szCs w:val="28"/>
        </w:rPr>
        <w:t>»</w:t>
      </w:r>
    </w:p>
    <w:p w14:paraId="4115E4A1" w14:textId="77777777" w:rsidR="003E6035" w:rsidRPr="006E0C73" w:rsidRDefault="003E6035" w:rsidP="00A77741">
      <w:pPr>
        <w:rPr>
          <w:sz w:val="28"/>
          <w:szCs w:val="28"/>
        </w:rPr>
      </w:pPr>
    </w:p>
    <w:p w14:paraId="7FF0C3E9" w14:textId="77777777" w:rsidR="003E6035" w:rsidRPr="006E0C73" w:rsidRDefault="003E6035" w:rsidP="00A77741">
      <w:pPr>
        <w:jc w:val="center"/>
        <w:rPr>
          <w:sz w:val="28"/>
          <w:szCs w:val="28"/>
        </w:rPr>
      </w:pPr>
      <w:r w:rsidRPr="006E0C73">
        <w:rPr>
          <w:b/>
          <w:sz w:val="28"/>
          <w:szCs w:val="28"/>
        </w:rPr>
        <w:t>1. ОБЩИЕ ПОЛОЖЕНИЯ</w:t>
      </w:r>
    </w:p>
    <w:p w14:paraId="5298B02A" w14:textId="77777777" w:rsidR="003E6035" w:rsidRPr="007618CF" w:rsidRDefault="003E6035" w:rsidP="00A77741">
      <w:pPr>
        <w:shd w:val="clear" w:color="auto" w:fill="FFFFFF"/>
        <w:spacing w:before="322" w:line="322" w:lineRule="exact"/>
        <w:ind w:firstLine="708"/>
        <w:jc w:val="both"/>
        <w:rPr>
          <w:color w:val="000000"/>
          <w:sz w:val="28"/>
          <w:szCs w:val="28"/>
        </w:rPr>
      </w:pPr>
      <w:r w:rsidRPr="006E0C73">
        <w:rPr>
          <w:sz w:val="28"/>
          <w:szCs w:val="28"/>
        </w:rPr>
        <w:t>1.</w:t>
      </w:r>
      <w:r>
        <w:rPr>
          <w:sz w:val="28"/>
          <w:szCs w:val="28"/>
        </w:rPr>
        <w:t>1.</w:t>
      </w:r>
      <w:r w:rsidRPr="007618CF">
        <w:rPr>
          <w:color w:val="000000"/>
          <w:sz w:val="28"/>
          <w:szCs w:val="28"/>
        </w:rPr>
        <w:t xml:space="preserve">Настоящее Положение разработано в целях усиления </w:t>
      </w:r>
      <w:r w:rsidRPr="007618CF">
        <w:rPr>
          <w:color w:val="000000"/>
          <w:spacing w:val="8"/>
          <w:sz w:val="28"/>
          <w:szCs w:val="28"/>
        </w:rPr>
        <w:t xml:space="preserve">материальной заинтересованности в повышении качества </w:t>
      </w:r>
      <w:r w:rsidRPr="007618CF">
        <w:rPr>
          <w:color w:val="000000"/>
          <w:spacing w:val="-1"/>
          <w:sz w:val="28"/>
          <w:szCs w:val="28"/>
        </w:rPr>
        <w:t xml:space="preserve">образовательного процесса, развитии творческой активности и инициативы при </w:t>
      </w:r>
      <w:r w:rsidRPr="007618CF">
        <w:rPr>
          <w:color w:val="000000"/>
          <w:sz w:val="28"/>
          <w:szCs w:val="28"/>
        </w:rPr>
        <w:t xml:space="preserve">выполнении поставленных задач, успешного и добросовестного исполнения </w:t>
      </w:r>
      <w:r w:rsidRPr="007618CF">
        <w:rPr>
          <w:color w:val="000000"/>
          <w:spacing w:val="-1"/>
          <w:sz w:val="28"/>
          <w:szCs w:val="28"/>
        </w:rPr>
        <w:t>должностных обязанностей.</w:t>
      </w:r>
    </w:p>
    <w:p w14:paraId="46AB121A" w14:textId="77777777" w:rsidR="003E6035" w:rsidRPr="007618CF" w:rsidRDefault="003E6035" w:rsidP="00A77741">
      <w:pPr>
        <w:ind w:firstLine="708"/>
        <w:jc w:val="both"/>
        <w:rPr>
          <w:color w:val="000000"/>
          <w:sz w:val="28"/>
          <w:szCs w:val="28"/>
        </w:rPr>
      </w:pPr>
      <w:r w:rsidRPr="007618CF">
        <w:rPr>
          <w:color w:val="000000"/>
          <w:sz w:val="28"/>
          <w:szCs w:val="28"/>
        </w:rPr>
        <w:t>1.2. Положение регламентируется следующими основополагающими законодательными и иными нормативными правовыми актами:</w:t>
      </w:r>
    </w:p>
    <w:p w14:paraId="2BE236EE" w14:textId="77777777" w:rsidR="003E6035" w:rsidRPr="006E0C73" w:rsidRDefault="003E6035" w:rsidP="00A77741">
      <w:pPr>
        <w:ind w:firstLine="708"/>
        <w:jc w:val="both"/>
        <w:rPr>
          <w:spacing w:val="-1"/>
          <w:sz w:val="28"/>
          <w:szCs w:val="28"/>
        </w:rPr>
      </w:pPr>
      <w:r w:rsidRPr="006E0C73">
        <w:rPr>
          <w:sz w:val="28"/>
          <w:szCs w:val="28"/>
        </w:rPr>
        <w:t>- Т</w:t>
      </w:r>
      <w:r w:rsidRPr="006E0C73">
        <w:rPr>
          <w:spacing w:val="-1"/>
          <w:sz w:val="28"/>
          <w:szCs w:val="28"/>
        </w:rPr>
        <w:t xml:space="preserve">рудовым кодексом Российской Федерации; </w:t>
      </w:r>
    </w:p>
    <w:p w14:paraId="206206E1" w14:textId="77777777" w:rsidR="003E6035" w:rsidRPr="006E0C73" w:rsidRDefault="003E6035" w:rsidP="00A77741">
      <w:pPr>
        <w:ind w:firstLine="708"/>
        <w:jc w:val="both"/>
        <w:rPr>
          <w:sz w:val="28"/>
          <w:szCs w:val="28"/>
        </w:rPr>
      </w:pPr>
      <w:r w:rsidRPr="006E0C73">
        <w:rPr>
          <w:spacing w:val="-1"/>
          <w:sz w:val="28"/>
          <w:szCs w:val="28"/>
        </w:rPr>
        <w:t>-</w:t>
      </w:r>
      <w:r>
        <w:rPr>
          <w:spacing w:val="-1"/>
          <w:sz w:val="28"/>
          <w:szCs w:val="28"/>
        </w:rPr>
        <w:t xml:space="preserve"> П</w:t>
      </w:r>
      <w:r w:rsidRPr="006E0C73">
        <w:rPr>
          <w:sz w:val="28"/>
          <w:szCs w:val="28"/>
        </w:rPr>
        <w:t>остановлением</w:t>
      </w:r>
      <w:r>
        <w:rPr>
          <w:sz w:val="28"/>
          <w:szCs w:val="28"/>
        </w:rPr>
        <w:t xml:space="preserve"> </w:t>
      </w:r>
      <w:r w:rsidRPr="006E0C73">
        <w:rPr>
          <w:sz w:val="28"/>
          <w:szCs w:val="28"/>
        </w:rPr>
        <w:t>Правительства</w:t>
      </w:r>
      <w:r>
        <w:rPr>
          <w:sz w:val="28"/>
          <w:szCs w:val="28"/>
        </w:rPr>
        <w:t xml:space="preserve"> </w:t>
      </w:r>
      <w:r w:rsidRPr="006E0C73">
        <w:rPr>
          <w:sz w:val="28"/>
          <w:szCs w:val="28"/>
        </w:rPr>
        <w:t>Карачаево-Черкесской</w:t>
      </w:r>
      <w:r>
        <w:rPr>
          <w:sz w:val="28"/>
          <w:szCs w:val="28"/>
        </w:rPr>
        <w:t xml:space="preserve"> </w:t>
      </w:r>
      <w:r w:rsidRPr="006E0C73">
        <w:rPr>
          <w:sz w:val="28"/>
          <w:szCs w:val="28"/>
        </w:rPr>
        <w:t>Республики от 11.08.2010г. № 257«О введении новой системы оплаты труда работников учреждений образования Карачаево-Черкесской Республики» с изменениями и дополнениями;</w:t>
      </w:r>
    </w:p>
    <w:p w14:paraId="6BAEA4FA" w14:textId="77777777" w:rsidR="003E6035" w:rsidRPr="006E0C73" w:rsidRDefault="003E6035" w:rsidP="00A77741">
      <w:pPr>
        <w:ind w:firstLine="708"/>
        <w:jc w:val="both"/>
        <w:rPr>
          <w:sz w:val="28"/>
          <w:szCs w:val="28"/>
        </w:rPr>
      </w:pPr>
      <w:r w:rsidRPr="006E0C73">
        <w:rPr>
          <w:sz w:val="28"/>
          <w:szCs w:val="28"/>
        </w:rPr>
        <w:t xml:space="preserve">- приказом </w:t>
      </w:r>
      <w:proofErr w:type="spellStart"/>
      <w:r w:rsidRPr="006E0C73">
        <w:rPr>
          <w:sz w:val="28"/>
          <w:szCs w:val="28"/>
        </w:rPr>
        <w:t>и.о</w:t>
      </w:r>
      <w:proofErr w:type="spellEnd"/>
      <w:r w:rsidRPr="006E0C73">
        <w:rPr>
          <w:sz w:val="28"/>
          <w:szCs w:val="28"/>
        </w:rPr>
        <w:t>. Министра образования и науки КЧР от 09.11.2010 № 459;</w:t>
      </w:r>
    </w:p>
    <w:p w14:paraId="25FBF05A" w14:textId="77777777" w:rsidR="003E6035" w:rsidRPr="006E0C73" w:rsidRDefault="003E6035" w:rsidP="00A77741">
      <w:pPr>
        <w:ind w:firstLine="708"/>
        <w:jc w:val="both"/>
        <w:rPr>
          <w:sz w:val="28"/>
          <w:szCs w:val="28"/>
        </w:rPr>
      </w:pPr>
      <w:r w:rsidRPr="006E0C73">
        <w:rPr>
          <w:sz w:val="28"/>
          <w:szCs w:val="28"/>
        </w:rPr>
        <w:t>-</w:t>
      </w:r>
      <w:r>
        <w:rPr>
          <w:sz w:val="28"/>
          <w:szCs w:val="28"/>
        </w:rPr>
        <w:t xml:space="preserve"> </w:t>
      </w:r>
      <w:proofErr w:type="spellStart"/>
      <w:r w:rsidRPr="006E0C73">
        <w:rPr>
          <w:sz w:val="28"/>
          <w:szCs w:val="28"/>
        </w:rPr>
        <w:t>РешениемДумы</w:t>
      </w:r>
      <w:proofErr w:type="spellEnd"/>
      <w:r w:rsidRPr="006E0C73">
        <w:rPr>
          <w:sz w:val="28"/>
          <w:szCs w:val="28"/>
        </w:rPr>
        <w:t xml:space="preserve"> Усть-Джегутинского муниципального района от 30.08.2010 г. № 167-11 «О введении новой системы оплаты труда работников муниципальных учреждений образования Усть-Джегутинского муниципального района» с изменениями и дополнениями.</w:t>
      </w:r>
    </w:p>
    <w:p w14:paraId="4D4064F7" w14:textId="77777777" w:rsidR="003E6035" w:rsidRPr="006E0C73" w:rsidRDefault="003E6035" w:rsidP="00A77741">
      <w:pPr>
        <w:shd w:val="clear" w:color="auto" w:fill="FFFFFF"/>
        <w:spacing w:line="317" w:lineRule="exact"/>
        <w:ind w:right="5" w:firstLine="708"/>
        <w:jc w:val="both"/>
        <w:rPr>
          <w:sz w:val="28"/>
          <w:szCs w:val="28"/>
        </w:rPr>
      </w:pPr>
      <w:r>
        <w:rPr>
          <w:spacing w:val="1"/>
          <w:sz w:val="28"/>
          <w:szCs w:val="28"/>
        </w:rPr>
        <w:t>1.</w:t>
      </w:r>
      <w:r w:rsidRPr="006E0C73">
        <w:rPr>
          <w:spacing w:val="1"/>
          <w:sz w:val="28"/>
          <w:szCs w:val="28"/>
        </w:rPr>
        <w:t xml:space="preserve">3. Положение предусматривает единые принципы установления </w:t>
      </w:r>
      <w:r w:rsidRPr="006E0C73">
        <w:rPr>
          <w:spacing w:val="3"/>
          <w:sz w:val="28"/>
          <w:szCs w:val="28"/>
        </w:rPr>
        <w:t xml:space="preserve">выплат стимулирующего характера работникам учреждения, определяет их </w:t>
      </w:r>
      <w:r w:rsidRPr="006E0C73">
        <w:rPr>
          <w:sz w:val="28"/>
          <w:szCs w:val="28"/>
        </w:rPr>
        <w:t xml:space="preserve">виды, условия, размеры и порядок установления. </w:t>
      </w:r>
    </w:p>
    <w:p w14:paraId="3A6E4161" w14:textId="77777777" w:rsidR="003E6035" w:rsidRPr="006E0C73" w:rsidRDefault="003E6035" w:rsidP="00A77741">
      <w:pPr>
        <w:shd w:val="clear" w:color="auto" w:fill="FFFFFF"/>
        <w:spacing w:line="317" w:lineRule="exact"/>
        <w:ind w:right="5" w:firstLine="708"/>
        <w:jc w:val="both"/>
        <w:rPr>
          <w:sz w:val="28"/>
          <w:szCs w:val="28"/>
        </w:rPr>
      </w:pPr>
      <w:r>
        <w:rPr>
          <w:sz w:val="28"/>
          <w:szCs w:val="28"/>
        </w:rPr>
        <w:t>1.</w:t>
      </w:r>
      <w:r w:rsidRPr="006E0C73">
        <w:rPr>
          <w:sz w:val="28"/>
          <w:szCs w:val="28"/>
        </w:rPr>
        <w:t xml:space="preserve">4. Выплаты стимулирующего </w:t>
      </w:r>
      <w:r w:rsidRPr="006E0C73">
        <w:rPr>
          <w:spacing w:val="2"/>
          <w:sz w:val="28"/>
          <w:szCs w:val="28"/>
        </w:rPr>
        <w:t xml:space="preserve">характера являются неотъемлемой частью заработной платы работников </w:t>
      </w:r>
      <w:r w:rsidRPr="006E0C73">
        <w:rPr>
          <w:spacing w:val="-1"/>
          <w:sz w:val="28"/>
          <w:szCs w:val="28"/>
        </w:rPr>
        <w:t>учреждения.</w:t>
      </w:r>
    </w:p>
    <w:p w14:paraId="32CF046D" w14:textId="77777777" w:rsidR="003E6035" w:rsidRPr="00206877" w:rsidRDefault="003E6035" w:rsidP="00A77741">
      <w:pPr>
        <w:ind w:firstLine="708"/>
        <w:jc w:val="both"/>
        <w:rPr>
          <w:sz w:val="28"/>
          <w:szCs w:val="28"/>
        </w:rPr>
      </w:pPr>
      <w:r>
        <w:rPr>
          <w:sz w:val="28"/>
          <w:szCs w:val="28"/>
        </w:rPr>
        <w:t>1.</w:t>
      </w:r>
      <w:r w:rsidRPr="00206877">
        <w:rPr>
          <w:sz w:val="28"/>
          <w:szCs w:val="28"/>
        </w:rPr>
        <w:t xml:space="preserve">5. Выплаты стимулирующего </w:t>
      </w:r>
      <w:r w:rsidRPr="00206877">
        <w:rPr>
          <w:spacing w:val="2"/>
          <w:sz w:val="28"/>
          <w:szCs w:val="28"/>
        </w:rPr>
        <w:t>характера</w:t>
      </w:r>
      <w:r w:rsidRPr="00206877">
        <w:rPr>
          <w:sz w:val="28"/>
          <w:szCs w:val="28"/>
        </w:rPr>
        <w:t>, предусмотренные в п.3настоящего</w:t>
      </w:r>
      <w:r>
        <w:rPr>
          <w:sz w:val="28"/>
          <w:szCs w:val="28"/>
        </w:rPr>
        <w:t xml:space="preserve"> Положения, </w:t>
      </w:r>
      <w:r w:rsidRPr="00206877">
        <w:rPr>
          <w:sz w:val="28"/>
          <w:szCs w:val="28"/>
        </w:rPr>
        <w:t>производятся на основании приказа руководителя учреждения.</w:t>
      </w:r>
    </w:p>
    <w:p w14:paraId="4AE98970" w14:textId="77777777" w:rsidR="003E6035" w:rsidRPr="006E0C73" w:rsidRDefault="003E6035" w:rsidP="00A77741">
      <w:pPr>
        <w:shd w:val="clear" w:color="auto" w:fill="FFFFFF"/>
        <w:spacing w:line="317" w:lineRule="exact"/>
        <w:ind w:firstLine="708"/>
        <w:jc w:val="both"/>
        <w:rPr>
          <w:color w:val="000000"/>
          <w:spacing w:val="-1"/>
          <w:sz w:val="28"/>
          <w:szCs w:val="28"/>
        </w:rPr>
      </w:pPr>
      <w:r>
        <w:rPr>
          <w:spacing w:val="1"/>
          <w:sz w:val="28"/>
          <w:szCs w:val="28"/>
        </w:rPr>
        <w:t>1.</w:t>
      </w:r>
      <w:r w:rsidRPr="006E0C73">
        <w:rPr>
          <w:spacing w:val="1"/>
          <w:sz w:val="28"/>
          <w:szCs w:val="28"/>
        </w:rPr>
        <w:t xml:space="preserve">6. </w:t>
      </w:r>
      <w:r>
        <w:rPr>
          <w:spacing w:val="1"/>
          <w:sz w:val="28"/>
          <w:szCs w:val="28"/>
        </w:rPr>
        <w:t>В</w:t>
      </w:r>
      <w:r w:rsidRPr="006E0C73">
        <w:rPr>
          <w:spacing w:val="1"/>
          <w:sz w:val="28"/>
          <w:szCs w:val="28"/>
        </w:rPr>
        <w:t>ыплат</w:t>
      </w:r>
      <w:r>
        <w:rPr>
          <w:spacing w:val="1"/>
          <w:sz w:val="28"/>
          <w:szCs w:val="28"/>
        </w:rPr>
        <w:t>ы</w:t>
      </w:r>
      <w:r w:rsidRPr="006E0C73">
        <w:rPr>
          <w:spacing w:val="1"/>
          <w:sz w:val="28"/>
          <w:szCs w:val="28"/>
        </w:rPr>
        <w:t xml:space="preserve"> стимулирующ</w:t>
      </w:r>
      <w:r>
        <w:rPr>
          <w:spacing w:val="1"/>
          <w:sz w:val="28"/>
          <w:szCs w:val="28"/>
        </w:rPr>
        <w:t xml:space="preserve">его характера </w:t>
      </w:r>
      <w:r w:rsidRPr="006E0C73">
        <w:rPr>
          <w:sz w:val="28"/>
          <w:szCs w:val="28"/>
        </w:rPr>
        <w:t xml:space="preserve">за качество </w:t>
      </w:r>
      <w:r>
        <w:rPr>
          <w:sz w:val="28"/>
          <w:szCs w:val="28"/>
        </w:rPr>
        <w:t xml:space="preserve">работы и высокие результаты </w:t>
      </w:r>
      <w:r>
        <w:rPr>
          <w:color w:val="000000"/>
          <w:sz w:val="28"/>
          <w:szCs w:val="28"/>
        </w:rPr>
        <w:t>производя</w:t>
      </w:r>
      <w:r w:rsidRPr="006E0C73">
        <w:rPr>
          <w:color w:val="000000"/>
          <w:sz w:val="28"/>
          <w:szCs w:val="28"/>
        </w:rPr>
        <w:t xml:space="preserve">тся по результатам </w:t>
      </w:r>
      <w:r>
        <w:rPr>
          <w:color w:val="000000"/>
          <w:sz w:val="28"/>
          <w:szCs w:val="28"/>
        </w:rPr>
        <w:t xml:space="preserve">работы </w:t>
      </w:r>
      <w:r w:rsidRPr="006E0C73">
        <w:rPr>
          <w:color w:val="000000"/>
          <w:sz w:val="28"/>
          <w:szCs w:val="28"/>
        </w:rPr>
        <w:t>за периоды с января по август</w:t>
      </w:r>
      <w:r>
        <w:rPr>
          <w:color w:val="000000"/>
          <w:sz w:val="28"/>
          <w:szCs w:val="28"/>
        </w:rPr>
        <w:t xml:space="preserve"> месяцы</w:t>
      </w:r>
      <w:r w:rsidRPr="006E0C73">
        <w:rPr>
          <w:color w:val="000000"/>
          <w:sz w:val="28"/>
          <w:szCs w:val="28"/>
        </w:rPr>
        <w:t xml:space="preserve"> и с сентября по декабрь</w:t>
      </w:r>
      <w:r>
        <w:rPr>
          <w:color w:val="000000"/>
          <w:sz w:val="28"/>
          <w:szCs w:val="28"/>
        </w:rPr>
        <w:t xml:space="preserve"> месяцы. Рассмотрение работы по периодам </w:t>
      </w:r>
      <w:r w:rsidRPr="006E0C73">
        <w:rPr>
          <w:color w:val="000000"/>
          <w:sz w:val="28"/>
          <w:szCs w:val="28"/>
        </w:rPr>
        <w:t xml:space="preserve">позволяет учитывать динамику </w:t>
      </w:r>
      <w:r w:rsidRPr="006E0C73">
        <w:rPr>
          <w:color w:val="000000"/>
          <w:spacing w:val="-1"/>
          <w:sz w:val="28"/>
          <w:szCs w:val="28"/>
        </w:rPr>
        <w:t xml:space="preserve">достижений. Накопление первичных данных для расчета показателей ведется в </w:t>
      </w:r>
      <w:r w:rsidRPr="006E0C73">
        <w:rPr>
          <w:color w:val="000000"/>
          <w:spacing w:val="3"/>
          <w:sz w:val="28"/>
          <w:szCs w:val="28"/>
        </w:rPr>
        <w:t xml:space="preserve">процессе мониторинга профессиональной деятельности каждого работника в </w:t>
      </w:r>
      <w:r w:rsidRPr="006E0C73">
        <w:rPr>
          <w:color w:val="000000"/>
          <w:spacing w:val="-1"/>
          <w:sz w:val="28"/>
          <w:szCs w:val="28"/>
        </w:rPr>
        <w:t>рамках внутреннего контроля.</w:t>
      </w:r>
    </w:p>
    <w:p w14:paraId="7C4A5E3B" w14:textId="77777777" w:rsidR="003E6035" w:rsidRPr="002C136D" w:rsidRDefault="003E6035" w:rsidP="00A77741">
      <w:pPr>
        <w:shd w:val="clear" w:color="auto" w:fill="FFFFFF"/>
        <w:spacing w:line="317" w:lineRule="exact"/>
        <w:ind w:right="-17" w:firstLine="708"/>
        <w:jc w:val="both"/>
        <w:rPr>
          <w:color w:val="000000"/>
          <w:spacing w:val="-1"/>
          <w:sz w:val="28"/>
          <w:szCs w:val="28"/>
        </w:rPr>
      </w:pPr>
      <w:r>
        <w:rPr>
          <w:color w:val="000000"/>
          <w:spacing w:val="-1"/>
          <w:sz w:val="28"/>
          <w:szCs w:val="28"/>
        </w:rPr>
        <w:t>1.</w:t>
      </w:r>
      <w:r w:rsidRPr="006E0C73">
        <w:rPr>
          <w:color w:val="000000"/>
          <w:spacing w:val="-1"/>
          <w:sz w:val="28"/>
          <w:szCs w:val="28"/>
        </w:rPr>
        <w:t xml:space="preserve">7. </w:t>
      </w:r>
      <w:r>
        <w:rPr>
          <w:color w:val="000000"/>
          <w:spacing w:val="-1"/>
          <w:sz w:val="28"/>
          <w:szCs w:val="28"/>
        </w:rPr>
        <w:t>П</w:t>
      </w:r>
      <w:r w:rsidRPr="006E0C73">
        <w:rPr>
          <w:color w:val="000000"/>
          <w:spacing w:val="-1"/>
          <w:sz w:val="28"/>
          <w:szCs w:val="28"/>
        </w:rPr>
        <w:t>овышение или уменьшение выплат стимулирующ</w:t>
      </w:r>
      <w:r>
        <w:rPr>
          <w:color w:val="000000"/>
          <w:spacing w:val="-1"/>
          <w:sz w:val="28"/>
          <w:szCs w:val="28"/>
        </w:rPr>
        <w:t xml:space="preserve">его характера </w:t>
      </w:r>
      <w:r w:rsidRPr="006E0C73">
        <w:rPr>
          <w:color w:val="000000"/>
          <w:spacing w:val="6"/>
          <w:sz w:val="28"/>
          <w:szCs w:val="28"/>
        </w:rPr>
        <w:t xml:space="preserve">производится приказом </w:t>
      </w:r>
      <w:r w:rsidRPr="006E0C73">
        <w:rPr>
          <w:spacing w:val="6"/>
          <w:sz w:val="28"/>
          <w:szCs w:val="28"/>
        </w:rPr>
        <w:t xml:space="preserve">руководителя учреждения </w:t>
      </w:r>
      <w:r w:rsidRPr="006E0C73">
        <w:rPr>
          <w:spacing w:val="-1"/>
          <w:sz w:val="28"/>
          <w:szCs w:val="28"/>
        </w:rPr>
        <w:t>и по согласованию с управляющим советом учреждения.</w:t>
      </w:r>
    </w:p>
    <w:p w14:paraId="4C0E07C0" w14:textId="77777777" w:rsidR="003E6035" w:rsidRPr="006E0C73" w:rsidRDefault="003E6035" w:rsidP="00A77741">
      <w:pPr>
        <w:shd w:val="clear" w:color="auto" w:fill="FFFFFF"/>
        <w:spacing w:line="317" w:lineRule="exact"/>
        <w:ind w:firstLine="708"/>
        <w:rPr>
          <w:spacing w:val="-2"/>
          <w:sz w:val="28"/>
          <w:szCs w:val="28"/>
        </w:rPr>
      </w:pPr>
      <w:r>
        <w:rPr>
          <w:spacing w:val="-2"/>
          <w:sz w:val="28"/>
          <w:szCs w:val="28"/>
        </w:rPr>
        <w:t>1.</w:t>
      </w:r>
      <w:r w:rsidRPr="006E0C73">
        <w:rPr>
          <w:spacing w:val="-2"/>
          <w:sz w:val="28"/>
          <w:szCs w:val="28"/>
        </w:rPr>
        <w:t xml:space="preserve">8. Размеры </w:t>
      </w:r>
      <w:r w:rsidRPr="006E0C73">
        <w:rPr>
          <w:spacing w:val="-1"/>
          <w:sz w:val="28"/>
          <w:szCs w:val="28"/>
        </w:rPr>
        <w:t xml:space="preserve">выплат </w:t>
      </w:r>
      <w:r w:rsidRPr="006E0C73">
        <w:rPr>
          <w:color w:val="000000"/>
          <w:spacing w:val="-1"/>
          <w:sz w:val="28"/>
          <w:szCs w:val="28"/>
        </w:rPr>
        <w:t>стимулирующ</w:t>
      </w:r>
      <w:r>
        <w:rPr>
          <w:color w:val="000000"/>
          <w:spacing w:val="-1"/>
          <w:sz w:val="28"/>
          <w:szCs w:val="28"/>
        </w:rPr>
        <w:t xml:space="preserve">его характера </w:t>
      </w:r>
      <w:r w:rsidRPr="006E0C73">
        <w:rPr>
          <w:spacing w:val="-1"/>
          <w:sz w:val="28"/>
          <w:szCs w:val="28"/>
        </w:rPr>
        <w:t xml:space="preserve">устанавливаются в </w:t>
      </w:r>
      <w:r>
        <w:rPr>
          <w:spacing w:val="-1"/>
          <w:sz w:val="28"/>
          <w:szCs w:val="28"/>
        </w:rPr>
        <w:t>следующих</w:t>
      </w:r>
      <w:r w:rsidRPr="006E0C73">
        <w:rPr>
          <w:spacing w:val="-1"/>
          <w:sz w:val="28"/>
          <w:szCs w:val="28"/>
        </w:rPr>
        <w:t xml:space="preserve"> видах:</w:t>
      </w:r>
      <w:r>
        <w:rPr>
          <w:spacing w:val="-1"/>
          <w:sz w:val="28"/>
          <w:szCs w:val="28"/>
        </w:rPr>
        <w:t xml:space="preserve"> </w:t>
      </w:r>
      <w:r w:rsidRPr="006E0C73">
        <w:rPr>
          <w:spacing w:val="-1"/>
          <w:sz w:val="28"/>
          <w:szCs w:val="28"/>
        </w:rPr>
        <w:t>процентах от базовой ставки, пропорционально МРОТ и в абсолютном размере.</w:t>
      </w:r>
    </w:p>
    <w:p w14:paraId="514C3694" w14:textId="77777777" w:rsidR="003E6035" w:rsidRPr="006E0C73" w:rsidRDefault="003E6035" w:rsidP="00A77741">
      <w:pPr>
        <w:shd w:val="clear" w:color="auto" w:fill="FFFFFF"/>
        <w:spacing w:line="317" w:lineRule="exact"/>
        <w:ind w:firstLine="708"/>
        <w:jc w:val="both"/>
        <w:rPr>
          <w:sz w:val="28"/>
          <w:szCs w:val="28"/>
        </w:rPr>
      </w:pPr>
      <w:r>
        <w:rPr>
          <w:spacing w:val="-2"/>
          <w:sz w:val="28"/>
          <w:szCs w:val="28"/>
        </w:rPr>
        <w:lastRenderedPageBreak/>
        <w:t>1.</w:t>
      </w:r>
      <w:r w:rsidRPr="006E0C73">
        <w:rPr>
          <w:spacing w:val="-2"/>
          <w:sz w:val="28"/>
          <w:szCs w:val="28"/>
        </w:rPr>
        <w:t>9.</w:t>
      </w:r>
      <w:r>
        <w:rPr>
          <w:sz w:val="28"/>
          <w:szCs w:val="28"/>
        </w:rPr>
        <w:t xml:space="preserve"> Критерии </w:t>
      </w:r>
      <w:r w:rsidRPr="006E0C73">
        <w:rPr>
          <w:sz w:val="28"/>
          <w:szCs w:val="28"/>
        </w:rPr>
        <w:t>оценки для проведения мониторинга</w:t>
      </w:r>
      <w:r>
        <w:rPr>
          <w:sz w:val="28"/>
          <w:szCs w:val="28"/>
        </w:rPr>
        <w:t xml:space="preserve"> </w:t>
      </w:r>
      <w:r w:rsidRPr="006E0C73">
        <w:rPr>
          <w:sz w:val="28"/>
          <w:szCs w:val="28"/>
        </w:rPr>
        <w:t>профессиональной деятельности    педагогических работников Учреждения указаны в приложениях.</w:t>
      </w:r>
    </w:p>
    <w:p w14:paraId="73D69FD5" w14:textId="77777777" w:rsidR="003E6035" w:rsidRPr="006E0C73" w:rsidRDefault="003E6035" w:rsidP="00A77741">
      <w:pPr>
        <w:shd w:val="clear" w:color="auto" w:fill="FFFFFF"/>
        <w:spacing w:line="317" w:lineRule="exact"/>
        <w:ind w:right="10"/>
        <w:jc w:val="both"/>
        <w:rPr>
          <w:spacing w:val="-1"/>
          <w:sz w:val="28"/>
          <w:szCs w:val="28"/>
        </w:rPr>
      </w:pPr>
      <w:r w:rsidRPr="006E0C73">
        <w:rPr>
          <w:spacing w:val="11"/>
          <w:sz w:val="28"/>
          <w:szCs w:val="28"/>
        </w:rPr>
        <w:t xml:space="preserve">Каждому критерию присваивается определенное </w:t>
      </w:r>
      <w:r w:rsidRPr="006E0C73">
        <w:rPr>
          <w:spacing w:val="-1"/>
          <w:sz w:val="28"/>
          <w:szCs w:val="28"/>
        </w:rPr>
        <w:t>количество баллов.</w:t>
      </w:r>
      <w:r>
        <w:rPr>
          <w:spacing w:val="-1"/>
          <w:sz w:val="28"/>
          <w:szCs w:val="28"/>
        </w:rPr>
        <w:t xml:space="preserve"> </w:t>
      </w:r>
      <w:r w:rsidRPr="006E0C73">
        <w:rPr>
          <w:spacing w:val="-2"/>
          <w:sz w:val="28"/>
          <w:szCs w:val="28"/>
        </w:rPr>
        <w:t xml:space="preserve">Для измерения результативности труда работника по каждому критерию вводятся </w:t>
      </w:r>
      <w:r w:rsidRPr="006E0C73">
        <w:rPr>
          <w:spacing w:val="-1"/>
          <w:sz w:val="28"/>
          <w:szCs w:val="28"/>
        </w:rPr>
        <w:t>показатели и шкала показателей.</w:t>
      </w:r>
    </w:p>
    <w:p w14:paraId="0BBEA6F1" w14:textId="77777777" w:rsidR="003E6035" w:rsidRPr="006E0C73" w:rsidRDefault="003E6035" w:rsidP="00A77741">
      <w:pPr>
        <w:shd w:val="clear" w:color="auto" w:fill="FFFFFF"/>
        <w:spacing w:line="322" w:lineRule="exact"/>
        <w:ind w:firstLine="708"/>
        <w:rPr>
          <w:sz w:val="28"/>
          <w:szCs w:val="28"/>
        </w:rPr>
      </w:pPr>
      <w:r>
        <w:rPr>
          <w:spacing w:val="-1"/>
          <w:sz w:val="28"/>
          <w:szCs w:val="28"/>
        </w:rPr>
        <w:t>1.</w:t>
      </w:r>
      <w:r w:rsidRPr="006E0C73">
        <w:rPr>
          <w:spacing w:val="-1"/>
          <w:sz w:val="28"/>
          <w:szCs w:val="28"/>
        </w:rPr>
        <w:t xml:space="preserve">10. Размеры выплат </w:t>
      </w:r>
      <w:r w:rsidRPr="006E0C73">
        <w:rPr>
          <w:color w:val="000000"/>
          <w:spacing w:val="-1"/>
          <w:sz w:val="28"/>
          <w:szCs w:val="28"/>
        </w:rPr>
        <w:t>стимулирующ</w:t>
      </w:r>
      <w:r>
        <w:rPr>
          <w:color w:val="000000"/>
          <w:spacing w:val="-1"/>
          <w:sz w:val="28"/>
          <w:szCs w:val="28"/>
        </w:rPr>
        <w:t>его характера</w:t>
      </w:r>
      <w:r w:rsidRPr="006E0C73">
        <w:rPr>
          <w:spacing w:val="-1"/>
          <w:sz w:val="28"/>
          <w:szCs w:val="28"/>
        </w:rPr>
        <w:t xml:space="preserve">, установленных работнику, могут быть изменены как в сторону увеличения или уменьшения, так и отменены в случае </w:t>
      </w:r>
      <w:r w:rsidRPr="006E0C73">
        <w:rPr>
          <w:spacing w:val="11"/>
          <w:sz w:val="28"/>
          <w:szCs w:val="28"/>
        </w:rPr>
        <w:t xml:space="preserve">изменения оснований для их установления или ухудшения качества </w:t>
      </w:r>
      <w:r w:rsidRPr="006E0C73">
        <w:rPr>
          <w:spacing w:val="-1"/>
          <w:sz w:val="28"/>
          <w:szCs w:val="28"/>
        </w:rPr>
        <w:t>исполняемой работы.</w:t>
      </w:r>
    </w:p>
    <w:p w14:paraId="2C172912" w14:textId="77777777" w:rsidR="003E6035" w:rsidRPr="006E0C73" w:rsidRDefault="003E6035" w:rsidP="00A77741">
      <w:pPr>
        <w:shd w:val="clear" w:color="auto" w:fill="FFFFFF"/>
        <w:spacing w:line="322" w:lineRule="exact"/>
        <w:ind w:right="5" w:firstLine="708"/>
        <w:jc w:val="both"/>
        <w:rPr>
          <w:sz w:val="28"/>
          <w:szCs w:val="28"/>
        </w:rPr>
      </w:pPr>
      <w:r>
        <w:rPr>
          <w:sz w:val="28"/>
          <w:szCs w:val="28"/>
        </w:rPr>
        <w:t>1.</w:t>
      </w:r>
      <w:r w:rsidRPr="006E0C73">
        <w:rPr>
          <w:sz w:val="28"/>
          <w:szCs w:val="28"/>
        </w:rPr>
        <w:t>11. Размеры и условия осуществления выплат стимулирующего характера устанавливаются</w:t>
      </w:r>
      <w:r>
        <w:rPr>
          <w:sz w:val="28"/>
          <w:szCs w:val="28"/>
        </w:rPr>
        <w:t xml:space="preserve"> настоящим положением</w:t>
      </w:r>
      <w:r w:rsidRPr="006E0C73">
        <w:rPr>
          <w:sz w:val="28"/>
          <w:szCs w:val="28"/>
        </w:rPr>
        <w:t xml:space="preserve">, локальными </w:t>
      </w:r>
      <w:r w:rsidRPr="006E0C73">
        <w:rPr>
          <w:spacing w:val="1"/>
          <w:sz w:val="28"/>
          <w:szCs w:val="28"/>
        </w:rPr>
        <w:t xml:space="preserve">нормативными актами </w:t>
      </w:r>
      <w:r>
        <w:rPr>
          <w:spacing w:val="1"/>
          <w:sz w:val="28"/>
          <w:szCs w:val="28"/>
        </w:rPr>
        <w:t xml:space="preserve">(локальными актами) </w:t>
      </w:r>
      <w:r w:rsidRPr="006E0C73">
        <w:rPr>
          <w:spacing w:val="1"/>
          <w:sz w:val="28"/>
          <w:szCs w:val="28"/>
        </w:rPr>
        <w:t>учреждения.</w:t>
      </w:r>
    </w:p>
    <w:p w14:paraId="0F8F4FE3" w14:textId="77777777" w:rsidR="003E6035" w:rsidRPr="006E0C73" w:rsidRDefault="003E6035" w:rsidP="00A77741">
      <w:pPr>
        <w:tabs>
          <w:tab w:val="left" w:pos="993"/>
        </w:tabs>
        <w:jc w:val="both"/>
        <w:rPr>
          <w:sz w:val="28"/>
          <w:szCs w:val="28"/>
        </w:rPr>
      </w:pPr>
    </w:p>
    <w:p w14:paraId="07F881B9" w14:textId="77777777" w:rsidR="003E6035" w:rsidRDefault="003E6035" w:rsidP="00A77741">
      <w:pPr>
        <w:tabs>
          <w:tab w:val="left" w:pos="993"/>
        </w:tabs>
        <w:jc w:val="center"/>
        <w:rPr>
          <w:b/>
          <w:sz w:val="28"/>
          <w:szCs w:val="28"/>
        </w:rPr>
      </w:pPr>
      <w:r w:rsidRPr="006E0C73">
        <w:rPr>
          <w:b/>
          <w:sz w:val="28"/>
          <w:szCs w:val="28"/>
        </w:rPr>
        <w:t>2. ФОРМИРОВАНИЕ СТИМУЛИРУЮЩЕЙ ЧАСТИ ФОНДА</w:t>
      </w:r>
    </w:p>
    <w:p w14:paraId="639549E8" w14:textId="77777777" w:rsidR="003E6035" w:rsidRPr="006E0C73" w:rsidRDefault="003E6035" w:rsidP="00A77741">
      <w:pPr>
        <w:tabs>
          <w:tab w:val="left" w:pos="993"/>
        </w:tabs>
        <w:jc w:val="center"/>
        <w:rPr>
          <w:b/>
          <w:sz w:val="28"/>
          <w:szCs w:val="28"/>
        </w:rPr>
      </w:pPr>
      <w:r w:rsidRPr="006E0C73">
        <w:rPr>
          <w:b/>
          <w:sz w:val="28"/>
          <w:szCs w:val="28"/>
        </w:rPr>
        <w:t xml:space="preserve"> ОПЛАТЫ ТРУДА</w:t>
      </w:r>
    </w:p>
    <w:p w14:paraId="71412FDB" w14:textId="77777777" w:rsidR="003E6035" w:rsidRPr="006E0C73" w:rsidRDefault="003E6035" w:rsidP="00A77741">
      <w:pPr>
        <w:shd w:val="clear" w:color="auto" w:fill="FFFFFF"/>
        <w:spacing w:line="317" w:lineRule="exact"/>
        <w:ind w:left="715" w:hanging="14"/>
        <w:rPr>
          <w:sz w:val="28"/>
          <w:szCs w:val="28"/>
        </w:rPr>
      </w:pPr>
    </w:p>
    <w:p w14:paraId="6CD5D7F2" w14:textId="77777777" w:rsidR="003E6035" w:rsidRPr="006E0C73" w:rsidRDefault="003E6035" w:rsidP="00A77741">
      <w:pPr>
        <w:shd w:val="clear" w:color="auto" w:fill="FFFFFF"/>
        <w:spacing w:line="317" w:lineRule="exact"/>
        <w:ind w:firstLine="701"/>
        <w:jc w:val="both"/>
        <w:rPr>
          <w:spacing w:val="4"/>
          <w:sz w:val="28"/>
          <w:szCs w:val="28"/>
        </w:rPr>
      </w:pPr>
      <w:r w:rsidRPr="006E0C73">
        <w:rPr>
          <w:sz w:val="28"/>
          <w:szCs w:val="28"/>
        </w:rPr>
        <w:t>2.1.</w:t>
      </w:r>
      <w:r w:rsidRPr="006E0C73">
        <w:rPr>
          <w:spacing w:val="4"/>
          <w:sz w:val="28"/>
          <w:szCs w:val="28"/>
        </w:rPr>
        <w:t xml:space="preserve"> Объем стимулирующей части ФОТ определяется </w:t>
      </w:r>
      <w:r w:rsidRPr="006E0C73">
        <w:rPr>
          <w:sz w:val="28"/>
          <w:szCs w:val="28"/>
        </w:rPr>
        <w:t>как разница между выделенными бюджетными ассигнованиями на оплату труда (с изменениями) и базовой частью фонда оплаты труда (заработной платы по тарификации).  С</w:t>
      </w:r>
      <w:r w:rsidRPr="006E0C73">
        <w:rPr>
          <w:spacing w:val="4"/>
          <w:sz w:val="28"/>
          <w:szCs w:val="28"/>
        </w:rPr>
        <w:t xml:space="preserve">тимулирующая часть ФОТ распределяется на выплаты: </w:t>
      </w:r>
    </w:p>
    <w:p w14:paraId="62CA54A0" w14:textId="77777777" w:rsidR="003E6035" w:rsidRDefault="003E6035" w:rsidP="00A77741">
      <w:pPr>
        <w:shd w:val="clear" w:color="auto" w:fill="FFFFFF"/>
        <w:spacing w:line="317" w:lineRule="exact"/>
        <w:ind w:left="701"/>
        <w:jc w:val="both"/>
        <w:rPr>
          <w:sz w:val="28"/>
          <w:szCs w:val="28"/>
        </w:rPr>
      </w:pPr>
      <w:r w:rsidRPr="006E0C73">
        <w:rPr>
          <w:spacing w:val="4"/>
          <w:sz w:val="28"/>
          <w:szCs w:val="28"/>
        </w:rPr>
        <w:t>- в</w:t>
      </w:r>
      <w:r w:rsidRPr="006E0C73">
        <w:rPr>
          <w:sz w:val="28"/>
          <w:szCs w:val="28"/>
        </w:rPr>
        <w:t xml:space="preserve">ыплаты за качество </w:t>
      </w:r>
      <w:r>
        <w:rPr>
          <w:sz w:val="28"/>
          <w:szCs w:val="28"/>
        </w:rPr>
        <w:t>работы и высокие результаты</w:t>
      </w:r>
      <w:r w:rsidRPr="006E0C73">
        <w:rPr>
          <w:sz w:val="28"/>
          <w:szCs w:val="28"/>
        </w:rPr>
        <w:t>, которые распределяются согласно установленных баллов</w:t>
      </w:r>
      <w:r>
        <w:rPr>
          <w:sz w:val="28"/>
          <w:szCs w:val="28"/>
        </w:rPr>
        <w:t>;</w:t>
      </w:r>
    </w:p>
    <w:p w14:paraId="071D65C1" w14:textId="77777777" w:rsidR="003E6035" w:rsidRPr="006E0C73" w:rsidRDefault="003E6035" w:rsidP="00A77741">
      <w:pPr>
        <w:shd w:val="clear" w:color="auto" w:fill="FFFFFF"/>
        <w:spacing w:line="317" w:lineRule="exact"/>
        <w:ind w:left="701"/>
        <w:jc w:val="both"/>
        <w:rPr>
          <w:spacing w:val="4"/>
          <w:sz w:val="28"/>
          <w:szCs w:val="28"/>
        </w:rPr>
      </w:pPr>
      <w:r w:rsidRPr="006E0C73">
        <w:rPr>
          <w:spacing w:val="4"/>
          <w:sz w:val="28"/>
          <w:szCs w:val="28"/>
        </w:rPr>
        <w:t xml:space="preserve">-другие стимулирующие выплаты. </w:t>
      </w:r>
    </w:p>
    <w:p w14:paraId="0DD5589C" w14:textId="77777777" w:rsidR="003E6035" w:rsidRPr="006E0C73" w:rsidRDefault="003E6035" w:rsidP="00A77741">
      <w:pPr>
        <w:shd w:val="clear" w:color="auto" w:fill="FFFFFF"/>
        <w:spacing w:line="317" w:lineRule="exact"/>
        <w:ind w:firstLine="701"/>
        <w:jc w:val="both"/>
        <w:rPr>
          <w:spacing w:val="4"/>
          <w:sz w:val="28"/>
          <w:szCs w:val="28"/>
        </w:rPr>
      </w:pPr>
      <w:r>
        <w:rPr>
          <w:sz w:val="28"/>
          <w:szCs w:val="28"/>
        </w:rPr>
        <w:t xml:space="preserve">2.2. </w:t>
      </w:r>
      <w:r w:rsidRPr="006E0C73">
        <w:rPr>
          <w:sz w:val="28"/>
          <w:szCs w:val="28"/>
        </w:rPr>
        <w:t xml:space="preserve">Фонд </w:t>
      </w:r>
      <w:r>
        <w:rPr>
          <w:sz w:val="28"/>
          <w:szCs w:val="28"/>
        </w:rPr>
        <w:t xml:space="preserve">оплаты труда </w:t>
      </w:r>
      <w:r w:rsidRPr="006E0C73">
        <w:rPr>
          <w:sz w:val="28"/>
          <w:szCs w:val="28"/>
        </w:rPr>
        <w:t>для выплат</w:t>
      </w:r>
      <w:r>
        <w:rPr>
          <w:sz w:val="28"/>
          <w:szCs w:val="28"/>
        </w:rPr>
        <w:t xml:space="preserve"> стимулирующего характера</w:t>
      </w:r>
      <w:r w:rsidRPr="006E0C73">
        <w:rPr>
          <w:sz w:val="28"/>
          <w:szCs w:val="28"/>
        </w:rPr>
        <w:t xml:space="preserve"> определяется с учетом доведения</w:t>
      </w:r>
      <w:r>
        <w:rPr>
          <w:sz w:val="28"/>
          <w:szCs w:val="28"/>
        </w:rPr>
        <w:t xml:space="preserve"> </w:t>
      </w:r>
      <w:r w:rsidRPr="006E0C73">
        <w:rPr>
          <w:spacing w:val="4"/>
          <w:sz w:val="28"/>
          <w:szCs w:val="28"/>
        </w:rPr>
        <w:t xml:space="preserve">средней заработной платы учителя до средней заработной платы по экономике региона </w:t>
      </w:r>
      <w:r w:rsidRPr="006E0C73">
        <w:rPr>
          <w:sz w:val="28"/>
          <w:szCs w:val="28"/>
        </w:rPr>
        <w:t>в целя</w:t>
      </w:r>
      <w:r>
        <w:rPr>
          <w:sz w:val="28"/>
          <w:szCs w:val="28"/>
        </w:rPr>
        <w:t xml:space="preserve">х </w:t>
      </w:r>
      <w:r w:rsidRPr="006E0C73">
        <w:rPr>
          <w:spacing w:val="4"/>
          <w:sz w:val="28"/>
          <w:szCs w:val="28"/>
        </w:rPr>
        <w:t>исполнения Указа Президента РФ от 07.05.2012 № 597;</w:t>
      </w:r>
    </w:p>
    <w:p w14:paraId="4CB514B0" w14:textId="77777777" w:rsidR="003E6035" w:rsidRPr="006E0C73" w:rsidRDefault="003E6035" w:rsidP="00A77741">
      <w:pPr>
        <w:shd w:val="clear" w:color="auto" w:fill="FFFFFF"/>
        <w:spacing w:line="317" w:lineRule="exact"/>
        <w:ind w:firstLine="709"/>
        <w:jc w:val="both"/>
        <w:rPr>
          <w:sz w:val="28"/>
          <w:szCs w:val="28"/>
        </w:rPr>
      </w:pPr>
      <w:r>
        <w:rPr>
          <w:sz w:val="28"/>
          <w:szCs w:val="28"/>
        </w:rPr>
        <w:t>2.3</w:t>
      </w:r>
      <w:r w:rsidRPr="006E0C73">
        <w:rPr>
          <w:sz w:val="28"/>
          <w:szCs w:val="28"/>
        </w:rPr>
        <w:t>.Решение о распределении</w:t>
      </w:r>
      <w:r>
        <w:rPr>
          <w:sz w:val="28"/>
          <w:szCs w:val="28"/>
        </w:rPr>
        <w:t xml:space="preserve"> </w:t>
      </w:r>
      <w:r w:rsidRPr="006E0C73">
        <w:rPr>
          <w:spacing w:val="4"/>
          <w:sz w:val="28"/>
          <w:szCs w:val="28"/>
        </w:rPr>
        <w:t>стимулирующей части ФОТ принимается</w:t>
      </w:r>
      <w:r>
        <w:rPr>
          <w:spacing w:val="4"/>
          <w:sz w:val="28"/>
          <w:szCs w:val="28"/>
        </w:rPr>
        <w:t xml:space="preserve"> </w:t>
      </w:r>
      <w:r w:rsidRPr="006E0C73">
        <w:rPr>
          <w:spacing w:val="4"/>
          <w:sz w:val="28"/>
          <w:szCs w:val="28"/>
        </w:rPr>
        <w:t>экспертной комиссией</w:t>
      </w:r>
      <w:r w:rsidRPr="006E0C73">
        <w:rPr>
          <w:sz w:val="28"/>
          <w:szCs w:val="28"/>
        </w:rPr>
        <w:t xml:space="preserve"> по согласованию с Управляющим советом и производится по приказу руководителя.</w:t>
      </w:r>
    </w:p>
    <w:p w14:paraId="59E790BB" w14:textId="77777777" w:rsidR="003E6035" w:rsidRDefault="003E6035" w:rsidP="00A77741">
      <w:pPr>
        <w:shd w:val="clear" w:color="auto" w:fill="FFFFFF"/>
        <w:spacing w:line="317" w:lineRule="exact"/>
        <w:ind w:firstLine="709"/>
        <w:rPr>
          <w:sz w:val="28"/>
          <w:szCs w:val="28"/>
        </w:rPr>
      </w:pPr>
    </w:p>
    <w:p w14:paraId="23A84C3F" w14:textId="77777777" w:rsidR="003E6035" w:rsidRPr="006E0C73" w:rsidRDefault="003E6035" w:rsidP="00A77741">
      <w:pPr>
        <w:shd w:val="clear" w:color="auto" w:fill="FFFFFF"/>
        <w:spacing w:line="317" w:lineRule="exact"/>
        <w:ind w:firstLine="709"/>
        <w:jc w:val="center"/>
        <w:rPr>
          <w:b/>
          <w:spacing w:val="1"/>
          <w:sz w:val="28"/>
          <w:szCs w:val="28"/>
        </w:rPr>
      </w:pPr>
      <w:r w:rsidRPr="006E0C73">
        <w:rPr>
          <w:b/>
          <w:spacing w:val="1"/>
          <w:sz w:val="28"/>
          <w:szCs w:val="28"/>
        </w:rPr>
        <w:t xml:space="preserve">3. ПОРЯДОК ОПРЕДЕЛЕНИЯ РАЗМЕРА И РАСЧЕТА </w:t>
      </w:r>
      <w:r>
        <w:rPr>
          <w:b/>
          <w:spacing w:val="1"/>
          <w:sz w:val="28"/>
          <w:szCs w:val="28"/>
        </w:rPr>
        <w:t>ВЫПЛАТ ПО КАТЕГОРИЯМ РАБОТНИКОВ</w:t>
      </w:r>
    </w:p>
    <w:p w14:paraId="0A81DF76" w14:textId="77777777" w:rsidR="003E6035" w:rsidRDefault="003E6035" w:rsidP="00A77741">
      <w:pPr>
        <w:autoSpaceDE w:val="0"/>
        <w:autoSpaceDN w:val="0"/>
        <w:adjustRightInd w:val="0"/>
        <w:ind w:firstLine="540"/>
        <w:jc w:val="both"/>
        <w:rPr>
          <w:sz w:val="28"/>
          <w:szCs w:val="28"/>
        </w:rPr>
      </w:pPr>
    </w:p>
    <w:p w14:paraId="33666BCA" w14:textId="77777777" w:rsidR="003E6035" w:rsidRPr="006E0C73" w:rsidRDefault="003E6035" w:rsidP="00A77741">
      <w:pPr>
        <w:autoSpaceDE w:val="0"/>
        <w:autoSpaceDN w:val="0"/>
        <w:adjustRightInd w:val="0"/>
        <w:ind w:firstLine="540"/>
        <w:jc w:val="both"/>
        <w:rPr>
          <w:sz w:val="28"/>
          <w:szCs w:val="28"/>
        </w:rPr>
      </w:pPr>
      <w:r>
        <w:rPr>
          <w:sz w:val="28"/>
          <w:szCs w:val="28"/>
        </w:rPr>
        <w:t xml:space="preserve">3.1. </w:t>
      </w:r>
      <w:r w:rsidRPr="006E0C73">
        <w:rPr>
          <w:sz w:val="28"/>
          <w:szCs w:val="28"/>
        </w:rPr>
        <w:t xml:space="preserve">В соответствии с Перечнем видов выплат стимулирующего характера, утвержденным </w:t>
      </w:r>
      <w:hyperlink r:id="rId12" w:history="1">
        <w:r w:rsidRPr="007618CF">
          <w:rPr>
            <w:color w:val="000000"/>
            <w:sz w:val="28"/>
            <w:szCs w:val="28"/>
          </w:rPr>
          <w:t>постановлением</w:t>
        </w:r>
      </w:hyperlink>
      <w:r w:rsidRPr="006E0C73">
        <w:rPr>
          <w:sz w:val="28"/>
          <w:szCs w:val="28"/>
        </w:rPr>
        <w:t xml:space="preserve"> Правительства Карачаево-Черкесской</w:t>
      </w:r>
      <w:r>
        <w:rPr>
          <w:sz w:val="28"/>
          <w:szCs w:val="28"/>
        </w:rPr>
        <w:t xml:space="preserve"> Республики от 23.01.2009 N 11 «</w:t>
      </w:r>
      <w:r w:rsidRPr="006E0C73">
        <w:rPr>
          <w:sz w:val="28"/>
          <w:szCs w:val="28"/>
        </w:rPr>
        <w:t>О введении новых систем оплаты труда работников республиканских бюджетных учреждений и органов государственной власти Карачаево-Черкесской Республики, оплата труда которых в настоящее время осуществляется на основе Единой тарифной сетки по оплате труда работников республикан</w:t>
      </w:r>
      <w:r>
        <w:rPr>
          <w:sz w:val="28"/>
          <w:szCs w:val="28"/>
        </w:rPr>
        <w:t>ских государственных учреждений»</w:t>
      </w:r>
      <w:r w:rsidRPr="006E0C73">
        <w:rPr>
          <w:sz w:val="28"/>
          <w:szCs w:val="28"/>
        </w:rPr>
        <w:t xml:space="preserve">, в </w:t>
      </w:r>
      <w:r>
        <w:rPr>
          <w:sz w:val="28"/>
          <w:szCs w:val="28"/>
        </w:rPr>
        <w:t>учреждении</w:t>
      </w:r>
      <w:r w:rsidRPr="006E0C73">
        <w:rPr>
          <w:sz w:val="28"/>
          <w:szCs w:val="28"/>
        </w:rPr>
        <w:t xml:space="preserve"> устанавливаются следующие виды выплат стимулирующего характера:</w:t>
      </w:r>
    </w:p>
    <w:p w14:paraId="7B41E784" w14:textId="77777777" w:rsidR="003E6035" w:rsidRPr="002314D5" w:rsidRDefault="003E6035" w:rsidP="00A77741">
      <w:pPr>
        <w:ind w:firstLine="540"/>
        <w:rPr>
          <w:i/>
          <w:sz w:val="28"/>
          <w:szCs w:val="28"/>
        </w:rPr>
      </w:pPr>
      <w:r w:rsidRPr="002314D5">
        <w:rPr>
          <w:i/>
          <w:sz w:val="28"/>
          <w:szCs w:val="28"/>
        </w:rPr>
        <w:t>-выплаты за выслугу лет;</w:t>
      </w:r>
    </w:p>
    <w:p w14:paraId="2A5BA991" w14:textId="77777777" w:rsidR="003E6035" w:rsidRPr="002314D5" w:rsidRDefault="003E6035" w:rsidP="00A77741">
      <w:pPr>
        <w:ind w:firstLine="540"/>
        <w:rPr>
          <w:i/>
          <w:sz w:val="28"/>
          <w:szCs w:val="28"/>
        </w:rPr>
      </w:pPr>
      <w:r w:rsidRPr="002314D5">
        <w:rPr>
          <w:i/>
          <w:sz w:val="28"/>
          <w:szCs w:val="28"/>
        </w:rPr>
        <w:lastRenderedPageBreak/>
        <w:t>-выплаты за квалификацию, необходимую для осуществления соответствующей профессиональной деятельности;</w:t>
      </w:r>
    </w:p>
    <w:p w14:paraId="1984E7D6" w14:textId="77777777" w:rsidR="003E6035" w:rsidRPr="002314D5" w:rsidRDefault="003E6035" w:rsidP="00A77741">
      <w:pPr>
        <w:ind w:firstLine="540"/>
        <w:rPr>
          <w:i/>
          <w:sz w:val="28"/>
          <w:szCs w:val="28"/>
        </w:rPr>
      </w:pPr>
      <w:r w:rsidRPr="002314D5">
        <w:rPr>
          <w:i/>
          <w:sz w:val="28"/>
          <w:szCs w:val="28"/>
        </w:rPr>
        <w:t>-выплаты за интенсивность работы;</w:t>
      </w:r>
    </w:p>
    <w:p w14:paraId="1ABEAD26" w14:textId="77777777" w:rsidR="003E6035" w:rsidRPr="002314D5" w:rsidRDefault="003E6035" w:rsidP="00A77741">
      <w:pPr>
        <w:ind w:firstLine="540"/>
        <w:rPr>
          <w:i/>
          <w:sz w:val="28"/>
          <w:szCs w:val="28"/>
        </w:rPr>
      </w:pPr>
      <w:r w:rsidRPr="002314D5">
        <w:rPr>
          <w:i/>
          <w:sz w:val="28"/>
          <w:szCs w:val="28"/>
        </w:rPr>
        <w:t>-выплаты за качество работы и высокие результаты;</w:t>
      </w:r>
    </w:p>
    <w:p w14:paraId="20054B52" w14:textId="77777777" w:rsidR="003E6035" w:rsidRPr="002314D5" w:rsidRDefault="003E6035" w:rsidP="00A77741">
      <w:pPr>
        <w:ind w:firstLine="540"/>
        <w:rPr>
          <w:i/>
          <w:sz w:val="28"/>
          <w:szCs w:val="28"/>
        </w:rPr>
      </w:pPr>
      <w:r w:rsidRPr="002314D5">
        <w:rPr>
          <w:i/>
          <w:sz w:val="28"/>
          <w:szCs w:val="28"/>
        </w:rPr>
        <w:t>-премиальные выплаты по итогам работы;</w:t>
      </w:r>
    </w:p>
    <w:p w14:paraId="06274B54" w14:textId="77777777" w:rsidR="003E6035" w:rsidRPr="002314D5" w:rsidRDefault="003E6035" w:rsidP="00A77741">
      <w:pPr>
        <w:ind w:firstLine="540"/>
        <w:rPr>
          <w:i/>
          <w:sz w:val="28"/>
          <w:szCs w:val="28"/>
        </w:rPr>
      </w:pPr>
      <w:r w:rsidRPr="002314D5">
        <w:rPr>
          <w:i/>
          <w:sz w:val="28"/>
          <w:szCs w:val="28"/>
        </w:rPr>
        <w:t>-иные выплаты</w:t>
      </w:r>
      <w:r>
        <w:rPr>
          <w:i/>
          <w:sz w:val="28"/>
          <w:szCs w:val="28"/>
        </w:rPr>
        <w:t xml:space="preserve"> </w:t>
      </w:r>
      <w:r w:rsidRPr="002314D5">
        <w:rPr>
          <w:i/>
          <w:sz w:val="28"/>
          <w:szCs w:val="28"/>
        </w:rPr>
        <w:t>(в т</w:t>
      </w:r>
      <w:r>
        <w:rPr>
          <w:i/>
          <w:sz w:val="28"/>
          <w:szCs w:val="28"/>
        </w:rPr>
        <w:t>ом числе в</w:t>
      </w:r>
      <w:r w:rsidRPr="002314D5">
        <w:rPr>
          <w:i/>
          <w:sz w:val="28"/>
          <w:szCs w:val="28"/>
        </w:rPr>
        <w:t>ыплаты молодым специалистам</w:t>
      </w:r>
      <w:r>
        <w:rPr>
          <w:i/>
          <w:sz w:val="28"/>
          <w:szCs w:val="28"/>
        </w:rPr>
        <w:t>, работникам школьной столовой, материальная помощь</w:t>
      </w:r>
      <w:r w:rsidRPr="002314D5">
        <w:rPr>
          <w:i/>
          <w:sz w:val="28"/>
          <w:szCs w:val="28"/>
        </w:rPr>
        <w:t>).</w:t>
      </w:r>
    </w:p>
    <w:p w14:paraId="2C819462" w14:textId="77777777" w:rsidR="003E6035" w:rsidRDefault="003E6035" w:rsidP="00A77741">
      <w:pPr>
        <w:autoSpaceDE w:val="0"/>
        <w:autoSpaceDN w:val="0"/>
        <w:adjustRightInd w:val="0"/>
        <w:ind w:firstLine="540"/>
        <w:jc w:val="both"/>
        <w:rPr>
          <w:sz w:val="28"/>
          <w:szCs w:val="28"/>
        </w:rPr>
      </w:pPr>
      <w:r>
        <w:rPr>
          <w:sz w:val="28"/>
          <w:szCs w:val="28"/>
        </w:rPr>
        <w:t>3.1.1</w:t>
      </w:r>
      <w:r w:rsidRPr="00B31548">
        <w:rPr>
          <w:sz w:val="28"/>
          <w:szCs w:val="28"/>
        </w:rPr>
        <w:t>.</w:t>
      </w:r>
      <w:r w:rsidRPr="00827A15">
        <w:rPr>
          <w:i/>
          <w:sz w:val="28"/>
          <w:szCs w:val="28"/>
        </w:rPr>
        <w:t>Выплаты за выслугу лет</w:t>
      </w:r>
      <w:r w:rsidRPr="00254027">
        <w:rPr>
          <w:sz w:val="28"/>
          <w:szCs w:val="28"/>
        </w:rPr>
        <w:t xml:space="preserve"> работникам учреждения образования, кроме педагогических работников производятся в процентах от оклада в следующих размерах</w:t>
      </w:r>
      <w:r>
        <w:rPr>
          <w:sz w:val="28"/>
          <w:szCs w:val="28"/>
        </w:rPr>
        <w:t>:</w:t>
      </w:r>
    </w:p>
    <w:p w14:paraId="0226364B" w14:textId="77777777" w:rsidR="003E6035" w:rsidRPr="00694C57" w:rsidRDefault="003E6035" w:rsidP="00A77741">
      <w:pPr>
        <w:ind w:right="141" w:firstLine="709"/>
        <w:jc w:val="both"/>
        <w:rPr>
          <w:sz w:val="28"/>
          <w:szCs w:val="28"/>
        </w:rPr>
      </w:pPr>
      <w:r>
        <w:rPr>
          <w:sz w:val="28"/>
          <w:szCs w:val="28"/>
        </w:rPr>
        <w:t xml:space="preserve">-при стаже работы </w:t>
      </w:r>
      <w:r w:rsidRPr="00694C57">
        <w:rPr>
          <w:sz w:val="28"/>
          <w:szCs w:val="28"/>
        </w:rPr>
        <w:t xml:space="preserve">от 1 до </w:t>
      </w:r>
      <w:r>
        <w:rPr>
          <w:sz w:val="28"/>
          <w:szCs w:val="28"/>
        </w:rPr>
        <w:t>3</w:t>
      </w:r>
      <w:r w:rsidRPr="00694C57">
        <w:rPr>
          <w:sz w:val="28"/>
          <w:szCs w:val="28"/>
        </w:rPr>
        <w:t xml:space="preserve"> лет – </w:t>
      </w:r>
      <w:r>
        <w:rPr>
          <w:sz w:val="28"/>
          <w:szCs w:val="28"/>
        </w:rPr>
        <w:t>3 процента</w:t>
      </w:r>
      <w:r w:rsidRPr="00694C57">
        <w:rPr>
          <w:sz w:val="28"/>
          <w:szCs w:val="28"/>
        </w:rPr>
        <w:t>;</w:t>
      </w:r>
    </w:p>
    <w:p w14:paraId="0EFD81B0" w14:textId="77777777" w:rsidR="003E6035" w:rsidRPr="00694C57" w:rsidRDefault="003E6035" w:rsidP="00A77741">
      <w:pPr>
        <w:ind w:right="141" w:firstLine="709"/>
        <w:jc w:val="both"/>
        <w:rPr>
          <w:sz w:val="28"/>
          <w:szCs w:val="28"/>
        </w:rPr>
      </w:pPr>
      <w:r w:rsidRPr="00694C57">
        <w:rPr>
          <w:sz w:val="28"/>
          <w:szCs w:val="28"/>
        </w:rPr>
        <w:t xml:space="preserve">- </w:t>
      </w:r>
      <w:r>
        <w:rPr>
          <w:sz w:val="28"/>
          <w:szCs w:val="28"/>
        </w:rPr>
        <w:t>при стаже работы от 3 до 5 лет –</w:t>
      </w:r>
      <w:r w:rsidRPr="00694C57">
        <w:rPr>
          <w:sz w:val="28"/>
          <w:szCs w:val="28"/>
        </w:rPr>
        <w:t>5</w:t>
      </w:r>
      <w:r>
        <w:rPr>
          <w:sz w:val="28"/>
          <w:szCs w:val="28"/>
        </w:rPr>
        <w:t xml:space="preserve"> процентов</w:t>
      </w:r>
      <w:r w:rsidRPr="00694C57">
        <w:rPr>
          <w:sz w:val="28"/>
          <w:szCs w:val="28"/>
        </w:rPr>
        <w:t>;</w:t>
      </w:r>
    </w:p>
    <w:p w14:paraId="2E64F763" w14:textId="77777777" w:rsidR="003E6035" w:rsidRPr="00694C57" w:rsidRDefault="003E6035" w:rsidP="00A77741">
      <w:pPr>
        <w:ind w:right="141" w:firstLine="709"/>
        <w:jc w:val="both"/>
        <w:rPr>
          <w:sz w:val="28"/>
          <w:szCs w:val="28"/>
        </w:rPr>
      </w:pPr>
      <w:r w:rsidRPr="00694C57">
        <w:rPr>
          <w:sz w:val="28"/>
          <w:szCs w:val="28"/>
        </w:rPr>
        <w:t xml:space="preserve">- </w:t>
      </w:r>
      <w:r>
        <w:rPr>
          <w:sz w:val="28"/>
          <w:szCs w:val="28"/>
        </w:rPr>
        <w:t xml:space="preserve">при стаже работы </w:t>
      </w:r>
      <w:r w:rsidRPr="00694C57">
        <w:rPr>
          <w:sz w:val="28"/>
          <w:szCs w:val="28"/>
        </w:rPr>
        <w:t xml:space="preserve">от </w:t>
      </w:r>
      <w:r>
        <w:rPr>
          <w:sz w:val="28"/>
          <w:szCs w:val="28"/>
        </w:rPr>
        <w:t>5</w:t>
      </w:r>
      <w:r w:rsidRPr="00694C57">
        <w:rPr>
          <w:sz w:val="28"/>
          <w:szCs w:val="28"/>
        </w:rPr>
        <w:t xml:space="preserve"> до 1</w:t>
      </w:r>
      <w:r>
        <w:rPr>
          <w:sz w:val="28"/>
          <w:szCs w:val="28"/>
        </w:rPr>
        <w:t>0</w:t>
      </w:r>
      <w:r w:rsidRPr="00694C57">
        <w:rPr>
          <w:sz w:val="28"/>
          <w:szCs w:val="28"/>
        </w:rPr>
        <w:t xml:space="preserve"> лет – </w:t>
      </w:r>
      <w:r>
        <w:rPr>
          <w:sz w:val="28"/>
          <w:szCs w:val="28"/>
        </w:rPr>
        <w:t>8 процентов</w:t>
      </w:r>
      <w:r w:rsidRPr="00694C57">
        <w:rPr>
          <w:sz w:val="28"/>
          <w:szCs w:val="28"/>
        </w:rPr>
        <w:t>;</w:t>
      </w:r>
    </w:p>
    <w:p w14:paraId="72734F27" w14:textId="77777777" w:rsidR="003E6035" w:rsidRDefault="003E6035" w:rsidP="00A77741">
      <w:pPr>
        <w:tabs>
          <w:tab w:val="left" w:pos="0"/>
        </w:tabs>
        <w:ind w:right="141" w:firstLine="709"/>
        <w:jc w:val="both"/>
        <w:rPr>
          <w:sz w:val="28"/>
          <w:szCs w:val="28"/>
        </w:rPr>
      </w:pPr>
      <w:r w:rsidRPr="00694C57">
        <w:rPr>
          <w:sz w:val="28"/>
          <w:szCs w:val="28"/>
        </w:rPr>
        <w:t xml:space="preserve">- </w:t>
      </w:r>
      <w:r>
        <w:rPr>
          <w:sz w:val="28"/>
          <w:szCs w:val="28"/>
        </w:rPr>
        <w:t xml:space="preserve">при стаже работы </w:t>
      </w:r>
      <w:r w:rsidRPr="00694C57">
        <w:rPr>
          <w:sz w:val="28"/>
          <w:szCs w:val="28"/>
        </w:rPr>
        <w:t>свыше 1</w:t>
      </w:r>
      <w:r>
        <w:rPr>
          <w:sz w:val="28"/>
          <w:szCs w:val="28"/>
        </w:rPr>
        <w:t>0</w:t>
      </w:r>
      <w:r w:rsidRPr="00694C57">
        <w:rPr>
          <w:sz w:val="28"/>
          <w:szCs w:val="28"/>
        </w:rPr>
        <w:t xml:space="preserve"> лет – </w:t>
      </w:r>
      <w:r>
        <w:rPr>
          <w:sz w:val="28"/>
          <w:szCs w:val="28"/>
        </w:rPr>
        <w:t>10 процентов</w:t>
      </w:r>
      <w:r w:rsidRPr="00694C57">
        <w:rPr>
          <w:sz w:val="28"/>
          <w:szCs w:val="28"/>
        </w:rPr>
        <w:t>.</w:t>
      </w:r>
    </w:p>
    <w:p w14:paraId="4CB0823B" w14:textId="77777777" w:rsidR="003E6035" w:rsidRDefault="003E6035" w:rsidP="00A77741">
      <w:pPr>
        <w:tabs>
          <w:tab w:val="left" w:pos="0"/>
        </w:tabs>
        <w:ind w:right="141" w:firstLine="709"/>
        <w:jc w:val="both"/>
        <w:rPr>
          <w:sz w:val="28"/>
          <w:szCs w:val="28"/>
        </w:rPr>
      </w:pPr>
      <w:r>
        <w:rPr>
          <w:sz w:val="28"/>
          <w:szCs w:val="28"/>
        </w:rPr>
        <w:t>3.1.2. Стаж работы для педагогических работников учитывается при установлении должностных окладов.</w:t>
      </w:r>
    </w:p>
    <w:p w14:paraId="2A80DD0A" w14:textId="77777777" w:rsidR="003E6035" w:rsidRPr="00206877" w:rsidRDefault="003E6035" w:rsidP="00A77741">
      <w:pPr>
        <w:ind w:firstLine="709"/>
        <w:jc w:val="both"/>
        <w:rPr>
          <w:sz w:val="28"/>
          <w:szCs w:val="28"/>
        </w:rPr>
      </w:pPr>
      <w:r>
        <w:rPr>
          <w:sz w:val="28"/>
          <w:szCs w:val="28"/>
        </w:rPr>
        <w:t xml:space="preserve">3.1.3. </w:t>
      </w:r>
      <w:r w:rsidRPr="00206877">
        <w:rPr>
          <w:sz w:val="28"/>
          <w:szCs w:val="28"/>
        </w:rPr>
        <w:t>Основным документом для определения стажа работы, дающего право на получение ежемесячных выплат за выслугу лет, является трудовая книжка.</w:t>
      </w:r>
    </w:p>
    <w:p w14:paraId="2CAC86AD" w14:textId="77777777" w:rsidR="003E6035" w:rsidRPr="00206877" w:rsidRDefault="003E6035" w:rsidP="00A77741">
      <w:pPr>
        <w:ind w:firstLine="709"/>
        <w:jc w:val="both"/>
        <w:rPr>
          <w:sz w:val="28"/>
          <w:szCs w:val="28"/>
        </w:rPr>
      </w:pPr>
      <w:r>
        <w:rPr>
          <w:sz w:val="28"/>
          <w:szCs w:val="28"/>
        </w:rPr>
        <w:t>3.1.4. П</w:t>
      </w:r>
      <w:r w:rsidRPr="00206877">
        <w:rPr>
          <w:sz w:val="28"/>
          <w:szCs w:val="28"/>
        </w:rPr>
        <w:t>ри установлении условий оплаты труда работникам четвертого и пятого квалификационного уровня профессиональной квалификационной группы «Общеотраслевые должности служащих третьего уровня»</w:t>
      </w:r>
      <w:r>
        <w:rPr>
          <w:sz w:val="28"/>
          <w:szCs w:val="28"/>
        </w:rPr>
        <w:t>, к которым относятся должности ведущего бухгалтера,</w:t>
      </w:r>
      <w:r w:rsidRPr="00206877">
        <w:rPr>
          <w:sz w:val="28"/>
          <w:szCs w:val="28"/>
        </w:rPr>
        <w:t xml:space="preserve"> ежемесячная выплата за выслугу лет устанавливается в зависимости от общего количества лет, проработавших:</w:t>
      </w:r>
    </w:p>
    <w:p w14:paraId="71B75D9B" w14:textId="77777777" w:rsidR="003E6035" w:rsidRPr="00694C57" w:rsidRDefault="003E6035" w:rsidP="00A77741">
      <w:pPr>
        <w:ind w:firstLine="709"/>
        <w:jc w:val="both"/>
        <w:rPr>
          <w:sz w:val="28"/>
          <w:szCs w:val="28"/>
        </w:rPr>
      </w:pPr>
      <w:r w:rsidRPr="00694C57">
        <w:rPr>
          <w:sz w:val="28"/>
          <w:szCs w:val="28"/>
        </w:rPr>
        <w:t>- в бухгалтериях, финансовых, планово-экономических, контрольно-ревизионных отделах, в отделах кредитных организаций;</w:t>
      </w:r>
    </w:p>
    <w:p w14:paraId="228EFD72" w14:textId="77777777" w:rsidR="003E6035" w:rsidRPr="00694C57" w:rsidRDefault="003E6035" w:rsidP="00A77741">
      <w:pPr>
        <w:ind w:firstLine="709"/>
        <w:jc w:val="both"/>
        <w:rPr>
          <w:sz w:val="28"/>
          <w:szCs w:val="28"/>
        </w:rPr>
      </w:pPr>
      <w:r w:rsidRPr="00694C57">
        <w:rPr>
          <w:sz w:val="28"/>
          <w:szCs w:val="28"/>
        </w:rPr>
        <w:t>- в бухгалтериях органов исполнительной и представительной власти субъектов Российской Федерации, органов местного самоуправления;</w:t>
      </w:r>
    </w:p>
    <w:p w14:paraId="629DB4E3" w14:textId="77777777" w:rsidR="003E6035" w:rsidRDefault="003E6035" w:rsidP="00A77741">
      <w:pPr>
        <w:ind w:firstLine="709"/>
        <w:jc w:val="both"/>
        <w:rPr>
          <w:sz w:val="28"/>
          <w:szCs w:val="28"/>
        </w:rPr>
      </w:pPr>
      <w:r w:rsidRPr="00694C57">
        <w:rPr>
          <w:sz w:val="28"/>
          <w:szCs w:val="28"/>
        </w:rPr>
        <w:t>- время обучения работников в учебных заведениях, осуществляющих переподготовку, повы</w:t>
      </w:r>
      <w:r>
        <w:rPr>
          <w:sz w:val="28"/>
          <w:szCs w:val="28"/>
        </w:rPr>
        <w:t>шение квалификации кадров;</w:t>
      </w:r>
    </w:p>
    <w:p w14:paraId="57314453" w14:textId="77777777" w:rsidR="003E6035" w:rsidRDefault="003E6035" w:rsidP="00A77741">
      <w:pPr>
        <w:ind w:firstLine="709"/>
        <w:jc w:val="both"/>
        <w:rPr>
          <w:sz w:val="28"/>
          <w:szCs w:val="28"/>
        </w:rPr>
      </w:pPr>
      <w:r>
        <w:rPr>
          <w:sz w:val="28"/>
          <w:szCs w:val="28"/>
        </w:rPr>
        <w:t>- работы в учреждениях и организациях независимо от форм собственности по специальностям, аналогичным занимаемой должности в учреждении.</w:t>
      </w:r>
    </w:p>
    <w:p w14:paraId="18171885" w14:textId="77777777" w:rsidR="003E6035" w:rsidRPr="00694C57" w:rsidRDefault="003E6035" w:rsidP="00A77741">
      <w:pPr>
        <w:ind w:right="141" w:firstLine="709"/>
        <w:jc w:val="both"/>
        <w:rPr>
          <w:sz w:val="28"/>
          <w:szCs w:val="28"/>
        </w:rPr>
      </w:pPr>
      <w:r>
        <w:rPr>
          <w:sz w:val="28"/>
          <w:szCs w:val="28"/>
        </w:rPr>
        <w:t xml:space="preserve">3.1.5. Выплаты за выслугу лет для работников, указанных в п. 3.5 настоящего Положения, устанавливаются </w:t>
      </w:r>
      <w:r w:rsidRPr="00694C57">
        <w:rPr>
          <w:sz w:val="28"/>
          <w:szCs w:val="28"/>
        </w:rPr>
        <w:t xml:space="preserve">в следующих </w:t>
      </w:r>
      <w:r>
        <w:rPr>
          <w:sz w:val="28"/>
          <w:szCs w:val="28"/>
        </w:rPr>
        <w:t>процентах должностного оклада</w:t>
      </w:r>
      <w:r w:rsidRPr="00694C57">
        <w:rPr>
          <w:sz w:val="28"/>
          <w:szCs w:val="28"/>
        </w:rPr>
        <w:t>:</w:t>
      </w:r>
    </w:p>
    <w:p w14:paraId="49145D2A" w14:textId="77777777" w:rsidR="003E6035" w:rsidRPr="00694C57" w:rsidRDefault="003E6035" w:rsidP="00A77741">
      <w:pPr>
        <w:ind w:right="141" w:firstLine="709"/>
        <w:jc w:val="both"/>
        <w:rPr>
          <w:sz w:val="28"/>
          <w:szCs w:val="28"/>
        </w:rPr>
      </w:pPr>
      <w:r w:rsidRPr="00694C57">
        <w:rPr>
          <w:sz w:val="28"/>
          <w:szCs w:val="28"/>
        </w:rPr>
        <w:t xml:space="preserve">- </w:t>
      </w:r>
      <w:r>
        <w:rPr>
          <w:sz w:val="28"/>
          <w:szCs w:val="28"/>
        </w:rPr>
        <w:t xml:space="preserve">при стаже работы </w:t>
      </w:r>
      <w:r w:rsidRPr="00694C57">
        <w:rPr>
          <w:sz w:val="28"/>
          <w:szCs w:val="28"/>
        </w:rPr>
        <w:t xml:space="preserve">от 1 до 5 лет – </w:t>
      </w:r>
      <w:r>
        <w:rPr>
          <w:sz w:val="28"/>
          <w:szCs w:val="28"/>
        </w:rPr>
        <w:t>10 процентов</w:t>
      </w:r>
      <w:r w:rsidRPr="00694C57">
        <w:rPr>
          <w:sz w:val="28"/>
          <w:szCs w:val="28"/>
        </w:rPr>
        <w:t>;</w:t>
      </w:r>
    </w:p>
    <w:p w14:paraId="2D46EC9A" w14:textId="77777777" w:rsidR="003E6035" w:rsidRPr="00694C57" w:rsidRDefault="003E6035" w:rsidP="00A77741">
      <w:pPr>
        <w:ind w:right="141" w:firstLine="709"/>
        <w:jc w:val="both"/>
        <w:rPr>
          <w:sz w:val="28"/>
          <w:szCs w:val="28"/>
        </w:rPr>
      </w:pPr>
      <w:r w:rsidRPr="00694C57">
        <w:rPr>
          <w:sz w:val="28"/>
          <w:szCs w:val="28"/>
        </w:rPr>
        <w:t xml:space="preserve">- </w:t>
      </w:r>
      <w:r>
        <w:rPr>
          <w:sz w:val="28"/>
          <w:szCs w:val="28"/>
        </w:rPr>
        <w:t xml:space="preserve">при стаже работы от 5 до 10 лет – </w:t>
      </w:r>
      <w:r w:rsidRPr="00694C57">
        <w:rPr>
          <w:sz w:val="28"/>
          <w:szCs w:val="28"/>
        </w:rPr>
        <w:t>15</w:t>
      </w:r>
      <w:r>
        <w:rPr>
          <w:sz w:val="28"/>
          <w:szCs w:val="28"/>
        </w:rPr>
        <w:t xml:space="preserve"> процентов</w:t>
      </w:r>
      <w:r w:rsidRPr="00694C57">
        <w:rPr>
          <w:sz w:val="28"/>
          <w:szCs w:val="28"/>
        </w:rPr>
        <w:t>;</w:t>
      </w:r>
    </w:p>
    <w:p w14:paraId="14EF8958" w14:textId="77777777" w:rsidR="003E6035" w:rsidRPr="00694C57" w:rsidRDefault="003E6035" w:rsidP="00A77741">
      <w:pPr>
        <w:ind w:right="141" w:firstLine="709"/>
        <w:jc w:val="both"/>
        <w:rPr>
          <w:sz w:val="28"/>
          <w:szCs w:val="28"/>
        </w:rPr>
      </w:pPr>
      <w:r w:rsidRPr="00694C57">
        <w:rPr>
          <w:sz w:val="28"/>
          <w:szCs w:val="28"/>
        </w:rPr>
        <w:t xml:space="preserve">- </w:t>
      </w:r>
      <w:r>
        <w:rPr>
          <w:sz w:val="28"/>
          <w:szCs w:val="28"/>
        </w:rPr>
        <w:t xml:space="preserve">при стаже работы </w:t>
      </w:r>
      <w:r w:rsidRPr="00694C57">
        <w:rPr>
          <w:sz w:val="28"/>
          <w:szCs w:val="28"/>
        </w:rPr>
        <w:t xml:space="preserve">от 10 до 15 лет – </w:t>
      </w:r>
      <w:r>
        <w:rPr>
          <w:sz w:val="28"/>
          <w:szCs w:val="28"/>
        </w:rPr>
        <w:t>20 процентов</w:t>
      </w:r>
      <w:r w:rsidRPr="00694C57">
        <w:rPr>
          <w:sz w:val="28"/>
          <w:szCs w:val="28"/>
        </w:rPr>
        <w:t>;</w:t>
      </w:r>
    </w:p>
    <w:p w14:paraId="4474ADB1" w14:textId="77777777" w:rsidR="003E6035" w:rsidRDefault="003E6035" w:rsidP="00A77741">
      <w:pPr>
        <w:tabs>
          <w:tab w:val="left" w:pos="0"/>
        </w:tabs>
        <w:ind w:right="141" w:firstLine="709"/>
        <w:jc w:val="both"/>
        <w:rPr>
          <w:sz w:val="28"/>
          <w:szCs w:val="28"/>
        </w:rPr>
      </w:pPr>
      <w:r w:rsidRPr="00694C57">
        <w:rPr>
          <w:sz w:val="28"/>
          <w:szCs w:val="28"/>
        </w:rPr>
        <w:t xml:space="preserve">- </w:t>
      </w:r>
      <w:r>
        <w:rPr>
          <w:sz w:val="28"/>
          <w:szCs w:val="28"/>
        </w:rPr>
        <w:t xml:space="preserve">при стаже работы </w:t>
      </w:r>
      <w:r w:rsidRPr="00694C57">
        <w:rPr>
          <w:sz w:val="28"/>
          <w:szCs w:val="28"/>
        </w:rPr>
        <w:t xml:space="preserve">свыше 15 лет – </w:t>
      </w:r>
      <w:r>
        <w:rPr>
          <w:sz w:val="28"/>
          <w:szCs w:val="28"/>
        </w:rPr>
        <w:t>30 процентов</w:t>
      </w:r>
      <w:r w:rsidRPr="00694C57">
        <w:rPr>
          <w:sz w:val="28"/>
          <w:szCs w:val="28"/>
        </w:rPr>
        <w:t>.</w:t>
      </w:r>
    </w:p>
    <w:p w14:paraId="4B382608" w14:textId="77777777" w:rsidR="003E6035" w:rsidRDefault="003E6035" w:rsidP="00A77741">
      <w:pPr>
        <w:tabs>
          <w:tab w:val="left" w:pos="0"/>
        </w:tabs>
        <w:ind w:right="141" w:firstLine="709"/>
        <w:jc w:val="both"/>
        <w:rPr>
          <w:sz w:val="28"/>
          <w:szCs w:val="28"/>
        </w:rPr>
      </w:pPr>
      <w:r>
        <w:rPr>
          <w:sz w:val="28"/>
          <w:szCs w:val="28"/>
        </w:rPr>
        <w:t xml:space="preserve">3.1.6. </w:t>
      </w:r>
      <w:r w:rsidRPr="006E0C73">
        <w:rPr>
          <w:sz w:val="28"/>
          <w:szCs w:val="28"/>
        </w:rPr>
        <w:t>Работникам, занимающим по совместительству штатные должности, выплата за стаж непрерывной работы производится в порядке и на условиях, предусмотренных для этих должностей.</w:t>
      </w:r>
    </w:p>
    <w:p w14:paraId="4417ECBA" w14:textId="77777777" w:rsidR="003E6035" w:rsidRDefault="003E6035" w:rsidP="00A77741">
      <w:pPr>
        <w:tabs>
          <w:tab w:val="left" w:pos="0"/>
        </w:tabs>
        <w:ind w:right="141" w:firstLine="709"/>
        <w:jc w:val="both"/>
        <w:rPr>
          <w:sz w:val="28"/>
          <w:szCs w:val="28"/>
        </w:rPr>
      </w:pPr>
      <w:r>
        <w:rPr>
          <w:sz w:val="28"/>
          <w:szCs w:val="28"/>
        </w:rPr>
        <w:lastRenderedPageBreak/>
        <w:t xml:space="preserve">3.2. </w:t>
      </w:r>
      <w:r w:rsidRPr="00827A15">
        <w:rPr>
          <w:i/>
          <w:sz w:val="28"/>
          <w:szCs w:val="28"/>
        </w:rPr>
        <w:t>Выплата за квалификацию, необходимую для осуществления соответствующей профессиональной деятельности</w:t>
      </w:r>
      <w:r w:rsidRPr="007C241D">
        <w:rPr>
          <w:sz w:val="28"/>
          <w:szCs w:val="28"/>
        </w:rPr>
        <w:t xml:space="preserve"> устанавливается работникам в зависимости от соответствия квалификационным уровням профессиональных квалификационных групп Общеотраслевых должностей служащих, утвержденных Приказом Минздравсоцразвития РФ от 29.05.2008 N 247н «Об утверждении профессиональных квалификационных групп общеотраслевых должностей руководителей, специалистов и служащих».</w:t>
      </w:r>
    </w:p>
    <w:p w14:paraId="64E18405" w14:textId="77777777" w:rsidR="003E6035" w:rsidRDefault="003E6035" w:rsidP="00A77741">
      <w:pPr>
        <w:tabs>
          <w:tab w:val="left" w:pos="0"/>
        </w:tabs>
        <w:ind w:right="141" w:firstLine="709"/>
        <w:jc w:val="both"/>
        <w:rPr>
          <w:sz w:val="28"/>
          <w:szCs w:val="28"/>
        </w:rPr>
      </w:pPr>
      <w:r>
        <w:rPr>
          <w:sz w:val="28"/>
          <w:szCs w:val="28"/>
        </w:rPr>
        <w:t xml:space="preserve">3.2.1. </w:t>
      </w:r>
      <w:r w:rsidRPr="007C241D">
        <w:rPr>
          <w:sz w:val="28"/>
          <w:szCs w:val="28"/>
        </w:rPr>
        <w:t>Соответствие квалификационным уровням профессиональных квалификационных групп работников определяется при приеме на работу на соответствующую должность в соответствии со штатным расписанием.</w:t>
      </w:r>
    </w:p>
    <w:p w14:paraId="3A929599" w14:textId="77777777" w:rsidR="003E6035" w:rsidRDefault="003E6035" w:rsidP="00A77741">
      <w:pPr>
        <w:tabs>
          <w:tab w:val="left" w:pos="0"/>
        </w:tabs>
        <w:ind w:right="141" w:firstLine="709"/>
        <w:jc w:val="both"/>
        <w:rPr>
          <w:sz w:val="28"/>
          <w:szCs w:val="28"/>
        </w:rPr>
      </w:pPr>
      <w:r>
        <w:rPr>
          <w:sz w:val="28"/>
          <w:szCs w:val="28"/>
        </w:rPr>
        <w:t xml:space="preserve">3.2.2. </w:t>
      </w:r>
      <w:r w:rsidRPr="007C241D">
        <w:rPr>
          <w:sz w:val="28"/>
          <w:szCs w:val="28"/>
        </w:rPr>
        <w:t xml:space="preserve">Работникам, при работе в должности, по которым установлено производное должностное наименование «ведущий», выплаты за квалификацию, необходимую для осуществления соответствующей профессиональной деятельности устанавливаются в размере 100 процентов должностного оклада. </w:t>
      </w:r>
    </w:p>
    <w:p w14:paraId="2481E9FF" w14:textId="77777777" w:rsidR="003E6035" w:rsidRPr="001E301D" w:rsidRDefault="003E6035" w:rsidP="00A77741">
      <w:pPr>
        <w:tabs>
          <w:tab w:val="left" w:pos="0"/>
        </w:tabs>
        <w:ind w:right="141" w:firstLine="709"/>
        <w:jc w:val="both"/>
        <w:rPr>
          <w:sz w:val="28"/>
          <w:szCs w:val="28"/>
        </w:rPr>
      </w:pPr>
      <w:r>
        <w:rPr>
          <w:sz w:val="28"/>
          <w:szCs w:val="28"/>
        </w:rPr>
        <w:t xml:space="preserve">3.2.3. </w:t>
      </w:r>
      <w:r w:rsidRPr="001E301D">
        <w:rPr>
          <w:sz w:val="28"/>
          <w:szCs w:val="28"/>
        </w:rPr>
        <w:t xml:space="preserve">Выплата за квалификацию, необходимую для осуществления соответствующей профессиональной деятельности устанавливается также работникам, имеющим почётные звания «Заслуженный», «Ветеран труда». </w:t>
      </w:r>
      <w:r>
        <w:rPr>
          <w:sz w:val="28"/>
          <w:szCs w:val="28"/>
        </w:rPr>
        <w:t>В</w:t>
      </w:r>
      <w:r w:rsidRPr="001E301D">
        <w:rPr>
          <w:sz w:val="28"/>
          <w:szCs w:val="28"/>
        </w:rPr>
        <w:t>ыплата производится по одному из оснований в размере 10 процентов должностно</w:t>
      </w:r>
      <w:r>
        <w:rPr>
          <w:sz w:val="28"/>
          <w:szCs w:val="28"/>
        </w:rPr>
        <w:t>го</w:t>
      </w:r>
      <w:r w:rsidRPr="001E301D">
        <w:rPr>
          <w:sz w:val="28"/>
          <w:szCs w:val="28"/>
        </w:rPr>
        <w:t xml:space="preserve"> оклад</w:t>
      </w:r>
      <w:r>
        <w:rPr>
          <w:sz w:val="28"/>
          <w:szCs w:val="28"/>
        </w:rPr>
        <w:t>а</w:t>
      </w:r>
      <w:r w:rsidRPr="001E301D">
        <w:rPr>
          <w:sz w:val="28"/>
          <w:szCs w:val="28"/>
        </w:rPr>
        <w:t xml:space="preserve"> работника</w:t>
      </w:r>
      <w:r>
        <w:rPr>
          <w:sz w:val="28"/>
          <w:szCs w:val="28"/>
        </w:rPr>
        <w:t xml:space="preserve">; работникам, имеющим почётные звания </w:t>
      </w:r>
      <w:r w:rsidRPr="00251F18">
        <w:rPr>
          <w:sz w:val="28"/>
          <w:szCs w:val="28"/>
        </w:rPr>
        <w:t>«Почетный работник»</w:t>
      </w:r>
      <w:r>
        <w:rPr>
          <w:sz w:val="28"/>
          <w:szCs w:val="28"/>
        </w:rPr>
        <w:t xml:space="preserve"> в размере 15</w:t>
      </w:r>
      <w:r w:rsidRPr="001E301D">
        <w:rPr>
          <w:sz w:val="28"/>
          <w:szCs w:val="28"/>
        </w:rPr>
        <w:t xml:space="preserve"> процентов должностно</w:t>
      </w:r>
      <w:r>
        <w:rPr>
          <w:sz w:val="28"/>
          <w:szCs w:val="28"/>
        </w:rPr>
        <w:t>го</w:t>
      </w:r>
      <w:r w:rsidRPr="001E301D">
        <w:rPr>
          <w:sz w:val="28"/>
          <w:szCs w:val="28"/>
        </w:rPr>
        <w:t xml:space="preserve"> оклад</w:t>
      </w:r>
      <w:r>
        <w:rPr>
          <w:sz w:val="28"/>
          <w:szCs w:val="28"/>
        </w:rPr>
        <w:t>а</w:t>
      </w:r>
      <w:r w:rsidRPr="001E301D">
        <w:rPr>
          <w:sz w:val="28"/>
          <w:szCs w:val="28"/>
        </w:rPr>
        <w:t xml:space="preserve"> работника</w:t>
      </w:r>
      <w:r>
        <w:rPr>
          <w:sz w:val="28"/>
          <w:szCs w:val="28"/>
        </w:rPr>
        <w:t>.</w:t>
      </w:r>
    </w:p>
    <w:p w14:paraId="26FAA631" w14:textId="77777777" w:rsidR="003E6035" w:rsidRDefault="003E6035" w:rsidP="00A77741">
      <w:pPr>
        <w:autoSpaceDE w:val="0"/>
        <w:autoSpaceDN w:val="0"/>
        <w:adjustRightInd w:val="0"/>
        <w:ind w:firstLine="540"/>
        <w:jc w:val="both"/>
        <w:rPr>
          <w:sz w:val="28"/>
          <w:szCs w:val="28"/>
        </w:rPr>
      </w:pPr>
      <w:r>
        <w:rPr>
          <w:sz w:val="28"/>
          <w:szCs w:val="28"/>
        </w:rPr>
        <w:t xml:space="preserve">3.3.1. </w:t>
      </w:r>
      <w:r w:rsidRPr="00827A15">
        <w:rPr>
          <w:i/>
          <w:sz w:val="28"/>
          <w:szCs w:val="28"/>
        </w:rPr>
        <w:t>Выплаты за интенсивность работы</w:t>
      </w:r>
      <w:r>
        <w:rPr>
          <w:sz w:val="28"/>
          <w:szCs w:val="28"/>
        </w:rPr>
        <w:t xml:space="preserve"> устанавливаются работникам согласно штатному расписанию за систематическое выполнение </w:t>
      </w:r>
      <w:r w:rsidRPr="00571E32">
        <w:rPr>
          <w:sz w:val="28"/>
          <w:szCs w:val="28"/>
        </w:rPr>
        <w:t>непредвиденных работ</w:t>
      </w:r>
      <w:r>
        <w:rPr>
          <w:sz w:val="28"/>
          <w:szCs w:val="28"/>
        </w:rPr>
        <w:t xml:space="preserve"> и </w:t>
      </w:r>
      <w:r w:rsidRPr="00571E32">
        <w:rPr>
          <w:sz w:val="28"/>
          <w:szCs w:val="28"/>
        </w:rPr>
        <w:t>опера</w:t>
      </w:r>
      <w:r>
        <w:rPr>
          <w:sz w:val="28"/>
          <w:szCs w:val="28"/>
        </w:rPr>
        <w:t>тивность в исполнении поручений, у</w:t>
      </w:r>
      <w:r w:rsidRPr="00571E32">
        <w:rPr>
          <w:sz w:val="28"/>
          <w:szCs w:val="28"/>
        </w:rPr>
        <w:t>мение вырабатывать оптимальное решение</w:t>
      </w:r>
      <w:r>
        <w:rPr>
          <w:sz w:val="28"/>
          <w:szCs w:val="28"/>
        </w:rPr>
        <w:t>. Выплаты за интенсивность работы устанавливаются ведущим специалистам в размере 200 процентов должностного оклада.</w:t>
      </w:r>
    </w:p>
    <w:p w14:paraId="78C6755F" w14:textId="77777777" w:rsidR="003E6035" w:rsidRDefault="003E6035" w:rsidP="00A77741">
      <w:pPr>
        <w:autoSpaceDE w:val="0"/>
        <w:autoSpaceDN w:val="0"/>
        <w:adjustRightInd w:val="0"/>
        <w:ind w:firstLine="540"/>
        <w:jc w:val="both"/>
        <w:rPr>
          <w:sz w:val="28"/>
          <w:szCs w:val="28"/>
        </w:rPr>
      </w:pPr>
      <w:r>
        <w:rPr>
          <w:sz w:val="28"/>
          <w:szCs w:val="28"/>
        </w:rPr>
        <w:t xml:space="preserve">3.3.2. По решению руководителя может быть издан приказ об установлении увеличенного размера выплаты за интенсивность работы отдельным работникам за </w:t>
      </w:r>
      <w:r w:rsidRPr="00571E32">
        <w:rPr>
          <w:sz w:val="28"/>
          <w:szCs w:val="28"/>
        </w:rPr>
        <w:t xml:space="preserve">оперативность </w:t>
      </w:r>
      <w:r>
        <w:rPr>
          <w:sz w:val="28"/>
          <w:szCs w:val="28"/>
        </w:rPr>
        <w:t xml:space="preserve">и срочность выполнения непредвиденных работ. </w:t>
      </w:r>
    </w:p>
    <w:p w14:paraId="7091B9F7" w14:textId="77777777" w:rsidR="003E6035" w:rsidRPr="00CD72F3" w:rsidRDefault="003E6035" w:rsidP="00A77741">
      <w:pPr>
        <w:ind w:right="141" w:firstLine="709"/>
        <w:jc w:val="both"/>
        <w:rPr>
          <w:sz w:val="28"/>
          <w:szCs w:val="28"/>
        </w:rPr>
      </w:pPr>
      <w:r>
        <w:rPr>
          <w:sz w:val="28"/>
          <w:szCs w:val="28"/>
        </w:rPr>
        <w:t xml:space="preserve">3.3.3. Увеличение выплаты за интенсивность работы устанавливается руководителем самостоятельно на определенный период времени. </w:t>
      </w:r>
    </w:p>
    <w:p w14:paraId="21982DB2" w14:textId="77777777" w:rsidR="003E6035" w:rsidRDefault="003E6035" w:rsidP="00A77741">
      <w:pPr>
        <w:tabs>
          <w:tab w:val="left" w:pos="0"/>
        </w:tabs>
        <w:ind w:right="141" w:firstLine="709"/>
        <w:jc w:val="both"/>
        <w:rPr>
          <w:b/>
          <w:sz w:val="28"/>
          <w:szCs w:val="28"/>
        </w:rPr>
      </w:pPr>
      <w:r w:rsidRPr="000E2B2E">
        <w:rPr>
          <w:sz w:val="28"/>
          <w:szCs w:val="28"/>
        </w:rPr>
        <w:t>3.4.</w:t>
      </w:r>
      <w:r w:rsidRPr="000E2B2E">
        <w:rPr>
          <w:i/>
          <w:sz w:val="28"/>
          <w:szCs w:val="28"/>
        </w:rPr>
        <w:t>Выплаты за качество работы и высокие результаты</w:t>
      </w:r>
      <w:r>
        <w:rPr>
          <w:i/>
          <w:sz w:val="28"/>
          <w:szCs w:val="28"/>
        </w:rPr>
        <w:t xml:space="preserve"> </w:t>
      </w:r>
      <w:r>
        <w:rPr>
          <w:sz w:val="28"/>
          <w:szCs w:val="28"/>
        </w:rPr>
        <w:t>устанавливаются и выплачиваю</w:t>
      </w:r>
      <w:r w:rsidRPr="005719F8">
        <w:rPr>
          <w:sz w:val="28"/>
          <w:szCs w:val="28"/>
        </w:rPr>
        <w:t xml:space="preserve">тся работникам учреждения за качественное и своевременное выполнение должностных обязанностей, инициативность, дисциплинированность в целях </w:t>
      </w:r>
      <w:r>
        <w:rPr>
          <w:sz w:val="28"/>
          <w:szCs w:val="28"/>
        </w:rPr>
        <w:t xml:space="preserve">улучшения показателей </w:t>
      </w:r>
      <w:r w:rsidRPr="00B31093">
        <w:rPr>
          <w:sz w:val="28"/>
          <w:szCs w:val="28"/>
        </w:rPr>
        <w:t>качества результатов трудовой деятельности</w:t>
      </w:r>
      <w:r>
        <w:rPr>
          <w:sz w:val="28"/>
          <w:szCs w:val="28"/>
        </w:rPr>
        <w:t>.</w:t>
      </w:r>
    </w:p>
    <w:p w14:paraId="661DCDF8" w14:textId="77777777" w:rsidR="003E6035" w:rsidRDefault="003E6035" w:rsidP="00A77741">
      <w:pPr>
        <w:shd w:val="clear" w:color="auto" w:fill="FFFFFF"/>
        <w:spacing w:line="317" w:lineRule="exact"/>
        <w:ind w:firstLine="708"/>
        <w:jc w:val="both"/>
        <w:rPr>
          <w:color w:val="000000"/>
          <w:spacing w:val="-1"/>
          <w:sz w:val="28"/>
          <w:szCs w:val="28"/>
        </w:rPr>
      </w:pPr>
      <w:r w:rsidRPr="000E2B2E">
        <w:rPr>
          <w:spacing w:val="1"/>
          <w:sz w:val="28"/>
          <w:szCs w:val="28"/>
        </w:rPr>
        <w:t xml:space="preserve">3.4.1. Выплаты </w:t>
      </w:r>
      <w:r w:rsidRPr="000E2B2E">
        <w:rPr>
          <w:sz w:val="28"/>
          <w:szCs w:val="28"/>
        </w:rPr>
        <w:t xml:space="preserve">за качество работы и высокие </w:t>
      </w:r>
      <w:proofErr w:type="spellStart"/>
      <w:r w:rsidRPr="000E2B2E">
        <w:rPr>
          <w:sz w:val="28"/>
          <w:szCs w:val="28"/>
        </w:rPr>
        <w:t>результаты</w:t>
      </w:r>
      <w:r>
        <w:rPr>
          <w:color w:val="000000"/>
          <w:sz w:val="28"/>
          <w:szCs w:val="28"/>
        </w:rPr>
        <w:t>для</w:t>
      </w:r>
      <w:proofErr w:type="spellEnd"/>
      <w:r>
        <w:rPr>
          <w:color w:val="000000"/>
          <w:sz w:val="28"/>
          <w:szCs w:val="28"/>
        </w:rPr>
        <w:t xml:space="preserve"> педагогических работников и заместителей руководителя </w:t>
      </w:r>
      <w:r w:rsidRPr="00DA42F9">
        <w:rPr>
          <w:color w:val="000000"/>
          <w:sz w:val="28"/>
          <w:szCs w:val="28"/>
        </w:rPr>
        <w:t>производ</w:t>
      </w:r>
      <w:r>
        <w:rPr>
          <w:color w:val="000000"/>
          <w:sz w:val="28"/>
          <w:szCs w:val="28"/>
        </w:rPr>
        <w:t>я</w:t>
      </w:r>
      <w:r w:rsidRPr="00DA42F9">
        <w:rPr>
          <w:color w:val="000000"/>
          <w:sz w:val="28"/>
          <w:szCs w:val="28"/>
        </w:rPr>
        <w:t>тся за периоды</w:t>
      </w:r>
      <w:r>
        <w:rPr>
          <w:color w:val="000000"/>
          <w:sz w:val="28"/>
          <w:szCs w:val="28"/>
        </w:rPr>
        <w:t xml:space="preserve"> работы</w:t>
      </w:r>
      <w:r w:rsidRPr="00DA42F9">
        <w:rPr>
          <w:color w:val="000000"/>
          <w:sz w:val="28"/>
          <w:szCs w:val="28"/>
        </w:rPr>
        <w:t xml:space="preserve"> с </w:t>
      </w:r>
      <w:r>
        <w:rPr>
          <w:color w:val="000000"/>
          <w:sz w:val="28"/>
          <w:szCs w:val="28"/>
        </w:rPr>
        <w:t>ян</w:t>
      </w:r>
      <w:r w:rsidRPr="00DA42F9">
        <w:rPr>
          <w:color w:val="000000"/>
          <w:sz w:val="28"/>
          <w:szCs w:val="28"/>
        </w:rPr>
        <w:t xml:space="preserve">варя по август и с сентября по декабрь, что позволяет учитывать динамику </w:t>
      </w:r>
      <w:r w:rsidRPr="00DA42F9">
        <w:rPr>
          <w:color w:val="000000"/>
          <w:spacing w:val="-1"/>
          <w:sz w:val="28"/>
          <w:szCs w:val="28"/>
        </w:rPr>
        <w:t xml:space="preserve">достижений. </w:t>
      </w:r>
    </w:p>
    <w:p w14:paraId="207387CD" w14:textId="77777777" w:rsidR="003E6035" w:rsidRDefault="003E6035" w:rsidP="00A77741">
      <w:pPr>
        <w:shd w:val="clear" w:color="auto" w:fill="FFFFFF"/>
        <w:spacing w:line="317" w:lineRule="exact"/>
        <w:ind w:firstLine="708"/>
        <w:jc w:val="both"/>
        <w:rPr>
          <w:color w:val="000000"/>
          <w:spacing w:val="-1"/>
          <w:sz w:val="28"/>
          <w:szCs w:val="28"/>
        </w:rPr>
      </w:pPr>
      <w:r>
        <w:rPr>
          <w:color w:val="000000"/>
          <w:spacing w:val="-1"/>
          <w:sz w:val="28"/>
          <w:szCs w:val="28"/>
        </w:rPr>
        <w:t xml:space="preserve">3.4.2. </w:t>
      </w:r>
      <w:r w:rsidRPr="00DA42F9">
        <w:rPr>
          <w:color w:val="000000"/>
          <w:spacing w:val="-1"/>
          <w:sz w:val="28"/>
          <w:szCs w:val="28"/>
        </w:rPr>
        <w:t xml:space="preserve">Накопление первичных данных для расчета показателей ведется в </w:t>
      </w:r>
      <w:r w:rsidRPr="00DA42F9">
        <w:rPr>
          <w:color w:val="000000"/>
          <w:spacing w:val="3"/>
          <w:sz w:val="28"/>
          <w:szCs w:val="28"/>
        </w:rPr>
        <w:t xml:space="preserve">процессе мониторинга профессиональной деятельности каждого </w:t>
      </w:r>
      <w:r>
        <w:rPr>
          <w:color w:val="000000"/>
          <w:spacing w:val="3"/>
          <w:sz w:val="28"/>
          <w:szCs w:val="28"/>
        </w:rPr>
        <w:lastRenderedPageBreak/>
        <w:t>педагогического работника или заместителя руководителя</w:t>
      </w:r>
      <w:r w:rsidRPr="00DA42F9">
        <w:rPr>
          <w:color w:val="000000"/>
          <w:spacing w:val="3"/>
          <w:sz w:val="28"/>
          <w:szCs w:val="28"/>
        </w:rPr>
        <w:t xml:space="preserve"> в </w:t>
      </w:r>
      <w:r w:rsidRPr="00DA42F9">
        <w:rPr>
          <w:color w:val="000000"/>
          <w:spacing w:val="-1"/>
          <w:sz w:val="28"/>
          <w:szCs w:val="28"/>
        </w:rPr>
        <w:t>рамках внутреннего контроля</w:t>
      </w:r>
      <w:r>
        <w:rPr>
          <w:color w:val="000000"/>
          <w:spacing w:val="-1"/>
          <w:sz w:val="28"/>
          <w:szCs w:val="28"/>
        </w:rPr>
        <w:t>.</w:t>
      </w:r>
    </w:p>
    <w:p w14:paraId="0B2D7BBF" w14:textId="77777777" w:rsidR="003E6035" w:rsidRDefault="003E6035" w:rsidP="00A77741">
      <w:pPr>
        <w:ind w:firstLine="708"/>
        <w:jc w:val="both"/>
        <w:rPr>
          <w:spacing w:val="2"/>
          <w:sz w:val="28"/>
          <w:szCs w:val="28"/>
        </w:rPr>
      </w:pPr>
      <w:r>
        <w:rPr>
          <w:spacing w:val="-4"/>
          <w:sz w:val="28"/>
          <w:szCs w:val="28"/>
        </w:rPr>
        <w:t xml:space="preserve">3.4.3. </w:t>
      </w:r>
      <w:r w:rsidRPr="00C340F1">
        <w:rPr>
          <w:spacing w:val="-4"/>
          <w:sz w:val="28"/>
          <w:szCs w:val="28"/>
        </w:rPr>
        <w:t>Работникам</w:t>
      </w:r>
      <w:r>
        <w:rPr>
          <w:spacing w:val="-4"/>
          <w:sz w:val="28"/>
          <w:szCs w:val="28"/>
        </w:rPr>
        <w:t xml:space="preserve"> </w:t>
      </w:r>
      <w:r w:rsidRPr="00C340F1">
        <w:rPr>
          <w:sz w:val="28"/>
          <w:szCs w:val="28"/>
        </w:rPr>
        <w:tab/>
      </w:r>
      <w:r w:rsidRPr="00C340F1">
        <w:rPr>
          <w:spacing w:val="-3"/>
          <w:sz w:val="28"/>
          <w:szCs w:val="28"/>
        </w:rPr>
        <w:t>устанавливаются</w:t>
      </w:r>
      <w:r>
        <w:rPr>
          <w:spacing w:val="-3"/>
          <w:sz w:val="28"/>
          <w:szCs w:val="28"/>
        </w:rPr>
        <w:t xml:space="preserve"> </w:t>
      </w:r>
      <w:r w:rsidRPr="00C340F1">
        <w:rPr>
          <w:sz w:val="28"/>
          <w:szCs w:val="28"/>
        </w:rPr>
        <w:tab/>
      </w:r>
      <w:r w:rsidRPr="00C340F1">
        <w:rPr>
          <w:spacing w:val="-3"/>
          <w:sz w:val="28"/>
          <w:szCs w:val="28"/>
        </w:rPr>
        <w:t>стимулирующие</w:t>
      </w:r>
      <w:r>
        <w:rPr>
          <w:spacing w:val="-3"/>
          <w:sz w:val="28"/>
          <w:szCs w:val="28"/>
        </w:rPr>
        <w:t xml:space="preserve"> </w:t>
      </w:r>
      <w:r w:rsidRPr="00C340F1">
        <w:rPr>
          <w:spacing w:val="-4"/>
          <w:sz w:val="28"/>
          <w:szCs w:val="28"/>
        </w:rPr>
        <w:t xml:space="preserve">выплаты </w:t>
      </w:r>
      <w:r>
        <w:rPr>
          <w:spacing w:val="6"/>
          <w:sz w:val="28"/>
          <w:szCs w:val="28"/>
        </w:rPr>
        <w:t>дифференци</w:t>
      </w:r>
      <w:r w:rsidRPr="00C340F1">
        <w:rPr>
          <w:spacing w:val="6"/>
          <w:sz w:val="28"/>
          <w:szCs w:val="28"/>
        </w:rPr>
        <w:t xml:space="preserve">рованно в зависимости от результата: каждому критерию </w:t>
      </w:r>
      <w:r w:rsidRPr="00C340F1">
        <w:rPr>
          <w:spacing w:val="2"/>
          <w:sz w:val="28"/>
          <w:szCs w:val="28"/>
        </w:rPr>
        <w:t xml:space="preserve">соответствует определенное количество баллов. </w:t>
      </w:r>
    </w:p>
    <w:p w14:paraId="6AF111AC" w14:textId="77777777" w:rsidR="003E6035" w:rsidRPr="00C340F1" w:rsidRDefault="003E6035" w:rsidP="00A77741">
      <w:pPr>
        <w:shd w:val="clear" w:color="auto" w:fill="FFFFFF"/>
        <w:spacing w:line="317" w:lineRule="exact"/>
        <w:ind w:firstLine="708"/>
        <w:jc w:val="both"/>
        <w:rPr>
          <w:color w:val="000000"/>
          <w:spacing w:val="-1"/>
          <w:sz w:val="28"/>
          <w:szCs w:val="28"/>
        </w:rPr>
      </w:pPr>
      <w:r>
        <w:rPr>
          <w:color w:val="000000"/>
          <w:spacing w:val="-1"/>
          <w:sz w:val="28"/>
          <w:szCs w:val="28"/>
        </w:rPr>
        <w:t xml:space="preserve">3.4.4. Расчет </w:t>
      </w:r>
      <w:r>
        <w:rPr>
          <w:spacing w:val="1"/>
          <w:sz w:val="28"/>
          <w:szCs w:val="28"/>
        </w:rPr>
        <w:t>в</w:t>
      </w:r>
      <w:r w:rsidRPr="000E2B2E">
        <w:rPr>
          <w:spacing w:val="1"/>
          <w:sz w:val="28"/>
          <w:szCs w:val="28"/>
        </w:rPr>
        <w:t xml:space="preserve">ыплаты </w:t>
      </w:r>
      <w:r w:rsidRPr="000E2B2E">
        <w:rPr>
          <w:sz w:val="28"/>
          <w:szCs w:val="28"/>
        </w:rPr>
        <w:t>за качество работы и высокие результаты</w:t>
      </w:r>
      <w:r>
        <w:rPr>
          <w:sz w:val="28"/>
          <w:szCs w:val="28"/>
        </w:rPr>
        <w:t xml:space="preserve"> </w:t>
      </w:r>
      <w:r w:rsidRPr="00E71845">
        <w:rPr>
          <w:sz w:val="28"/>
          <w:szCs w:val="28"/>
        </w:rPr>
        <w:t>педагогических работников</w:t>
      </w:r>
      <w:r>
        <w:rPr>
          <w:sz w:val="28"/>
          <w:szCs w:val="28"/>
        </w:rPr>
        <w:t xml:space="preserve"> </w:t>
      </w:r>
      <w:r w:rsidRPr="00DA42F9">
        <w:rPr>
          <w:sz w:val="28"/>
          <w:szCs w:val="28"/>
        </w:rPr>
        <w:t>оп</w:t>
      </w:r>
      <w:r w:rsidRPr="00DA42F9">
        <w:rPr>
          <w:spacing w:val="-1"/>
          <w:sz w:val="28"/>
          <w:szCs w:val="28"/>
        </w:rPr>
        <w:t>ределяются следующим образом:</w:t>
      </w:r>
    </w:p>
    <w:p w14:paraId="3D3FD1AB" w14:textId="77777777" w:rsidR="003E6035" w:rsidRDefault="003E6035" w:rsidP="00A77741">
      <w:pPr>
        <w:ind w:firstLine="708"/>
        <w:jc w:val="both"/>
        <w:rPr>
          <w:sz w:val="28"/>
          <w:szCs w:val="28"/>
        </w:rPr>
      </w:pPr>
      <w:r>
        <w:rPr>
          <w:spacing w:val="1"/>
          <w:sz w:val="28"/>
          <w:szCs w:val="28"/>
        </w:rPr>
        <w:t>- п</w:t>
      </w:r>
      <w:r w:rsidRPr="00C340F1">
        <w:rPr>
          <w:spacing w:val="1"/>
          <w:sz w:val="28"/>
          <w:szCs w:val="28"/>
        </w:rPr>
        <w:t>роизводится подсчет</w:t>
      </w:r>
      <w:r>
        <w:rPr>
          <w:spacing w:val="1"/>
          <w:sz w:val="28"/>
          <w:szCs w:val="28"/>
        </w:rPr>
        <w:t xml:space="preserve"> </w:t>
      </w:r>
      <w:r w:rsidRPr="00C340F1">
        <w:rPr>
          <w:spacing w:val="1"/>
          <w:sz w:val="28"/>
          <w:szCs w:val="28"/>
        </w:rPr>
        <w:t>баллов, накопленных</w:t>
      </w:r>
      <w:r>
        <w:rPr>
          <w:spacing w:val="1"/>
          <w:sz w:val="28"/>
          <w:szCs w:val="28"/>
        </w:rPr>
        <w:t xml:space="preserve"> </w:t>
      </w:r>
      <w:r w:rsidRPr="00C340F1">
        <w:rPr>
          <w:spacing w:val="1"/>
          <w:sz w:val="28"/>
          <w:szCs w:val="28"/>
        </w:rPr>
        <w:t xml:space="preserve">в процессе </w:t>
      </w:r>
      <w:r w:rsidRPr="00C340F1">
        <w:rPr>
          <w:sz w:val="28"/>
          <w:szCs w:val="28"/>
        </w:rPr>
        <w:t xml:space="preserve">мониторинга профессиональной деятельности каждого </w:t>
      </w:r>
      <w:r>
        <w:rPr>
          <w:sz w:val="28"/>
          <w:szCs w:val="28"/>
        </w:rPr>
        <w:t xml:space="preserve">педагогического </w:t>
      </w:r>
      <w:r w:rsidRPr="00C340F1">
        <w:rPr>
          <w:sz w:val="28"/>
          <w:szCs w:val="28"/>
        </w:rPr>
        <w:t xml:space="preserve">работника в рамках </w:t>
      </w:r>
      <w:proofErr w:type="spellStart"/>
      <w:r w:rsidRPr="00C340F1">
        <w:rPr>
          <w:sz w:val="28"/>
          <w:szCs w:val="28"/>
        </w:rPr>
        <w:t>внутреннегоконтроля</w:t>
      </w:r>
      <w:proofErr w:type="spellEnd"/>
      <w:r w:rsidRPr="00C340F1">
        <w:rPr>
          <w:sz w:val="28"/>
          <w:szCs w:val="28"/>
        </w:rPr>
        <w:t xml:space="preserve"> за прошедший период;</w:t>
      </w:r>
    </w:p>
    <w:p w14:paraId="545B7366" w14:textId="77777777" w:rsidR="003E6035" w:rsidRDefault="003E6035" w:rsidP="00A77741">
      <w:pPr>
        <w:ind w:firstLine="708"/>
        <w:jc w:val="both"/>
        <w:rPr>
          <w:sz w:val="28"/>
          <w:szCs w:val="28"/>
        </w:rPr>
      </w:pPr>
      <w:r>
        <w:rPr>
          <w:sz w:val="28"/>
          <w:szCs w:val="28"/>
        </w:rPr>
        <w:t>- с</w:t>
      </w:r>
      <w:r w:rsidRPr="00C340F1">
        <w:rPr>
          <w:sz w:val="28"/>
          <w:szCs w:val="28"/>
        </w:rPr>
        <w:t>уммируются баллы, полученные всеми</w:t>
      </w:r>
      <w:r>
        <w:rPr>
          <w:sz w:val="28"/>
          <w:szCs w:val="28"/>
        </w:rPr>
        <w:t xml:space="preserve"> педагогическими </w:t>
      </w:r>
      <w:r w:rsidRPr="00C340F1">
        <w:rPr>
          <w:sz w:val="28"/>
          <w:szCs w:val="28"/>
        </w:rPr>
        <w:t>работ</w:t>
      </w:r>
      <w:r>
        <w:rPr>
          <w:sz w:val="28"/>
          <w:szCs w:val="28"/>
        </w:rPr>
        <w:t>ни</w:t>
      </w:r>
      <w:r w:rsidRPr="00C340F1">
        <w:rPr>
          <w:sz w:val="28"/>
          <w:szCs w:val="28"/>
        </w:rPr>
        <w:t>ками учреждения (общая сумма баллов);</w:t>
      </w:r>
    </w:p>
    <w:p w14:paraId="5366E792" w14:textId="77777777" w:rsidR="003E6035" w:rsidRPr="00C340F1" w:rsidRDefault="003E6035" w:rsidP="00A77741">
      <w:pPr>
        <w:ind w:firstLine="708"/>
        <w:jc w:val="both"/>
        <w:rPr>
          <w:sz w:val="28"/>
          <w:szCs w:val="28"/>
        </w:rPr>
      </w:pPr>
      <w:r>
        <w:rPr>
          <w:sz w:val="28"/>
          <w:szCs w:val="28"/>
        </w:rPr>
        <w:t>- р</w:t>
      </w:r>
      <w:r w:rsidRPr="00C340F1">
        <w:rPr>
          <w:spacing w:val="4"/>
          <w:sz w:val="28"/>
          <w:szCs w:val="28"/>
        </w:rPr>
        <w:t>азмер стимули</w:t>
      </w:r>
      <w:r>
        <w:rPr>
          <w:spacing w:val="4"/>
          <w:sz w:val="28"/>
          <w:szCs w:val="28"/>
        </w:rPr>
        <w:t xml:space="preserve">рующей части </w:t>
      </w:r>
      <w:r w:rsidRPr="00C340F1">
        <w:rPr>
          <w:spacing w:val="4"/>
          <w:sz w:val="28"/>
          <w:szCs w:val="28"/>
        </w:rPr>
        <w:t>ФОТ (в</w:t>
      </w:r>
      <w:r w:rsidRPr="00C340F1">
        <w:rPr>
          <w:sz w:val="28"/>
          <w:szCs w:val="28"/>
        </w:rPr>
        <w:t xml:space="preserve">ыплаты за качество </w:t>
      </w:r>
      <w:r>
        <w:rPr>
          <w:sz w:val="28"/>
          <w:szCs w:val="28"/>
        </w:rPr>
        <w:t>работы и высокие результаты</w:t>
      </w:r>
      <w:r w:rsidRPr="00C340F1">
        <w:rPr>
          <w:sz w:val="28"/>
          <w:szCs w:val="28"/>
        </w:rPr>
        <w:t>)</w:t>
      </w:r>
      <w:r w:rsidRPr="00C340F1">
        <w:rPr>
          <w:spacing w:val="1"/>
          <w:sz w:val="28"/>
          <w:szCs w:val="28"/>
        </w:rPr>
        <w:t xml:space="preserve"> делится</w:t>
      </w:r>
      <w:r>
        <w:rPr>
          <w:spacing w:val="1"/>
          <w:sz w:val="28"/>
          <w:szCs w:val="28"/>
        </w:rPr>
        <w:t xml:space="preserve"> </w:t>
      </w:r>
      <w:r w:rsidRPr="00C340F1">
        <w:rPr>
          <w:spacing w:val="1"/>
          <w:sz w:val="28"/>
          <w:szCs w:val="28"/>
        </w:rPr>
        <w:t>на общую   сумму   баллов</w:t>
      </w:r>
      <w:r>
        <w:rPr>
          <w:spacing w:val="1"/>
          <w:sz w:val="28"/>
          <w:szCs w:val="28"/>
        </w:rPr>
        <w:t xml:space="preserve"> и</w:t>
      </w:r>
      <w:r w:rsidRPr="00C340F1">
        <w:rPr>
          <w:spacing w:val="1"/>
          <w:sz w:val="28"/>
          <w:szCs w:val="28"/>
        </w:rPr>
        <w:t xml:space="preserve"> получается денежный вес (в рублях)</w:t>
      </w:r>
      <w:r>
        <w:rPr>
          <w:spacing w:val="1"/>
          <w:sz w:val="28"/>
          <w:szCs w:val="28"/>
        </w:rPr>
        <w:t xml:space="preserve"> </w:t>
      </w:r>
      <w:r w:rsidRPr="00C340F1">
        <w:rPr>
          <w:spacing w:val="1"/>
          <w:sz w:val="28"/>
          <w:szCs w:val="28"/>
        </w:rPr>
        <w:t>каждого</w:t>
      </w:r>
      <w:r>
        <w:rPr>
          <w:spacing w:val="1"/>
          <w:sz w:val="28"/>
          <w:szCs w:val="28"/>
        </w:rPr>
        <w:t xml:space="preserve"> </w:t>
      </w:r>
      <w:r w:rsidRPr="00C340F1">
        <w:rPr>
          <w:spacing w:val="1"/>
          <w:sz w:val="28"/>
          <w:szCs w:val="28"/>
        </w:rPr>
        <w:t>балла</w:t>
      </w:r>
      <w:r>
        <w:rPr>
          <w:spacing w:val="1"/>
          <w:sz w:val="28"/>
          <w:szCs w:val="28"/>
        </w:rPr>
        <w:t>. С учетом у</w:t>
      </w:r>
      <w:r w:rsidRPr="00C340F1">
        <w:rPr>
          <w:sz w:val="28"/>
          <w:szCs w:val="28"/>
        </w:rPr>
        <w:t>казанн</w:t>
      </w:r>
      <w:r>
        <w:rPr>
          <w:sz w:val="28"/>
          <w:szCs w:val="28"/>
        </w:rPr>
        <w:t>ого</w:t>
      </w:r>
      <w:r w:rsidRPr="00C340F1">
        <w:rPr>
          <w:sz w:val="28"/>
          <w:szCs w:val="28"/>
        </w:rPr>
        <w:t xml:space="preserve"> показател</w:t>
      </w:r>
      <w:r>
        <w:rPr>
          <w:sz w:val="28"/>
          <w:szCs w:val="28"/>
        </w:rPr>
        <w:t xml:space="preserve">я определяется </w:t>
      </w:r>
      <w:r w:rsidRPr="00C340F1">
        <w:rPr>
          <w:spacing w:val="5"/>
          <w:sz w:val="28"/>
          <w:szCs w:val="28"/>
        </w:rPr>
        <w:t>размер выплат стимулирующ</w:t>
      </w:r>
      <w:r>
        <w:rPr>
          <w:spacing w:val="5"/>
          <w:sz w:val="28"/>
          <w:szCs w:val="28"/>
        </w:rPr>
        <w:t xml:space="preserve">его характера </w:t>
      </w:r>
      <w:r w:rsidRPr="00C340F1">
        <w:rPr>
          <w:sz w:val="28"/>
          <w:szCs w:val="28"/>
        </w:rPr>
        <w:t xml:space="preserve">каждому </w:t>
      </w:r>
      <w:r>
        <w:rPr>
          <w:sz w:val="28"/>
          <w:szCs w:val="28"/>
        </w:rPr>
        <w:t xml:space="preserve">педагогическому </w:t>
      </w:r>
      <w:r w:rsidRPr="00C340F1">
        <w:rPr>
          <w:sz w:val="28"/>
          <w:szCs w:val="28"/>
        </w:rPr>
        <w:t xml:space="preserve">работнику   за месяц.   </w:t>
      </w:r>
    </w:p>
    <w:p w14:paraId="2DCEABE0" w14:textId="77777777" w:rsidR="003E6035" w:rsidRDefault="003E6035" w:rsidP="00A77741">
      <w:pPr>
        <w:ind w:firstLine="708"/>
        <w:jc w:val="both"/>
        <w:rPr>
          <w:sz w:val="28"/>
          <w:szCs w:val="28"/>
        </w:rPr>
      </w:pPr>
      <w:r>
        <w:rPr>
          <w:spacing w:val="2"/>
          <w:sz w:val="28"/>
          <w:szCs w:val="28"/>
        </w:rPr>
        <w:t>3.4.5. Педагогические р</w:t>
      </w:r>
      <w:r w:rsidRPr="00C340F1">
        <w:rPr>
          <w:spacing w:val="2"/>
          <w:sz w:val="28"/>
          <w:szCs w:val="28"/>
        </w:rPr>
        <w:t xml:space="preserve">аботники </w:t>
      </w:r>
      <w:r>
        <w:rPr>
          <w:spacing w:val="2"/>
          <w:sz w:val="28"/>
          <w:szCs w:val="28"/>
        </w:rPr>
        <w:t xml:space="preserve">и заместители директора </w:t>
      </w:r>
      <w:r w:rsidRPr="00C340F1">
        <w:rPr>
          <w:spacing w:val="2"/>
          <w:sz w:val="28"/>
          <w:szCs w:val="28"/>
        </w:rPr>
        <w:t xml:space="preserve">представляют в </w:t>
      </w:r>
      <w:r w:rsidRPr="00C340F1">
        <w:rPr>
          <w:sz w:val="28"/>
          <w:szCs w:val="28"/>
        </w:rPr>
        <w:t xml:space="preserve">экспертную комиссию по установлению стимулирующих выплат результаты самооценки своей деятельности в соответствии с критериями и показателями. Представленные документы самооценки </w:t>
      </w:r>
      <w:r>
        <w:rPr>
          <w:sz w:val="28"/>
          <w:szCs w:val="28"/>
        </w:rPr>
        <w:t xml:space="preserve">(лист оценки результативности профессиональной деятельности) </w:t>
      </w:r>
      <w:r w:rsidRPr="00C340F1">
        <w:rPr>
          <w:sz w:val="28"/>
          <w:szCs w:val="28"/>
        </w:rPr>
        <w:t xml:space="preserve">сопоставляются с подтверждающими документами и мониторингом профессиональной деятельности. </w:t>
      </w:r>
    </w:p>
    <w:p w14:paraId="6CA47010" w14:textId="77777777" w:rsidR="003E6035" w:rsidRDefault="003E6035" w:rsidP="00A77741">
      <w:pPr>
        <w:ind w:left="360" w:firstLine="349"/>
        <w:jc w:val="both"/>
        <w:rPr>
          <w:sz w:val="28"/>
          <w:szCs w:val="28"/>
        </w:rPr>
      </w:pPr>
      <w:r>
        <w:rPr>
          <w:sz w:val="28"/>
          <w:szCs w:val="28"/>
        </w:rPr>
        <w:t xml:space="preserve">3.4.6. </w:t>
      </w:r>
      <w:r w:rsidRPr="00C340F1">
        <w:rPr>
          <w:spacing w:val="2"/>
          <w:sz w:val="28"/>
          <w:szCs w:val="28"/>
        </w:rPr>
        <w:t xml:space="preserve">Ответственность за достоверность информации </w:t>
      </w:r>
      <w:r>
        <w:rPr>
          <w:spacing w:val="2"/>
          <w:sz w:val="28"/>
          <w:szCs w:val="28"/>
        </w:rPr>
        <w:t xml:space="preserve">педагогических </w:t>
      </w:r>
      <w:r w:rsidRPr="00C340F1">
        <w:rPr>
          <w:spacing w:val="2"/>
          <w:sz w:val="28"/>
          <w:szCs w:val="28"/>
        </w:rPr>
        <w:t xml:space="preserve">работников возлагается на </w:t>
      </w:r>
      <w:r w:rsidRPr="00C340F1">
        <w:rPr>
          <w:spacing w:val="8"/>
          <w:sz w:val="28"/>
          <w:szCs w:val="28"/>
        </w:rPr>
        <w:t xml:space="preserve">заместителей руководителя учреждения. Экспертная </w:t>
      </w:r>
      <w:r w:rsidRPr="00C340F1">
        <w:rPr>
          <w:sz w:val="28"/>
          <w:szCs w:val="28"/>
        </w:rPr>
        <w:t xml:space="preserve">комиссия </w:t>
      </w:r>
      <w:r>
        <w:rPr>
          <w:sz w:val="28"/>
          <w:szCs w:val="28"/>
        </w:rPr>
        <w:t xml:space="preserve">определяет </w:t>
      </w:r>
      <w:r w:rsidRPr="00C340F1">
        <w:rPr>
          <w:sz w:val="28"/>
          <w:szCs w:val="28"/>
        </w:rPr>
        <w:t xml:space="preserve">итоговый балл </w:t>
      </w:r>
      <w:r>
        <w:rPr>
          <w:sz w:val="28"/>
          <w:szCs w:val="28"/>
        </w:rPr>
        <w:t>каждому работнику</w:t>
      </w:r>
      <w:r w:rsidRPr="00C340F1">
        <w:rPr>
          <w:sz w:val="28"/>
          <w:szCs w:val="28"/>
        </w:rPr>
        <w:t>.</w:t>
      </w:r>
    </w:p>
    <w:p w14:paraId="7B6BFEC9" w14:textId="77777777" w:rsidR="003E6035" w:rsidRPr="000E2B2E" w:rsidRDefault="003E6035" w:rsidP="00A77741">
      <w:pPr>
        <w:ind w:left="360" w:firstLine="349"/>
        <w:jc w:val="both"/>
        <w:rPr>
          <w:spacing w:val="2"/>
          <w:sz w:val="28"/>
          <w:szCs w:val="28"/>
        </w:rPr>
      </w:pPr>
      <w:r>
        <w:rPr>
          <w:spacing w:val="2"/>
          <w:sz w:val="28"/>
          <w:szCs w:val="28"/>
        </w:rPr>
        <w:t xml:space="preserve">3.4.7. </w:t>
      </w:r>
      <w:r w:rsidRPr="00C340F1">
        <w:rPr>
          <w:spacing w:val="2"/>
          <w:sz w:val="28"/>
          <w:szCs w:val="28"/>
        </w:rPr>
        <w:t xml:space="preserve">Ответственность за достоверность информации </w:t>
      </w:r>
      <w:r>
        <w:rPr>
          <w:spacing w:val="2"/>
          <w:sz w:val="28"/>
          <w:szCs w:val="28"/>
        </w:rPr>
        <w:t>заместителей руководителя</w:t>
      </w:r>
      <w:r w:rsidRPr="00C340F1">
        <w:rPr>
          <w:spacing w:val="2"/>
          <w:sz w:val="28"/>
          <w:szCs w:val="28"/>
        </w:rPr>
        <w:t xml:space="preserve"> возлагается </w:t>
      </w:r>
      <w:r>
        <w:rPr>
          <w:spacing w:val="2"/>
          <w:sz w:val="28"/>
          <w:szCs w:val="28"/>
        </w:rPr>
        <w:t xml:space="preserve">на </w:t>
      </w:r>
      <w:r w:rsidRPr="00C340F1">
        <w:rPr>
          <w:spacing w:val="8"/>
          <w:sz w:val="28"/>
          <w:szCs w:val="28"/>
        </w:rPr>
        <w:t>руководителя учреждения.</w:t>
      </w:r>
    </w:p>
    <w:p w14:paraId="791A514A" w14:textId="77777777" w:rsidR="003E6035" w:rsidRPr="007302FA" w:rsidRDefault="003E6035" w:rsidP="00A77741">
      <w:pPr>
        <w:ind w:firstLine="708"/>
        <w:jc w:val="both"/>
        <w:rPr>
          <w:sz w:val="28"/>
          <w:szCs w:val="28"/>
        </w:rPr>
      </w:pPr>
      <w:r>
        <w:rPr>
          <w:sz w:val="28"/>
          <w:szCs w:val="28"/>
        </w:rPr>
        <w:t xml:space="preserve">3.4.8. </w:t>
      </w:r>
      <w:r w:rsidRPr="00C340F1">
        <w:rPr>
          <w:sz w:val="28"/>
          <w:szCs w:val="28"/>
        </w:rPr>
        <w:t xml:space="preserve">Каждому показателю </w:t>
      </w:r>
      <w:r>
        <w:rPr>
          <w:sz w:val="28"/>
          <w:szCs w:val="28"/>
        </w:rPr>
        <w:t xml:space="preserve">результативности </w:t>
      </w:r>
      <w:r w:rsidRPr="00C340F1">
        <w:rPr>
          <w:sz w:val="28"/>
          <w:szCs w:val="28"/>
        </w:rPr>
        <w:t>деятельности работников установлены индикаторы его измерения, оцениваемые определенным</w:t>
      </w:r>
      <w:r>
        <w:rPr>
          <w:sz w:val="28"/>
          <w:szCs w:val="28"/>
        </w:rPr>
        <w:t xml:space="preserve"> </w:t>
      </w:r>
      <w:r w:rsidRPr="007302FA">
        <w:rPr>
          <w:sz w:val="28"/>
          <w:szCs w:val="28"/>
        </w:rPr>
        <w:t>количеством баллов.</w:t>
      </w:r>
      <w:r>
        <w:rPr>
          <w:sz w:val="28"/>
          <w:szCs w:val="28"/>
        </w:rPr>
        <w:t xml:space="preserve"> Максимальное количество баллов</w:t>
      </w:r>
      <w:r w:rsidRPr="007302FA">
        <w:rPr>
          <w:sz w:val="28"/>
          <w:szCs w:val="28"/>
        </w:rPr>
        <w:t xml:space="preserve"> устанавлива</w:t>
      </w:r>
      <w:r>
        <w:rPr>
          <w:sz w:val="28"/>
          <w:szCs w:val="28"/>
        </w:rPr>
        <w:t xml:space="preserve">ется </w:t>
      </w:r>
      <w:r w:rsidRPr="007302FA">
        <w:rPr>
          <w:sz w:val="28"/>
          <w:szCs w:val="28"/>
        </w:rPr>
        <w:t xml:space="preserve">для </w:t>
      </w:r>
      <w:r>
        <w:rPr>
          <w:sz w:val="28"/>
          <w:szCs w:val="28"/>
        </w:rPr>
        <w:t>каждой категории работников</w:t>
      </w:r>
      <w:r w:rsidRPr="007302FA">
        <w:rPr>
          <w:sz w:val="28"/>
          <w:szCs w:val="28"/>
        </w:rPr>
        <w:t>:</w:t>
      </w:r>
    </w:p>
    <w:p w14:paraId="01AD6FDC" w14:textId="77777777" w:rsidR="003E6035" w:rsidRPr="007302FA" w:rsidRDefault="003E6035" w:rsidP="00A77741">
      <w:pPr>
        <w:pStyle w:val="32"/>
      </w:pPr>
      <w:r>
        <w:t xml:space="preserve">- Педагогическим работникам </w:t>
      </w:r>
      <w:r w:rsidRPr="007302FA">
        <w:t>- 100 баллов (без учета баллов за работу классным руководителем);</w:t>
      </w:r>
    </w:p>
    <w:p w14:paraId="75A8F4A7" w14:textId="77777777" w:rsidR="003E6035" w:rsidRDefault="003E6035" w:rsidP="00A77741">
      <w:pPr>
        <w:pStyle w:val="32"/>
      </w:pPr>
      <w:r w:rsidRPr="007302FA">
        <w:t>-Заместителям руководителя за управленческую деятельность</w:t>
      </w:r>
      <w:r>
        <w:t xml:space="preserve"> </w:t>
      </w:r>
      <w:r w:rsidRPr="007302FA">
        <w:t>-</w:t>
      </w:r>
      <w:r>
        <w:t xml:space="preserve"> </w:t>
      </w:r>
      <w:r w:rsidRPr="007302FA">
        <w:t>60 баллов.</w:t>
      </w:r>
    </w:p>
    <w:p w14:paraId="6DBEB18A" w14:textId="77777777" w:rsidR="003E6035" w:rsidRDefault="003E6035" w:rsidP="00A77741">
      <w:pPr>
        <w:pStyle w:val="32"/>
        <w:rPr>
          <w:color w:val="FF0000"/>
        </w:rPr>
      </w:pPr>
      <w:r>
        <w:t xml:space="preserve">3.4.9. </w:t>
      </w:r>
      <w:r w:rsidRPr="00DA42F9">
        <w:t xml:space="preserve">Образцы </w:t>
      </w:r>
      <w:r>
        <w:t xml:space="preserve">листов оценки результативности профессиональной деятельности работников различных категорий </w:t>
      </w:r>
      <w:r w:rsidRPr="00DA42F9">
        <w:t>прилагаются</w:t>
      </w:r>
      <w:r>
        <w:t xml:space="preserve"> к настоящему Положению (</w:t>
      </w:r>
      <w:r w:rsidRPr="00A70E2B">
        <w:rPr>
          <w:color w:val="FF0000"/>
        </w:rPr>
        <w:t>Приложение № 1-10).</w:t>
      </w:r>
    </w:p>
    <w:p w14:paraId="47ADEA40" w14:textId="77777777" w:rsidR="003E6035" w:rsidRDefault="003E6035" w:rsidP="00A77741">
      <w:pPr>
        <w:ind w:right="141" w:firstLine="709"/>
        <w:jc w:val="both"/>
        <w:rPr>
          <w:sz w:val="28"/>
          <w:szCs w:val="28"/>
        </w:rPr>
      </w:pPr>
      <w:r w:rsidRPr="007207FF">
        <w:rPr>
          <w:sz w:val="28"/>
          <w:szCs w:val="28"/>
        </w:rPr>
        <w:t xml:space="preserve">3.5.1. </w:t>
      </w:r>
      <w:r w:rsidRPr="007207FF">
        <w:rPr>
          <w:i/>
          <w:sz w:val="28"/>
          <w:szCs w:val="28"/>
        </w:rPr>
        <w:t>Премиальные выплаты по итогам работы</w:t>
      </w:r>
      <w:r w:rsidRPr="007207FF">
        <w:rPr>
          <w:sz w:val="28"/>
          <w:szCs w:val="28"/>
        </w:rPr>
        <w:t xml:space="preserve"> могут производиться за месяц, квартал, полугодие, 9 месяцев, год с целью поощрения работников по итогам работы за установленный период. Также единовременные премии могут предусматриваться за выполнение особо важных и сложных заданий, к юбилейным датам, профессиональным праздникам, в связи с уходом на </w:t>
      </w:r>
      <w:r w:rsidRPr="007207FF">
        <w:rPr>
          <w:sz w:val="28"/>
          <w:szCs w:val="28"/>
        </w:rPr>
        <w:lastRenderedPageBreak/>
        <w:t xml:space="preserve">пенсию и другим основаниям. Конкретный размер премии может определяться как в процентах к окладу, </w:t>
      </w:r>
      <w:r>
        <w:rPr>
          <w:sz w:val="28"/>
          <w:szCs w:val="28"/>
        </w:rPr>
        <w:t xml:space="preserve">к МРОТ, </w:t>
      </w:r>
      <w:r w:rsidRPr="007207FF">
        <w:rPr>
          <w:sz w:val="28"/>
          <w:szCs w:val="28"/>
        </w:rPr>
        <w:t>так и в абсолютном размере. Премия по итогам работы</w:t>
      </w:r>
      <w:r>
        <w:rPr>
          <w:sz w:val="28"/>
          <w:szCs w:val="28"/>
        </w:rPr>
        <w:t xml:space="preserve"> максимальным размером не ограничивается.</w:t>
      </w:r>
    </w:p>
    <w:p w14:paraId="76008179" w14:textId="77777777" w:rsidR="003E6035" w:rsidRDefault="003E6035" w:rsidP="00A77741">
      <w:pPr>
        <w:ind w:right="141" w:firstLine="709"/>
        <w:jc w:val="both"/>
        <w:rPr>
          <w:sz w:val="28"/>
          <w:szCs w:val="28"/>
        </w:rPr>
      </w:pPr>
      <w:r>
        <w:rPr>
          <w:sz w:val="28"/>
          <w:szCs w:val="28"/>
        </w:rPr>
        <w:t>3.5.2. Руководитель учреждения по согласованию с экспертной комиссией принимает решение о единовременных премиях работникам о чём издает приказ.</w:t>
      </w:r>
    </w:p>
    <w:p w14:paraId="0C73F233" w14:textId="77777777" w:rsidR="003E6035" w:rsidRPr="00DA42F9" w:rsidRDefault="003E6035" w:rsidP="00A77741">
      <w:pPr>
        <w:shd w:val="clear" w:color="auto" w:fill="FFFFFF"/>
        <w:spacing w:line="322" w:lineRule="exact"/>
        <w:ind w:firstLine="708"/>
        <w:rPr>
          <w:sz w:val="28"/>
          <w:szCs w:val="28"/>
        </w:rPr>
      </w:pPr>
      <w:r>
        <w:rPr>
          <w:spacing w:val="-1"/>
          <w:sz w:val="28"/>
          <w:szCs w:val="28"/>
        </w:rPr>
        <w:t xml:space="preserve">3.5.3. </w:t>
      </w:r>
      <w:r w:rsidRPr="00DA42F9">
        <w:rPr>
          <w:spacing w:val="-1"/>
          <w:sz w:val="28"/>
          <w:szCs w:val="28"/>
        </w:rPr>
        <w:t xml:space="preserve">Размеры стимулирующих выплат, установленных работнику, могут быть изменены как в сторону увеличения, или уменьшения, так и отменены в случае </w:t>
      </w:r>
      <w:r w:rsidRPr="00DA42F9">
        <w:rPr>
          <w:spacing w:val="11"/>
          <w:sz w:val="28"/>
          <w:szCs w:val="28"/>
        </w:rPr>
        <w:t xml:space="preserve">изменения оснований для их установления или ухудшения качества </w:t>
      </w:r>
      <w:r w:rsidRPr="00DA42F9">
        <w:rPr>
          <w:spacing w:val="-1"/>
          <w:sz w:val="28"/>
          <w:szCs w:val="28"/>
        </w:rPr>
        <w:t>исполняемой работы.</w:t>
      </w:r>
    </w:p>
    <w:p w14:paraId="571F5017" w14:textId="77777777" w:rsidR="003E6035" w:rsidRDefault="003E6035" w:rsidP="00A77741">
      <w:pPr>
        <w:pStyle w:val="af"/>
        <w:ind w:firstLine="708"/>
        <w:rPr>
          <w:szCs w:val="28"/>
        </w:rPr>
      </w:pPr>
      <w:r>
        <w:rPr>
          <w:szCs w:val="28"/>
        </w:rPr>
        <w:t>3.5.4.  Работники у</w:t>
      </w:r>
      <w:r w:rsidRPr="00694C57">
        <w:rPr>
          <w:szCs w:val="28"/>
        </w:rPr>
        <w:t>чреждения лишаются премии полностью или частично в следующих случаях:</w:t>
      </w:r>
    </w:p>
    <w:p w14:paraId="675059B8" w14:textId="77777777" w:rsidR="003E6035" w:rsidRDefault="003E6035" w:rsidP="00A77741">
      <w:pPr>
        <w:pStyle w:val="af"/>
        <w:ind w:firstLine="709"/>
      </w:pPr>
      <w:r>
        <w:rPr>
          <w:color w:val="333333"/>
        </w:rPr>
        <w:t xml:space="preserve">- </w:t>
      </w:r>
      <w:r>
        <w:t>неисполнении или ненадлежащем исполнении трудовых обязанностей;</w:t>
      </w:r>
    </w:p>
    <w:p w14:paraId="108EE01B" w14:textId="77777777" w:rsidR="003E6035" w:rsidRPr="00694C57" w:rsidRDefault="003E6035" w:rsidP="00A77741">
      <w:pPr>
        <w:pStyle w:val="af"/>
        <w:ind w:firstLine="708"/>
        <w:rPr>
          <w:color w:val="000000"/>
          <w:spacing w:val="-1"/>
          <w:szCs w:val="28"/>
        </w:rPr>
      </w:pPr>
      <w:r w:rsidRPr="00694C57">
        <w:rPr>
          <w:szCs w:val="28"/>
        </w:rPr>
        <w:t xml:space="preserve">- </w:t>
      </w:r>
      <w:r w:rsidRPr="00694C57">
        <w:rPr>
          <w:color w:val="000000"/>
          <w:spacing w:val="-1"/>
          <w:szCs w:val="28"/>
        </w:rPr>
        <w:t xml:space="preserve">нарушение трудовой дисциплины; </w:t>
      </w:r>
    </w:p>
    <w:p w14:paraId="543833BD" w14:textId="77777777" w:rsidR="003E6035" w:rsidRDefault="003E6035" w:rsidP="00A77741">
      <w:pPr>
        <w:pStyle w:val="af"/>
        <w:ind w:firstLine="708"/>
        <w:rPr>
          <w:color w:val="000000"/>
          <w:spacing w:val="-1"/>
          <w:szCs w:val="28"/>
        </w:rPr>
      </w:pPr>
      <w:r w:rsidRPr="00694C57">
        <w:rPr>
          <w:color w:val="000000"/>
          <w:spacing w:val="-1"/>
          <w:szCs w:val="28"/>
        </w:rPr>
        <w:t>- невыполнение должностных обязанностей</w:t>
      </w:r>
      <w:r>
        <w:rPr>
          <w:color w:val="000000"/>
          <w:spacing w:val="-1"/>
          <w:szCs w:val="28"/>
        </w:rPr>
        <w:t>, повлекших финансовые санкции к учреждению</w:t>
      </w:r>
      <w:r w:rsidRPr="00694C57">
        <w:rPr>
          <w:color w:val="000000"/>
          <w:spacing w:val="-1"/>
          <w:szCs w:val="28"/>
        </w:rPr>
        <w:t xml:space="preserve">; </w:t>
      </w:r>
    </w:p>
    <w:p w14:paraId="0B25C1E4" w14:textId="77777777" w:rsidR="003E6035" w:rsidRDefault="003E6035" w:rsidP="00A77741">
      <w:pPr>
        <w:ind w:right="141" w:firstLine="709"/>
        <w:jc w:val="both"/>
        <w:rPr>
          <w:color w:val="000000"/>
          <w:spacing w:val="1"/>
          <w:sz w:val="28"/>
          <w:szCs w:val="28"/>
        </w:rPr>
      </w:pPr>
      <w:r w:rsidRPr="00694C57">
        <w:rPr>
          <w:color w:val="000000"/>
          <w:spacing w:val="1"/>
          <w:sz w:val="28"/>
          <w:szCs w:val="28"/>
        </w:rPr>
        <w:t xml:space="preserve">- наличие обоснованных письменных жалоб (служебных записок) со стороны других работников и </w:t>
      </w:r>
      <w:r>
        <w:rPr>
          <w:color w:val="000000"/>
          <w:spacing w:val="1"/>
          <w:sz w:val="28"/>
          <w:szCs w:val="28"/>
        </w:rPr>
        <w:t>родителей (законных представителей, опекунов, попечителей)</w:t>
      </w:r>
      <w:r w:rsidRPr="00694C57">
        <w:rPr>
          <w:color w:val="000000"/>
          <w:spacing w:val="1"/>
          <w:sz w:val="28"/>
          <w:szCs w:val="28"/>
        </w:rPr>
        <w:t>.</w:t>
      </w:r>
    </w:p>
    <w:p w14:paraId="428BEE57" w14:textId="77777777" w:rsidR="003E6035" w:rsidRPr="00694C57" w:rsidRDefault="003E6035" w:rsidP="00A77741">
      <w:pPr>
        <w:ind w:right="141" w:firstLine="709"/>
        <w:jc w:val="both"/>
        <w:rPr>
          <w:sz w:val="28"/>
          <w:szCs w:val="28"/>
        </w:rPr>
      </w:pPr>
      <w:r>
        <w:rPr>
          <w:sz w:val="28"/>
          <w:szCs w:val="28"/>
        </w:rPr>
        <w:t xml:space="preserve">3.5.5. </w:t>
      </w:r>
      <w:r w:rsidRPr="00694C57">
        <w:rPr>
          <w:sz w:val="28"/>
          <w:szCs w:val="28"/>
        </w:rPr>
        <w:t>Полное или частичное лишение премии производится за тот расчетный период для исчисления премий, в котором имело место нарушение.</w:t>
      </w:r>
    </w:p>
    <w:p w14:paraId="0D436762" w14:textId="77777777" w:rsidR="003E6035" w:rsidRDefault="003E6035" w:rsidP="00A77741">
      <w:pPr>
        <w:ind w:right="141" w:firstLine="709"/>
        <w:jc w:val="both"/>
        <w:rPr>
          <w:sz w:val="28"/>
          <w:szCs w:val="28"/>
        </w:rPr>
      </w:pPr>
      <w:r w:rsidRPr="009D1CEA">
        <w:rPr>
          <w:sz w:val="28"/>
          <w:szCs w:val="28"/>
        </w:rPr>
        <w:t xml:space="preserve">3.6. Работникам учреждения могут производиться </w:t>
      </w:r>
      <w:r w:rsidRPr="009D1CEA">
        <w:rPr>
          <w:i/>
          <w:sz w:val="28"/>
          <w:szCs w:val="28"/>
        </w:rPr>
        <w:t>иные выплаты</w:t>
      </w:r>
      <w:r w:rsidRPr="009D1CEA">
        <w:rPr>
          <w:sz w:val="28"/>
          <w:szCs w:val="28"/>
        </w:rPr>
        <w:t xml:space="preserve"> (в том числе выплаты молодым специалистам, материальная помощь).</w:t>
      </w:r>
    </w:p>
    <w:p w14:paraId="6DE1E407" w14:textId="77777777" w:rsidR="003E6035" w:rsidRDefault="003E6035" w:rsidP="00A77741">
      <w:pPr>
        <w:pStyle w:val="32"/>
        <w:ind w:firstLine="709"/>
      </w:pPr>
      <w:r>
        <w:t xml:space="preserve">3.6.1. </w:t>
      </w:r>
      <w:r w:rsidRPr="00DA42F9">
        <w:t>Вновь принятым молодым специалистам, не имеющим оцениваемого периода</w:t>
      </w:r>
      <w:r>
        <w:t xml:space="preserve"> </w:t>
      </w:r>
      <w:r w:rsidRPr="00DA42F9">
        <w:t>для</w:t>
      </w:r>
      <w:r>
        <w:t xml:space="preserve"> </w:t>
      </w:r>
      <w:r w:rsidRPr="00DA42F9">
        <w:t>начисления вы</w:t>
      </w:r>
      <w:r>
        <w:t xml:space="preserve">плат стимулирующего характера, устанавливаются </w:t>
      </w:r>
      <w:r w:rsidRPr="005C18E2">
        <w:rPr>
          <w:i/>
        </w:rPr>
        <w:t xml:space="preserve">выплаты молодым </w:t>
      </w:r>
      <w:proofErr w:type="spellStart"/>
      <w:r w:rsidRPr="005C18E2">
        <w:rPr>
          <w:i/>
        </w:rPr>
        <w:t>специалистам</w:t>
      </w:r>
      <w:r w:rsidRPr="00DA42F9">
        <w:t>в</w:t>
      </w:r>
      <w:proofErr w:type="spellEnd"/>
      <w:r w:rsidRPr="00DA42F9">
        <w:t xml:space="preserve"> р</w:t>
      </w:r>
      <w:r>
        <w:t xml:space="preserve">азмере 150 процентов должностного оклада, до очередного заседания </w:t>
      </w:r>
      <w:r w:rsidRPr="00DA42F9">
        <w:t>экспертной</w:t>
      </w:r>
      <w:r>
        <w:t xml:space="preserve"> </w:t>
      </w:r>
      <w:r w:rsidRPr="00DA42F9">
        <w:t>комиссии</w:t>
      </w:r>
      <w:r>
        <w:t>,</w:t>
      </w:r>
      <w:r w:rsidRPr="00DA42F9">
        <w:t xml:space="preserve"> по оценке результат</w:t>
      </w:r>
      <w:r>
        <w:t>ивности деятельности работников.</w:t>
      </w:r>
    </w:p>
    <w:p w14:paraId="0DF5E10C" w14:textId="77777777" w:rsidR="003E6035" w:rsidRDefault="003E6035" w:rsidP="00A77741">
      <w:pPr>
        <w:pStyle w:val="32"/>
        <w:ind w:firstLine="709"/>
      </w:pPr>
      <w:r>
        <w:t>3.6.2. М</w:t>
      </w:r>
      <w:r w:rsidRPr="00DA42F9">
        <w:t>олодым специалистам, имеющим оцениваемый период</w:t>
      </w:r>
      <w:r>
        <w:t xml:space="preserve"> для выплаты за качество работы и высокие результаты</w:t>
      </w:r>
      <w:r w:rsidRPr="00DA42F9">
        <w:t>, данные выпл</w:t>
      </w:r>
      <w:r>
        <w:t>аты устанавливаются в размере 60 процентов</w:t>
      </w:r>
      <w:r w:rsidRPr="00DA42F9">
        <w:t xml:space="preserve"> должностного оклада на период соответствия статусу молодого специалиста.</w:t>
      </w:r>
    </w:p>
    <w:p w14:paraId="2CC7509E" w14:textId="77777777" w:rsidR="003E6035" w:rsidRDefault="003E6035" w:rsidP="00A77741">
      <w:pPr>
        <w:pStyle w:val="32"/>
        <w:ind w:firstLine="709"/>
        <w:rPr>
          <w:rFonts w:ascii="Arial" w:hAnsi="Arial" w:cs="Arial"/>
          <w:color w:val="182C41"/>
          <w:sz w:val="21"/>
          <w:szCs w:val="21"/>
        </w:rPr>
      </w:pPr>
      <w:r>
        <w:t xml:space="preserve">3.6.3. </w:t>
      </w:r>
      <w:r w:rsidRPr="00DA42F9">
        <w:t>Молодыми специалистами считаются специалисты, не имеющие педагогического стажа, квалификационной категории первые три года после получения   высшего или средне-специального образования.</w:t>
      </w:r>
    </w:p>
    <w:p w14:paraId="756C8D45" w14:textId="77777777" w:rsidR="003E6035" w:rsidRDefault="003E6035" w:rsidP="00A77741">
      <w:pPr>
        <w:pStyle w:val="32"/>
        <w:ind w:firstLine="709"/>
      </w:pPr>
      <w:r w:rsidRPr="00C27D3E">
        <w:rPr>
          <w:color w:val="182C41"/>
        </w:rPr>
        <w:t xml:space="preserve">3.7. </w:t>
      </w:r>
      <w:r>
        <w:t xml:space="preserve">Работникам школьной столовой </w:t>
      </w:r>
      <w:r>
        <w:rPr>
          <w:i/>
        </w:rPr>
        <w:t>з</w:t>
      </w:r>
      <w:r w:rsidRPr="00C27D3E">
        <w:rPr>
          <w:i/>
        </w:rPr>
        <w:t>а напряжённость и особые условия труда</w:t>
      </w:r>
      <w:r w:rsidRPr="00C27D3E">
        <w:t xml:space="preserve"> при приготовлении горячего питания и организацию двух</w:t>
      </w:r>
      <w:r>
        <w:t xml:space="preserve"> </w:t>
      </w:r>
      <w:r w:rsidRPr="00C27D3E">
        <w:t>разового питания учащихся устанавливаются стимулирующие выплаты</w:t>
      </w:r>
      <w:r>
        <w:t>.</w:t>
      </w:r>
    </w:p>
    <w:p w14:paraId="60748208" w14:textId="77777777" w:rsidR="003E6035" w:rsidRDefault="003E6035" w:rsidP="00A77741">
      <w:pPr>
        <w:pStyle w:val="32"/>
        <w:ind w:firstLine="709"/>
      </w:pPr>
      <w:r>
        <w:t xml:space="preserve">3.7.1. Напряженность и особые условия труда работников школьной столовой определяются экспертной комиссией при представлении Листа оценки результативности профессиональной деятельности. </w:t>
      </w:r>
      <w:r w:rsidRPr="00C340F1">
        <w:t>Каждому показателю деятельности работников установлены индикаторы его измерения, оцениваемые определенным</w:t>
      </w:r>
      <w:r>
        <w:t xml:space="preserve"> </w:t>
      </w:r>
      <w:r w:rsidRPr="007302FA">
        <w:t>количеством баллов.</w:t>
      </w:r>
      <w:r>
        <w:t xml:space="preserve"> Максимальное количество баллов</w:t>
      </w:r>
      <w:r w:rsidRPr="007302FA">
        <w:t xml:space="preserve"> устанавлива</w:t>
      </w:r>
      <w:r>
        <w:t>ется в размере 30 баллов.</w:t>
      </w:r>
    </w:p>
    <w:p w14:paraId="70AD5162" w14:textId="77777777" w:rsidR="003E6035" w:rsidRPr="00F22DC4" w:rsidRDefault="003E6035" w:rsidP="00A77741">
      <w:pPr>
        <w:pStyle w:val="32"/>
        <w:ind w:firstLine="709"/>
      </w:pPr>
      <w:r>
        <w:lastRenderedPageBreak/>
        <w:t>3.7.2. П</w:t>
      </w:r>
      <w:r w:rsidRPr="00F22DC4">
        <w:t xml:space="preserve">ри получении </w:t>
      </w:r>
      <w:r>
        <w:t>максимального количества</w:t>
      </w:r>
      <w:r w:rsidRPr="00F22DC4">
        <w:t xml:space="preserve"> баллов по </w:t>
      </w:r>
      <w:r>
        <w:t>Листу оценки результативности профессиональной деятельности (</w:t>
      </w:r>
      <w:r w:rsidRPr="00434DC3">
        <w:rPr>
          <w:color w:val="FF0000"/>
        </w:rPr>
        <w:t>Приложение №</w:t>
      </w:r>
      <w:r>
        <w:rPr>
          <w:color w:val="FF0000"/>
        </w:rPr>
        <w:t>1</w:t>
      </w:r>
      <w:r w:rsidRPr="00434DC3">
        <w:rPr>
          <w:color w:val="FF0000"/>
        </w:rPr>
        <w:t xml:space="preserve">), </w:t>
      </w:r>
      <w:r>
        <w:t>в</w:t>
      </w:r>
      <w:r w:rsidRPr="00F22DC4">
        <w:t>ыплаты за напряжённость и особые условия труда</w:t>
      </w:r>
      <w:r>
        <w:t xml:space="preserve"> устанавливаются в следующем размере:</w:t>
      </w:r>
    </w:p>
    <w:p w14:paraId="44180CB2" w14:textId="77777777" w:rsidR="003E6035" w:rsidRPr="00C27D3E" w:rsidRDefault="003E6035" w:rsidP="00A77741">
      <w:pPr>
        <w:pStyle w:val="32"/>
        <w:ind w:firstLine="709"/>
      </w:pPr>
      <w:r>
        <w:t xml:space="preserve">- повару </w:t>
      </w:r>
      <w:r w:rsidRPr="00C27D3E">
        <w:t xml:space="preserve">из расчёта </w:t>
      </w:r>
      <w:r>
        <w:t xml:space="preserve">200 процентов </w:t>
      </w:r>
      <w:r w:rsidRPr="00C27D3E">
        <w:t>должностн</w:t>
      </w:r>
      <w:r>
        <w:t>ого</w:t>
      </w:r>
      <w:r w:rsidRPr="00C27D3E">
        <w:t xml:space="preserve"> оклад</w:t>
      </w:r>
      <w:r>
        <w:t>а</w:t>
      </w:r>
      <w:r w:rsidRPr="00C27D3E">
        <w:t xml:space="preserve"> за 250 учащихся, получающих горячее питание;</w:t>
      </w:r>
    </w:p>
    <w:p w14:paraId="69ABD850" w14:textId="77777777" w:rsidR="003E6035" w:rsidRPr="00C02124" w:rsidRDefault="003E6035" w:rsidP="00A77741">
      <w:pPr>
        <w:rPr>
          <w:sz w:val="28"/>
          <w:szCs w:val="28"/>
        </w:rPr>
      </w:pPr>
      <w:r w:rsidRPr="00C27D3E">
        <w:rPr>
          <w:sz w:val="28"/>
          <w:szCs w:val="28"/>
        </w:rPr>
        <w:tab/>
      </w:r>
      <w:r>
        <w:rPr>
          <w:sz w:val="28"/>
          <w:szCs w:val="28"/>
        </w:rPr>
        <w:t xml:space="preserve">- </w:t>
      </w:r>
      <w:r w:rsidRPr="00C27D3E">
        <w:rPr>
          <w:sz w:val="28"/>
          <w:szCs w:val="28"/>
        </w:rPr>
        <w:t>кухонному рабочему</w:t>
      </w:r>
      <w:r>
        <w:rPr>
          <w:sz w:val="28"/>
          <w:szCs w:val="28"/>
        </w:rPr>
        <w:t xml:space="preserve"> </w:t>
      </w:r>
      <w:r w:rsidRPr="00C27D3E">
        <w:rPr>
          <w:sz w:val="28"/>
          <w:szCs w:val="28"/>
        </w:rPr>
        <w:t xml:space="preserve">- </w:t>
      </w:r>
      <w:r>
        <w:rPr>
          <w:sz w:val="28"/>
          <w:szCs w:val="28"/>
        </w:rPr>
        <w:t>50 процентов</w:t>
      </w:r>
      <w:r w:rsidRPr="00C27D3E">
        <w:rPr>
          <w:sz w:val="28"/>
          <w:szCs w:val="28"/>
        </w:rPr>
        <w:t xml:space="preserve"> должностного оклада -</w:t>
      </w:r>
      <w:r>
        <w:rPr>
          <w:sz w:val="28"/>
          <w:szCs w:val="28"/>
        </w:rPr>
        <w:t xml:space="preserve"> </w:t>
      </w:r>
      <w:r w:rsidRPr="00C27D3E">
        <w:rPr>
          <w:sz w:val="28"/>
          <w:szCs w:val="28"/>
        </w:rPr>
        <w:t>за 250 учащихся,</w:t>
      </w:r>
      <w:r w:rsidRPr="00C02124">
        <w:rPr>
          <w:sz w:val="28"/>
          <w:szCs w:val="28"/>
        </w:rPr>
        <w:t xml:space="preserve"> получающих горячее питание.</w:t>
      </w:r>
    </w:p>
    <w:p w14:paraId="00965221" w14:textId="77777777" w:rsidR="003E6035" w:rsidRPr="00C02124" w:rsidRDefault="003E6035" w:rsidP="00A77741">
      <w:pPr>
        <w:ind w:firstLine="708"/>
        <w:rPr>
          <w:sz w:val="28"/>
          <w:szCs w:val="28"/>
        </w:rPr>
      </w:pPr>
      <w:r>
        <w:rPr>
          <w:sz w:val="28"/>
          <w:szCs w:val="28"/>
        </w:rPr>
        <w:t xml:space="preserve">3.7.3. </w:t>
      </w:r>
      <w:r w:rsidRPr="00C02124">
        <w:rPr>
          <w:sz w:val="28"/>
          <w:szCs w:val="28"/>
        </w:rPr>
        <w:t>При количестве набранных баллов менее 30, размер стимулирующих выплат рассчитывается пропорционально набранным баллам.</w:t>
      </w:r>
    </w:p>
    <w:p w14:paraId="21D96008" w14:textId="77777777" w:rsidR="003E6035" w:rsidRPr="00C02124" w:rsidRDefault="003E6035" w:rsidP="00A77741">
      <w:pPr>
        <w:ind w:firstLine="708"/>
        <w:jc w:val="both"/>
        <w:rPr>
          <w:spacing w:val="-1"/>
          <w:sz w:val="28"/>
          <w:szCs w:val="28"/>
        </w:rPr>
      </w:pPr>
      <w:r>
        <w:rPr>
          <w:spacing w:val="-1"/>
          <w:sz w:val="28"/>
          <w:szCs w:val="28"/>
        </w:rPr>
        <w:t>3.8.</w:t>
      </w:r>
      <w:r w:rsidRPr="00C02124">
        <w:rPr>
          <w:spacing w:val="-1"/>
          <w:sz w:val="28"/>
          <w:szCs w:val="28"/>
        </w:rPr>
        <w:t xml:space="preserve">При отсутствии основного начисления заработной платы </w:t>
      </w:r>
      <w:r>
        <w:rPr>
          <w:spacing w:val="-1"/>
          <w:sz w:val="28"/>
          <w:szCs w:val="28"/>
        </w:rPr>
        <w:t xml:space="preserve">в течении месяца, </w:t>
      </w:r>
      <w:r w:rsidRPr="00C02124">
        <w:rPr>
          <w:spacing w:val="-1"/>
          <w:sz w:val="28"/>
          <w:szCs w:val="28"/>
        </w:rPr>
        <w:t xml:space="preserve">выплаты </w:t>
      </w:r>
      <w:r>
        <w:rPr>
          <w:spacing w:val="-1"/>
          <w:sz w:val="28"/>
          <w:szCs w:val="28"/>
        </w:rPr>
        <w:t xml:space="preserve">стимулирующего характера </w:t>
      </w:r>
      <w:r w:rsidRPr="00C02124">
        <w:rPr>
          <w:spacing w:val="-1"/>
          <w:sz w:val="28"/>
          <w:szCs w:val="28"/>
        </w:rPr>
        <w:t xml:space="preserve">не производятся. </w:t>
      </w:r>
    </w:p>
    <w:p w14:paraId="2B45D48C" w14:textId="77777777" w:rsidR="003E6035" w:rsidRDefault="003E6035" w:rsidP="00A77741">
      <w:pPr>
        <w:pStyle w:val="32"/>
        <w:ind w:firstLine="709"/>
        <w:rPr>
          <w:rFonts w:ascii="PT Sans" w:hAnsi="PT Sans"/>
          <w:color w:val="222222"/>
          <w:sz w:val="27"/>
          <w:szCs w:val="27"/>
          <w:shd w:val="clear" w:color="auto" w:fill="FFFFFF"/>
        </w:rPr>
      </w:pPr>
      <w:r>
        <w:rPr>
          <w:rFonts w:ascii="PT Sans" w:hAnsi="PT Sans"/>
          <w:color w:val="222222"/>
          <w:sz w:val="27"/>
          <w:szCs w:val="27"/>
          <w:shd w:val="clear" w:color="auto" w:fill="FFFFFF"/>
        </w:rPr>
        <w:t xml:space="preserve">3.9. </w:t>
      </w:r>
      <w:r w:rsidRPr="00E120C5">
        <w:rPr>
          <w:i/>
          <w:color w:val="222222"/>
          <w:szCs w:val="27"/>
          <w:shd w:val="clear" w:color="auto" w:fill="FFFFFF"/>
        </w:rPr>
        <w:t>Материальная помощь</w:t>
      </w:r>
      <w:r w:rsidRPr="00E120C5">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работникам</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учреждения</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может</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оказываться</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работодателем</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на</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постоянной</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или</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разовой</w:t>
      </w:r>
      <w:r>
        <w:rPr>
          <w:rFonts w:ascii="PT Sans" w:hAnsi="PT Sans"/>
          <w:color w:val="222222"/>
          <w:sz w:val="27"/>
          <w:szCs w:val="27"/>
          <w:shd w:val="clear" w:color="auto" w:fill="FFFFFF"/>
        </w:rPr>
        <w:t xml:space="preserve"> </w:t>
      </w:r>
      <w:r>
        <w:rPr>
          <w:rFonts w:ascii="PT Sans" w:hAnsi="PT Sans" w:hint="eastAsia"/>
          <w:color w:val="222222"/>
          <w:sz w:val="27"/>
          <w:szCs w:val="27"/>
          <w:shd w:val="clear" w:color="auto" w:fill="FFFFFF"/>
        </w:rPr>
        <w:t>основе</w:t>
      </w:r>
      <w:r>
        <w:rPr>
          <w:rFonts w:ascii="PT Sans" w:hAnsi="PT Sans"/>
          <w:color w:val="222222"/>
          <w:sz w:val="27"/>
          <w:szCs w:val="27"/>
          <w:shd w:val="clear" w:color="auto" w:fill="FFFFFF"/>
        </w:rPr>
        <w:t>.</w:t>
      </w:r>
    </w:p>
    <w:p w14:paraId="30F7C255" w14:textId="77777777" w:rsidR="003E6035" w:rsidRPr="009B3DBF" w:rsidRDefault="003E6035" w:rsidP="00A77741">
      <w:pPr>
        <w:autoSpaceDE w:val="0"/>
        <w:autoSpaceDN w:val="0"/>
        <w:adjustRightInd w:val="0"/>
        <w:ind w:firstLine="708"/>
        <w:jc w:val="both"/>
        <w:rPr>
          <w:sz w:val="28"/>
          <w:szCs w:val="28"/>
        </w:rPr>
      </w:pPr>
      <w:r>
        <w:rPr>
          <w:sz w:val="28"/>
          <w:szCs w:val="28"/>
        </w:rPr>
        <w:t>3.9</w:t>
      </w:r>
      <w:r w:rsidRPr="009B3DBF">
        <w:rPr>
          <w:sz w:val="28"/>
          <w:szCs w:val="28"/>
        </w:rPr>
        <w:t xml:space="preserve">.1. Из фонда оплаты труда работникам учреждения может быть оказана материальная помощь, связанная с наступлением определенных обстоятельств в жизни работника (свадьба, рождение детей, смерть родственников, выход на пенсию, юбилей, бракосочетание детей и т.д.) или в связи с наступлением непредвиденных обстоятельств, требующих значительных расходов (болезнь, дорогостоящее лечение, утрата имущества, стихийное бедствие, тяжелое заболевание члена семьи и т.д.). </w:t>
      </w:r>
    </w:p>
    <w:p w14:paraId="2BE7134E" w14:textId="77777777" w:rsidR="003E6035" w:rsidRPr="008332AE" w:rsidRDefault="003E6035" w:rsidP="00A77741">
      <w:pPr>
        <w:ind w:right="141" w:firstLine="708"/>
        <w:jc w:val="both"/>
        <w:rPr>
          <w:sz w:val="28"/>
          <w:szCs w:val="28"/>
        </w:rPr>
      </w:pPr>
      <w:r>
        <w:rPr>
          <w:sz w:val="28"/>
          <w:szCs w:val="28"/>
        </w:rPr>
        <w:t>3.9.2</w:t>
      </w:r>
      <w:r w:rsidRPr="008332AE">
        <w:rPr>
          <w:sz w:val="28"/>
          <w:szCs w:val="28"/>
        </w:rPr>
        <w:t>. Материальная помощь</w:t>
      </w:r>
      <w:r>
        <w:rPr>
          <w:sz w:val="28"/>
          <w:szCs w:val="28"/>
        </w:rPr>
        <w:t xml:space="preserve">, приуроченная к отпуску, предоставляется ведущему бухгалтеру </w:t>
      </w:r>
      <w:r w:rsidRPr="008332AE">
        <w:rPr>
          <w:sz w:val="28"/>
          <w:szCs w:val="28"/>
        </w:rPr>
        <w:t>в двукратном размер</w:t>
      </w:r>
      <w:r>
        <w:rPr>
          <w:sz w:val="28"/>
          <w:szCs w:val="28"/>
        </w:rPr>
        <w:t>е должностного оклада. Оказание материальной помощи к отпуску носит систематический характер.</w:t>
      </w:r>
    </w:p>
    <w:p w14:paraId="5ADC600D" w14:textId="77777777" w:rsidR="003E6035" w:rsidRDefault="003E6035" w:rsidP="00A77741">
      <w:pPr>
        <w:tabs>
          <w:tab w:val="left" w:pos="-1701"/>
          <w:tab w:val="left" w:pos="0"/>
        </w:tabs>
        <w:ind w:right="141"/>
        <w:jc w:val="both"/>
        <w:rPr>
          <w:sz w:val="28"/>
          <w:szCs w:val="28"/>
        </w:rPr>
      </w:pPr>
      <w:r>
        <w:rPr>
          <w:sz w:val="28"/>
          <w:szCs w:val="28"/>
        </w:rPr>
        <w:tab/>
        <w:t>3.9.3.</w:t>
      </w:r>
      <w:r w:rsidRPr="00694C57">
        <w:rPr>
          <w:sz w:val="28"/>
          <w:szCs w:val="28"/>
        </w:rPr>
        <w:t xml:space="preserve"> Решение об оказании материальной помощи и ее конкретных размерах принимает руководитель учреждения на основании </w:t>
      </w:r>
      <w:r>
        <w:rPr>
          <w:sz w:val="28"/>
          <w:szCs w:val="28"/>
        </w:rPr>
        <w:t>письменного заявления работника (при необходимости с приложением подтверждающих документов).</w:t>
      </w:r>
    </w:p>
    <w:p w14:paraId="535DCA92" w14:textId="77777777" w:rsidR="003E6035" w:rsidRDefault="003E6035" w:rsidP="00A77741">
      <w:pPr>
        <w:shd w:val="clear" w:color="auto" w:fill="FFFFFF"/>
        <w:spacing w:line="317" w:lineRule="exact"/>
        <w:ind w:firstLine="708"/>
        <w:jc w:val="both"/>
        <w:rPr>
          <w:color w:val="000000"/>
          <w:spacing w:val="-1"/>
          <w:sz w:val="28"/>
          <w:szCs w:val="28"/>
        </w:rPr>
      </w:pPr>
    </w:p>
    <w:p w14:paraId="50311E27" w14:textId="77777777" w:rsidR="003E6035" w:rsidRDefault="003E6035" w:rsidP="00A77741">
      <w:pPr>
        <w:shd w:val="clear" w:color="auto" w:fill="FFFFFF"/>
        <w:spacing w:line="317" w:lineRule="exact"/>
        <w:ind w:firstLine="708"/>
        <w:jc w:val="center"/>
        <w:rPr>
          <w:color w:val="000000"/>
          <w:spacing w:val="-1"/>
          <w:sz w:val="28"/>
          <w:szCs w:val="28"/>
        </w:rPr>
      </w:pPr>
      <w:r>
        <w:rPr>
          <w:color w:val="000000"/>
          <w:spacing w:val="-1"/>
          <w:sz w:val="28"/>
          <w:szCs w:val="28"/>
        </w:rPr>
        <w:t xml:space="preserve">4. </w:t>
      </w:r>
      <w:r w:rsidRPr="00C340F1">
        <w:rPr>
          <w:b/>
          <w:spacing w:val="1"/>
          <w:sz w:val="28"/>
          <w:szCs w:val="28"/>
        </w:rPr>
        <w:t>СТИМУЛИРОВАНИЕ РУКОВОДИТЕЛЯ УЧРЕЖДЕНИЯ</w:t>
      </w:r>
    </w:p>
    <w:p w14:paraId="075E9337" w14:textId="77777777" w:rsidR="003E6035" w:rsidRDefault="003E6035" w:rsidP="00A77741">
      <w:pPr>
        <w:pStyle w:val="af"/>
        <w:ind w:firstLine="708"/>
        <w:jc w:val="both"/>
      </w:pPr>
    </w:p>
    <w:p w14:paraId="52425EAD" w14:textId="77777777" w:rsidR="003E6035" w:rsidRDefault="003E6035" w:rsidP="00A77741">
      <w:pPr>
        <w:pStyle w:val="af"/>
        <w:ind w:firstLine="708"/>
        <w:jc w:val="both"/>
      </w:pPr>
      <w:r w:rsidRPr="00EA6093">
        <w:t>4.1. Стимулирование руководителя учреждения производится согласно Решения Думы Усть-Джегутинского муниципального района от.28.02.2013 года № 452-11 «Об утверждении Положения о выплатах стимулирующего характера руководителям образовательных</w:t>
      </w:r>
      <w:r w:rsidRPr="00DA42F9">
        <w:t xml:space="preserve"> учреждений Усть-Джегутинского муниципального района» </w:t>
      </w:r>
      <w:r>
        <w:t>(с и</w:t>
      </w:r>
      <w:r w:rsidRPr="00DA42F9">
        <w:t>зменениями и дополнениями</w:t>
      </w:r>
      <w:r>
        <w:t>).</w:t>
      </w:r>
    </w:p>
    <w:p w14:paraId="5736E771" w14:textId="77777777" w:rsidR="003E6035" w:rsidRDefault="003E6035" w:rsidP="00A77741">
      <w:pPr>
        <w:pStyle w:val="af"/>
        <w:ind w:firstLine="708"/>
        <w:jc w:val="both"/>
        <w:rPr>
          <w:szCs w:val="28"/>
        </w:rPr>
      </w:pPr>
      <w:r>
        <w:rPr>
          <w:szCs w:val="28"/>
        </w:rPr>
        <w:t xml:space="preserve">4.2. </w:t>
      </w:r>
      <w:r w:rsidRPr="00694C57">
        <w:rPr>
          <w:szCs w:val="28"/>
        </w:rPr>
        <w:t>Премирование руководителя</w:t>
      </w:r>
      <w:r>
        <w:rPr>
          <w:szCs w:val="28"/>
        </w:rPr>
        <w:t xml:space="preserve"> производится на </w:t>
      </w:r>
      <w:r w:rsidRPr="00694C57">
        <w:rPr>
          <w:szCs w:val="28"/>
        </w:rPr>
        <w:t>основании распоряжения</w:t>
      </w:r>
      <w:r>
        <w:rPr>
          <w:szCs w:val="28"/>
        </w:rPr>
        <w:t xml:space="preserve"> </w:t>
      </w:r>
      <w:r w:rsidRPr="00694C57">
        <w:rPr>
          <w:szCs w:val="28"/>
        </w:rPr>
        <w:t>Главы администрации Усть-Джегутинского муниципального района.</w:t>
      </w:r>
    </w:p>
    <w:p w14:paraId="7059B6A9" w14:textId="77777777" w:rsidR="003E6035" w:rsidRDefault="003E6035" w:rsidP="00A77741">
      <w:pPr>
        <w:pStyle w:val="af"/>
        <w:ind w:firstLine="708"/>
        <w:jc w:val="both"/>
      </w:pPr>
      <w:r>
        <w:t xml:space="preserve">4.3. </w:t>
      </w:r>
      <w:r w:rsidRPr="00DA42F9">
        <w:t>Размер стимулирующих выплат</w:t>
      </w:r>
      <w:r>
        <w:t xml:space="preserve"> за качество работы и высокие результаты</w:t>
      </w:r>
      <w:r w:rsidRPr="00DA42F9">
        <w:t xml:space="preserve"> руководителю </w:t>
      </w:r>
      <w:r>
        <w:t>устанавливается</w:t>
      </w:r>
      <w:r w:rsidRPr="00DA42F9">
        <w:t xml:space="preserve"> распоряжением Главы администрации Усть-Джегутинского муниципального района </w:t>
      </w:r>
      <w:r>
        <w:t>ежегодно</w:t>
      </w:r>
      <w:r w:rsidRPr="00DA42F9">
        <w:t xml:space="preserve"> в начале учебного года и </w:t>
      </w:r>
      <w:r>
        <w:t>сохраняется в течение учебного года.</w:t>
      </w:r>
    </w:p>
    <w:p w14:paraId="3CC15EB7" w14:textId="77777777" w:rsidR="003E6035" w:rsidRDefault="003E6035" w:rsidP="00A77741">
      <w:pPr>
        <w:ind w:right="141" w:firstLine="709"/>
        <w:jc w:val="both"/>
        <w:rPr>
          <w:sz w:val="28"/>
          <w:szCs w:val="28"/>
        </w:rPr>
      </w:pPr>
      <w:r w:rsidRPr="00C02124">
        <w:rPr>
          <w:sz w:val="28"/>
          <w:szCs w:val="28"/>
        </w:rPr>
        <w:tab/>
      </w:r>
    </w:p>
    <w:p w14:paraId="615B6CEB" w14:textId="77777777" w:rsidR="003E6035" w:rsidRDefault="003E6035" w:rsidP="00A77741">
      <w:pPr>
        <w:jc w:val="center"/>
        <w:rPr>
          <w:b/>
          <w:sz w:val="28"/>
          <w:szCs w:val="28"/>
        </w:rPr>
      </w:pPr>
      <w:r w:rsidRPr="006E0C73">
        <w:rPr>
          <w:b/>
          <w:sz w:val="28"/>
          <w:szCs w:val="28"/>
        </w:rPr>
        <w:t>5. К</w:t>
      </w:r>
      <w:r>
        <w:rPr>
          <w:b/>
          <w:sz w:val="28"/>
          <w:szCs w:val="28"/>
        </w:rPr>
        <w:t>РИТЕРИИ ОЦЕНКИ ДЛЯ ПРОВЕДЕНИЯ МОНИТОРИНГА ПРОФЕССИОНАЛЬНОЙ ДЕЯТЕЛЬНОСТИ РАБОТНИКОВ ОУ</w:t>
      </w:r>
    </w:p>
    <w:p w14:paraId="0B6E566E" w14:textId="77777777" w:rsidR="003E6035" w:rsidRPr="006E0C73" w:rsidRDefault="003E6035" w:rsidP="00A77741">
      <w:pPr>
        <w:jc w:val="center"/>
        <w:rPr>
          <w:b/>
          <w:sz w:val="28"/>
          <w:szCs w:val="28"/>
        </w:rPr>
      </w:pPr>
    </w:p>
    <w:p w14:paraId="22F67262" w14:textId="77777777" w:rsidR="003E6035" w:rsidRPr="006E0C73" w:rsidRDefault="003E6035" w:rsidP="00A77741">
      <w:pPr>
        <w:ind w:firstLine="708"/>
        <w:jc w:val="both"/>
        <w:rPr>
          <w:sz w:val="28"/>
          <w:szCs w:val="28"/>
        </w:rPr>
      </w:pPr>
      <w:r>
        <w:rPr>
          <w:sz w:val="28"/>
          <w:szCs w:val="28"/>
        </w:rPr>
        <w:lastRenderedPageBreak/>
        <w:t>5.1. Д</w:t>
      </w:r>
      <w:r w:rsidRPr="006E0C73">
        <w:rPr>
          <w:sz w:val="28"/>
          <w:szCs w:val="28"/>
        </w:rPr>
        <w:t>ля проведения мониторинга профессиональной деятельност</w:t>
      </w:r>
      <w:r>
        <w:rPr>
          <w:sz w:val="28"/>
          <w:szCs w:val="28"/>
        </w:rPr>
        <w:t>и    педагогических работников у</w:t>
      </w:r>
      <w:r w:rsidRPr="006E0C73">
        <w:rPr>
          <w:sz w:val="28"/>
          <w:szCs w:val="28"/>
        </w:rPr>
        <w:t xml:space="preserve">чреждения </w:t>
      </w:r>
      <w:r>
        <w:rPr>
          <w:sz w:val="28"/>
          <w:szCs w:val="28"/>
        </w:rPr>
        <w:t>устанавливаются следующие критерии оценки</w:t>
      </w:r>
      <w:r w:rsidRPr="006E0C73">
        <w:rPr>
          <w:sz w:val="28"/>
          <w:szCs w:val="28"/>
        </w:rPr>
        <w:t>:</w:t>
      </w:r>
    </w:p>
    <w:p w14:paraId="638EEAD2" w14:textId="77777777" w:rsidR="003E6035" w:rsidRPr="006E0C73" w:rsidRDefault="003E6035" w:rsidP="00A77741">
      <w:pPr>
        <w:ind w:firstLine="708"/>
        <w:jc w:val="both"/>
        <w:rPr>
          <w:sz w:val="28"/>
          <w:szCs w:val="28"/>
        </w:rPr>
      </w:pPr>
      <w:r w:rsidRPr="006E0C73">
        <w:rPr>
          <w:sz w:val="28"/>
          <w:szCs w:val="28"/>
        </w:rPr>
        <w:t>- успешность и эффективность учебной работы (динамика учебных достижений учащихся, в т.ч. на районных и республиканских конкурсах, олимпиадах);</w:t>
      </w:r>
    </w:p>
    <w:p w14:paraId="7CD37697" w14:textId="77777777" w:rsidR="003E6035" w:rsidRPr="006E0C73" w:rsidRDefault="003E6035" w:rsidP="00A77741">
      <w:pPr>
        <w:ind w:firstLine="708"/>
        <w:jc w:val="both"/>
        <w:rPr>
          <w:sz w:val="28"/>
          <w:szCs w:val="28"/>
        </w:rPr>
      </w:pPr>
      <w:r w:rsidRPr="006E0C73">
        <w:rPr>
          <w:sz w:val="28"/>
          <w:szCs w:val="28"/>
        </w:rPr>
        <w:t>- активность во внеурочной, воспитательной деятельности;</w:t>
      </w:r>
    </w:p>
    <w:p w14:paraId="57798C2B" w14:textId="77777777" w:rsidR="003E6035" w:rsidRPr="006E0C73" w:rsidRDefault="003E6035" w:rsidP="00A77741">
      <w:pPr>
        <w:ind w:firstLine="708"/>
        <w:jc w:val="both"/>
        <w:rPr>
          <w:sz w:val="28"/>
          <w:szCs w:val="28"/>
        </w:rPr>
      </w:pPr>
      <w:r w:rsidRPr="006E0C73">
        <w:rPr>
          <w:sz w:val="28"/>
          <w:szCs w:val="28"/>
        </w:rPr>
        <w:t>- обобщение и распространение передового педагогического опыта;</w:t>
      </w:r>
    </w:p>
    <w:p w14:paraId="6D033DA3" w14:textId="77777777" w:rsidR="003E6035" w:rsidRPr="006E0C73" w:rsidRDefault="003E6035" w:rsidP="00A77741">
      <w:pPr>
        <w:ind w:firstLine="708"/>
        <w:jc w:val="both"/>
        <w:rPr>
          <w:sz w:val="28"/>
          <w:szCs w:val="28"/>
        </w:rPr>
      </w:pPr>
      <w:r w:rsidRPr="006E0C73">
        <w:rPr>
          <w:sz w:val="28"/>
          <w:szCs w:val="28"/>
        </w:rPr>
        <w:t>- участие в методической, исследовательской работе;</w:t>
      </w:r>
    </w:p>
    <w:p w14:paraId="30608543" w14:textId="77777777" w:rsidR="003E6035" w:rsidRPr="006E0C73" w:rsidRDefault="003E6035" w:rsidP="00A77741">
      <w:pPr>
        <w:jc w:val="both"/>
        <w:rPr>
          <w:sz w:val="28"/>
          <w:szCs w:val="28"/>
        </w:rPr>
      </w:pPr>
      <w:r>
        <w:rPr>
          <w:sz w:val="28"/>
          <w:szCs w:val="28"/>
        </w:rPr>
        <w:tab/>
      </w:r>
      <w:r w:rsidRPr="006E0C73">
        <w:rPr>
          <w:sz w:val="28"/>
          <w:szCs w:val="28"/>
        </w:rPr>
        <w:t>- использование современных педагогических технологий, в т.ч. информационно-коммуникационных, здоровье сберегающих в процессе обучения предмету;</w:t>
      </w:r>
    </w:p>
    <w:p w14:paraId="01E51650" w14:textId="77777777" w:rsidR="003E6035" w:rsidRPr="006E0C73" w:rsidRDefault="003E6035" w:rsidP="00A77741">
      <w:pPr>
        <w:ind w:firstLine="708"/>
        <w:jc w:val="both"/>
        <w:rPr>
          <w:sz w:val="28"/>
          <w:szCs w:val="28"/>
        </w:rPr>
      </w:pPr>
      <w:r w:rsidRPr="006E0C73">
        <w:rPr>
          <w:sz w:val="28"/>
          <w:szCs w:val="28"/>
        </w:rPr>
        <w:t>- повышение квалификации, профессиональная подготовка;</w:t>
      </w:r>
    </w:p>
    <w:p w14:paraId="4C95ACAA" w14:textId="77777777" w:rsidR="003E6035" w:rsidRPr="006E0C73" w:rsidRDefault="003E6035" w:rsidP="00A77741">
      <w:pPr>
        <w:ind w:firstLine="708"/>
        <w:jc w:val="both"/>
        <w:rPr>
          <w:sz w:val="28"/>
          <w:szCs w:val="28"/>
        </w:rPr>
      </w:pPr>
      <w:r w:rsidRPr="006E0C73">
        <w:rPr>
          <w:sz w:val="28"/>
          <w:szCs w:val="28"/>
        </w:rPr>
        <w:t>- субъективная оценка со стороны родителей обучаемых школьников;</w:t>
      </w:r>
    </w:p>
    <w:p w14:paraId="250DD90B" w14:textId="77777777" w:rsidR="003E6035" w:rsidRPr="006E0C73" w:rsidRDefault="003E6035" w:rsidP="00A77741">
      <w:pPr>
        <w:ind w:firstLine="708"/>
        <w:jc w:val="both"/>
        <w:rPr>
          <w:sz w:val="28"/>
          <w:szCs w:val="28"/>
        </w:rPr>
      </w:pPr>
      <w:r w:rsidRPr="006E0C73">
        <w:rPr>
          <w:sz w:val="28"/>
          <w:szCs w:val="28"/>
        </w:rPr>
        <w:t>- субъективная оценка со стороны обучаемых школьников;</w:t>
      </w:r>
    </w:p>
    <w:p w14:paraId="1F4C38F7" w14:textId="77777777" w:rsidR="003E6035" w:rsidRPr="006E0C73" w:rsidRDefault="003E6035" w:rsidP="00A77741">
      <w:pPr>
        <w:ind w:firstLine="708"/>
        <w:jc w:val="both"/>
        <w:rPr>
          <w:sz w:val="28"/>
          <w:szCs w:val="28"/>
        </w:rPr>
      </w:pPr>
      <w:r w:rsidRPr="006E0C73">
        <w:rPr>
          <w:sz w:val="28"/>
          <w:szCs w:val="28"/>
        </w:rPr>
        <w:t>- исполнительская дисциплина и другие.</w:t>
      </w:r>
    </w:p>
    <w:p w14:paraId="4A321786" w14:textId="77777777" w:rsidR="003E6035" w:rsidRPr="006E0C73" w:rsidRDefault="003E6035" w:rsidP="00A77741">
      <w:pPr>
        <w:shd w:val="clear" w:color="auto" w:fill="FFFFFF"/>
        <w:spacing w:line="322" w:lineRule="exact"/>
        <w:ind w:left="725"/>
        <w:rPr>
          <w:sz w:val="28"/>
          <w:szCs w:val="28"/>
        </w:rPr>
      </w:pPr>
    </w:p>
    <w:p w14:paraId="7EBD4791" w14:textId="77777777" w:rsidR="003E6035" w:rsidRDefault="003E6035" w:rsidP="00A77741">
      <w:pPr>
        <w:shd w:val="clear" w:color="auto" w:fill="FFFFFF"/>
        <w:spacing w:line="322" w:lineRule="exact"/>
        <w:ind w:left="725"/>
        <w:jc w:val="center"/>
        <w:rPr>
          <w:b/>
          <w:spacing w:val="-1"/>
          <w:sz w:val="28"/>
          <w:szCs w:val="28"/>
        </w:rPr>
      </w:pPr>
      <w:r w:rsidRPr="006E0C73">
        <w:rPr>
          <w:b/>
          <w:spacing w:val="-1"/>
          <w:sz w:val="28"/>
          <w:szCs w:val="28"/>
        </w:rPr>
        <w:t xml:space="preserve">6. ЭКСПЕРТНАЯ КОМИССИЯ, ЕЕ СОСТАВ </w:t>
      </w:r>
    </w:p>
    <w:p w14:paraId="3E6F885A" w14:textId="77777777" w:rsidR="003E6035" w:rsidRPr="006E0C73" w:rsidRDefault="003E6035" w:rsidP="00A77741">
      <w:pPr>
        <w:shd w:val="clear" w:color="auto" w:fill="FFFFFF"/>
        <w:spacing w:line="322" w:lineRule="exact"/>
        <w:ind w:left="725"/>
        <w:jc w:val="center"/>
        <w:rPr>
          <w:b/>
          <w:sz w:val="28"/>
          <w:szCs w:val="28"/>
        </w:rPr>
      </w:pPr>
      <w:r w:rsidRPr="006E0C73">
        <w:rPr>
          <w:b/>
          <w:spacing w:val="-1"/>
          <w:sz w:val="28"/>
          <w:szCs w:val="28"/>
        </w:rPr>
        <w:t>И РЕГЛАМЕНТ РАБОТЫ</w:t>
      </w:r>
    </w:p>
    <w:p w14:paraId="57CEB624" w14:textId="77777777" w:rsidR="003E6035" w:rsidRDefault="003E6035" w:rsidP="00A77741">
      <w:pPr>
        <w:shd w:val="clear" w:color="auto" w:fill="FFFFFF"/>
        <w:spacing w:before="317" w:line="322" w:lineRule="exact"/>
        <w:ind w:left="725"/>
        <w:jc w:val="both"/>
        <w:rPr>
          <w:sz w:val="28"/>
          <w:szCs w:val="28"/>
        </w:rPr>
      </w:pPr>
      <w:r>
        <w:rPr>
          <w:spacing w:val="-1"/>
          <w:sz w:val="28"/>
          <w:szCs w:val="28"/>
        </w:rPr>
        <w:t xml:space="preserve">6.1. </w:t>
      </w:r>
      <w:r w:rsidRPr="006E0C73">
        <w:rPr>
          <w:spacing w:val="-1"/>
          <w:sz w:val="28"/>
          <w:szCs w:val="28"/>
        </w:rPr>
        <w:t>В компетенцию экспертной комиссии входит:</w:t>
      </w:r>
    </w:p>
    <w:p w14:paraId="302E6DED" w14:textId="77777777" w:rsidR="003E6035" w:rsidRDefault="003E6035" w:rsidP="00A77741">
      <w:pPr>
        <w:pStyle w:val="af"/>
        <w:ind w:firstLine="709"/>
        <w:jc w:val="both"/>
      </w:pPr>
      <w:r>
        <w:t>- с</w:t>
      </w:r>
      <w:r w:rsidRPr="006E0C73">
        <w:t>опоставление</w:t>
      </w:r>
      <w:r>
        <w:t xml:space="preserve"> </w:t>
      </w:r>
      <w:r w:rsidRPr="006E0C73">
        <w:t xml:space="preserve">представленных документов самооценки с подтверждающими документами и мониторингом профессиональной деятельности в </w:t>
      </w:r>
      <w:r w:rsidRPr="006E0C73">
        <w:rPr>
          <w:spacing w:val="1"/>
        </w:rPr>
        <w:t xml:space="preserve">соответствии   с </w:t>
      </w:r>
      <w:r>
        <w:rPr>
          <w:spacing w:val="1"/>
        </w:rPr>
        <w:t xml:space="preserve">  утвержденными   критериями, </w:t>
      </w:r>
      <w:proofErr w:type="spellStart"/>
      <w:r w:rsidRPr="006E0C73">
        <w:rPr>
          <w:spacing w:val="1"/>
        </w:rPr>
        <w:t>поформе</w:t>
      </w:r>
      <w:proofErr w:type="spellEnd"/>
      <w:r>
        <w:rPr>
          <w:spacing w:val="1"/>
        </w:rPr>
        <w:t xml:space="preserve">, </w:t>
      </w:r>
      <w:r w:rsidRPr="006E0C73">
        <w:rPr>
          <w:spacing w:val="1"/>
        </w:rPr>
        <w:t xml:space="preserve">утвержденной </w:t>
      </w:r>
      <w:r w:rsidRPr="006E0C73">
        <w:rPr>
          <w:spacing w:val="-2"/>
        </w:rPr>
        <w:t>приказом руководителя</w:t>
      </w:r>
      <w:r>
        <w:rPr>
          <w:spacing w:val="-2"/>
        </w:rPr>
        <w:t>;</w:t>
      </w:r>
    </w:p>
    <w:p w14:paraId="003BF7B1" w14:textId="77777777" w:rsidR="003E6035" w:rsidRPr="00434DC3" w:rsidRDefault="003E6035" w:rsidP="00A77741">
      <w:pPr>
        <w:pStyle w:val="af"/>
        <w:ind w:firstLine="709"/>
        <w:jc w:val="both"/>
      </w:pPr>
      <w:r>
        <w:t>- п</w:t>
      </w:r>
      <w:r w:rsidRPr="006E0C73">
        <w:t>ринятие</w:t>
      </w:r>
      <w:r>
        <w:t xml:space="preserve"> </w:t>
      </w:r>
      <w:r w:rsidRPr="006E0C73">
        <w:t>решений</w:t>
      </w:r>
      <w:r>
        <w:t xml:space="preserve"> </w:t>
      </w:r>
      <w:proofErr w:type="spellStart"/>
      <w:r w:rsidRPr="006E0C73">
        <w:t>осоответствии</w:t>
      </w:r>
      <w:proofErr w:type="spellEnd"/>
      <w:r>
        <w:t xml:space="preserve"> </w:t>
      </w:r>
      <w:r w:rsidRPr="006E0C73">
        <w:t xml:space="preserve">деятельности работника </w:t>
      </w:r>
      <w:r w:rsidRPr="006E0C73">
        <w:rPr>
          <w:spacing w:val="9"/>
        </w:rPr>
        <w:t>требованиям к установлению размера выплат или</w:t>
      </w:r>
      <w:r>
        <w:rPr>
          <w:spacing w:val="9"/>
        </w:rPr>
        <w:t xml:space="preserve"> </w:t>
      </w:r>
      <w:r w:rsidRPr="006E0C73">
        <w:rPr>
          <w:spacing w:val="9"/>
        </w:rPr>
        <w:t xml:space="preserve">отказе в установлении </w:t>
      </w:r>
      <w:r w:rsidRPr="006E0C73">
        <w:rPr>
          <w:spacing w:val="-3"/>
        </w:rPr>
        <w:t>надбавки.</w:t>
      </w:r>
    </w:p>
    <w:p w14:paraId="1799E592" w14:textId="77777777" w:rsidR="003E6035" w:rsidRDefault="003E6035" w:rsidP="00A77741">
      <w:pPr>
        <w:pStyle w:val="af"/>
        <w:ind w:firstLine="709"/>
        <w:jc w:val="both"/>
        <w:rPr>
          <w:spacing w:val="-1"/>
        </w:rPr>
      </w:pPr>
      <w:r>
        <w:t xml:space="preserve">6.2. </w:t>
      </w:r>
      <w:r w:rsidRPr="006E0C73">
        <w:t>Председателем</w:t>
      </w:r>
      <w:r>
        <w:t xml:space="preserve"> </w:t>
      </w:r>
      <w:r w:rsidRPr="006E0C73">
        <w:t>экспертной</w:t>
      </w:r>
      <w:r>
        <w:t xml:space="preserve"> </w:t>
      </w:r>
      <w:r w:rsidRPr="006E0C73">
        <w:t xml:space="preserve">комиссии является руководитель  </w:t>
      </w:r>
      <w:r w:rsidRPr="006E0C73">
        <w:rPr>
          <w:spacing w:val="-1"/>
        </w:rPr>
        <w:t xml:space="preserve">учреждения. </w:t>
      </w:r>
    </w:p>
    <w:p w14:paraId="0608C239" w14:textId="77777777" w:rsidR="003E6035" w:rsidRPr="006E0C73" w:rsidRDefault="003E6035" w:rsidP="00A77741">
      <w:pPr>
        <w:pStyle w:val="af"/>
        <w:ind w:firstLine="709"/>
        <w:jc w:val="both"/>
      </w:pPr>
      <w:r>
        <w:rPr>
          <w:spacing w:val="-1"/>
        </w:rPr>
        <w:t xml:space="preserve">6.3. </w:t>
      </w:r>
      <w:r w:rsidRPr="006E0C73">
        <w:rPr>
          <w:spacing w:val="-1"/>
        </w:rPr>
        <w:t xml:space="preserve">Состав экспертной комиссии утверждается приказом руководителя </w:t>
      </w:r>
      <w:r>
        <w:rPr>
          <w:spacing w:val="-1"/>
        </w:rPr>
        <w:t>школы</w:t>
      </w:r>
      <w:r w:rsidRPr="006E0C73">
        <w:rPr>
          <w:spacing w:val="-1"/>
        </w:rPr>
        <w:t>.</w:t>
      </w:r>
      <w:r>
        <w:rPr>
          <w:spacing w:val="-1"/>
        </w:rPr>
        <w:t xml:space="preserve"> </w:t>
      </w:r>
      <w:r w:rsidRPr="006E0C73">
        <w:rPr>
          <w:spacing w:val="-1"/>
        </w:rPr>
        <w:t xml:space="preserve">В состав экспертной комиссии включаются представители управляющего </w:t>
      </w:r>
      <w:r w:rsidRPr="006E0C73">
        <w:t xml:space="preserve">совета </w:t>
      </w:r>
      <w:r>
        <w:t>школы</w:t>
      </w:r>
      <w:r w:rsidRPr="006E0C73">
        <w:t xml:space="preserve">, заместители руководителя, </w:t>
      </w:r>
      <w:r w:rsidRPr="006E0C73">
        <w:rPr>
          <w:spacing w:val="-3"/>
        </w:rPr>
        <w:t>председатель</w:t>
      </w:r>
      <w:r>
        <w:rPr>
          <w:spacing w:val="-3"/>
        </w:rPr>
        <w:t xml:space="preserve"> </w:t>
      </w:r>
      <w:r w:rsidRPr="006E0C73">
        <w:rPr>
          <w:spacing w:val="-3"/>
        </w:rPr>
        <w:t>профсоюзного</w:t>
      </w:r>
      <w:r>
        <w:rPr>
          <w:spacing w:val="-3"/>
        </w:rPr>
        <w:t xml:space="preserve"> </w:t>
      </w:r>
      <w:r w:rsidRPr="006E0C73">
        <w:rPr>
          <w:spacing w:val="-5"/>
        </w:rPr>
        <w:t xml:space="preserve">комитета, </w:t>
      </w:r>
      <w:r w:rsidRPr="006E0C73">
        <w:rPr>
          <w:spacing w:val="-1"/>
        </w:rPr>
        <w:t xml:space="preserve">высококвалифицированные работники </w:t>
      </w:r>
      <w:r>
        <w:rPr>
          <w:spacing w:val="-1"/>
        </w:rPr>
        <w:t>школы</w:t>
      </w:r>
      <w:r w:rsidRPr="006E0C73">
        <w:rPr>
          <w:spacing w:val="-1"/>
        </w:rPr>
        <w:t>.</w:t>
      </w:r>
    </w:p>
    <w:p w14:paraId="190FBEAF" w14:textId="77777777" w:rsidR="003E6035" w:rsidRPr="006E0C73" w:rsidRDefault="003E6035" w:rsidP="00A77741">
      <w:pPr>
        <w:shd w:val="clear" w:color="auto" w:fill="FFFFFF"/>
        <w:spacing w:line="322" w:lineRule="exact"/>
        <w:ind w:left="29" w:right="5" w:firstLine="710"/>
        <w:jc w:val="both"/>
        <w:rPr>
          <w:sz w:val="28"/>
          <w:szCs w:val="28"/>
        </w:rPr>
      </w:pPr>
      <w:r>
        <w:rPr>
          <w:spacing w:val="8"/>
          <w:sz w:val="28"/>
          <w:szCs w:val="28"/>
        </w:rPr>
        <w:t xml:space="preserve">6.4. </w:t>
      </w:r>
      <w:r w:rsidRPr="006E0C73">
        <w:rPr>
          <w:spacing w:val="8"/>
          <w:sz w:val="28"/>
          <w:szCs w:val="28"/>
        </w:rPr>
        <w:t xml:space="preserve">Председатель экспертной комиссии руководит ее деятельностью, </w:t>
      </w:r>
      <w:r w:rsidRPr="006E0C73">
        <w:rPr>
          <w:spacing w:val="2"/>
          <w:sz w:val="28"/>
          <w:szCs w:val="28"/>
        </w:rPr>
        <w:t>проводит</w:t>
      </w:r>
      <w:r>
        <w:rPr>
          <w:spacing w:val="2"/>
          <w:sz w:val="28"/>
          <w:szCs w:val="28"/>
        </w:rPr>
        <w:t xml:space="preserve"> </w:t>
      </w:r>
      <w:r w:rsidRPr="006E0C73">
        <w:rPr>
          <w:spacing w:val="2"/>
          <w:sz w:val="28"/>
          <w:szCs w:val="28"/>
        </w:rPr>
        <w:t xml:space="preserve">заседания комиссии, распределяет обязанности между членами </w:t>
      </w:r>
      <w:r w:rsidRPr="006E0C73">
        <w:rPr>
          <w:spacing w:val="-1"/>
          <w:sz w:val="28"/>
          <w:szCs w:val="28"/>
        </w:rPr>
        <w:t>экспертной комиссии.</w:t>
      </w:r>
    </w:p>
    <w:p w14:paraId="0C131188" w14:textId="77777777" w:rsidR="003E6035" w:rsidRPr="006E0C73" w:rsidRDefault="003E6035" w:rsidP="00A77741">
      <w:pPr>
        <w:shd w:val="clear" w:color="auto" w:fill="FFFFFF"/>
        <w:spacing w:line="322" w:lineRule="exact"/>
        <w:ind w:left="29" w:right="5" w:firstLine="710"/>
        <w:jc w:val="both"/>
        <w:rPr>
          <w:sz w:val="28"/>
          <w:szCs w:val="28"/>
        </w:rPr>
      </w:pPr>
      <w:r>
        <w:rPr>
          <w:spacing w:val="-2"/>
          <w:sz w:val="28"/>
          <w:szCs w:val="28"/>
        </w:rPr>
        <w:t xml:space="preserve">6.5. </w:t>
      </w:r>
      <w:r w:rsidRPr="006E0C73">
        <w:rPr>
          <w:spacing w:val="-2"/>
          <w:sz w:val="28"/>
          <w:szCs w:val="28"/>
        </w:rPr>
        <w:t xml:space="preserve">Секретарь экспертной комиссии готовит заседания экспертной комиссии, </w:t>
      </w:r>
      <w:r w:rsidRPr="006E0C73">
        <w:rPr>
          <w:spacing w:val="-1"/>
          <w:sz w:val="28"/>
          <w:szCs w:val="28"/>
        </w:rPr>
        <w:t xml:space="preserve">оформляет протоколы заседаний экспертной комиссии, делает выписки из </w:t>
      </w:r>
      <w:r w:rsidRPr="006E0C73">
        <w:rPr>
          <w:spacing w:val="-3"/>
          <w:sz w:val="28"/>
          <w:szCs w:val="28"/>
        </w:rPr>
        <w:t>протоколов.</w:t>
      </w:r>
    </w:p>
    <w:p w14:paraId="52943ECA" w14:textId="77777777" w:rsidR="003E6035" w:rsidRPr="006E0C73" w:rsidRDefault="003E6035" w:rsidP="00A77741">
      <w:pPr>
        <w:shd w:val="clear" w:color="auto" w:fill="FFFFFF"/>
        <w:spacing w:line="322" w:lineRule="exact"/>
        <w:ind w:left="29" w:firstLine="710"/>
        <w:jc w:val="both"/>
        <w:rPr>
          <w:sz w:val="28"/>
          <w:szCs w:val="28"/>
        </w:rPr>
      </w:pPr>
      <w:r>
        <w:rPr>
          <w:spacing w:val="-1"/>
          <w:sz w:val="28"/>
          <w:szCs w:val="28"/>
        </w:rPr>
        <w:t xml:space="preserve">6.6. </w:t>
      </w:r>
      <w:r w:rsidRPr="006E0C73">
        <w:rPr>
          <w:spacing w:val="-1"/>
          <w:sz w:val="28"/>
          <w:szCs w:val="28"/>
        </w:rPr>
        <w:t>Члены экспертной комиссии имеют право:</w:t>
      </w:r>
    </w:p>
    <w:p w14:paraId="1C39BA1C" w14:textId="77777777" w:rsidR="003E6035" w:rsidRPr="006E0C73" w:rsidRDefault="003E6035" w:rsidP="00A77741">
      <w:pPr>
        <w:shd w:val="clear" w:color="auto" w:fill="FFFFFF"/>
        <w:spacing w:line="322" w:lineRule="exact"/>
        <w:ind w:left="29" w:firstLine="710"/>
        <w:jc w:val="both"/>
        <w:rPr>
          <w:sz w:val="28"/>
          <w:szCs w:val="28"/>
        </w:rPr>
      </w:pPr>
      <w:r>
        <w:rPr>
          <w:spacing w:val="-1"/>
          <w:sz w:val="28"/>
          <w:szCs w:val="28"/>
        </w:rPr>
        <w:t xml:space="preserve">- </w:t>
      </w:r>
      <w:r w:rsidRPr="006E0C73">
        <w:rPr>
          <w:spacing w:val="-1"/>
          <w:sz w:val="28"/>
          <w:szCs w:val="28"/>
        </w:rPr>
        <w:t>определять порядок работы экспертной комиссии;</w:t>
      </w:r>
    </w:p>
    <w:p w14:paraId="6DA59158" w14:textId="77777777" w:rsidR="003E6035" w:rsidRPr="006E0C73" w:rsidRDefault="003E6035" w:rsidP="00A77741">
      <w:pPr>
        <w:shd w:val="clear" w:color="auto" w:fill="FFFFFF"/>
        <w:spacing w:line="322" w:lineRule="exact"/>
        <w:ind w:left="29" w:right="5" w:firstLine="710"/>
        <w:jc w:val="both"/>
        <w:rPr>
          <w:sz w:val="28"/>
          <w:szCs w:val="28"/>
        </w:rPr>
      </w:pPr>
      <w:r>
        <w:rPr>
          <w:spacing w:val="10"/>
          <w:sz w:val="28"/>
          <w:szCs w:val="28"/>
        </w:rPr>
        <w:t xml:space="preserve">- </w:t>
      </w:r>
      <w:r w:rsidRPr="006E0C73">
        <w:rPr>
          <w:spacing w:val="10"/>
          <w:sz w:val="28"/>
          <w:szCs w:val="28"/>
        </w:rPr>
        <w:t xml:space="preserve">запрашивать дополнительную </w:t>
      </w:r>
      <w:proofErr w:type="spellStart"/>
      <w:r w:rsidRPr="006E0C73">
        <w:rPr>
          <w:spacing w:val="10"/>
          <w:sz w:val="28"/>
          <w:szCs w:val="28"/>
        </w:rPr>
        <w:t>информациюв</w:t>
      </w:r>
      <w:proofErr w:type="spellEnd"/>
      <w:r w:rsidRPr="006E0C73">
        <w:rPr>
          <w:spacing w:val="10"/>
          <w:sz w:val="28"/>
          <w:szCs w:val="28"/>
        </w:rPr>
        <w:t xml:space="preserve"> пределах своей </w:t>
      </w:r>
      <w:r w:rsidRPr="006E0C73">
        <w:rPr>
          <w:spacing w:val="-2"/>
          <w:sz w:val="28"/>
          <w:szCs w:val="28"/>
        </w:rPr>
        <w:t>компетентности.</w:t>
      </w:r>
    </w:p>
    <w:p w14:paraId="03C5E09F" w14:textId="77777777" w:rsidR="003E6035" w:rsidRPr="006E0C73" w:rsidRDefault="003E6035" w:rsidP="00A77741">
      <w:pPr>
        <w:shd w:val="clear" w:color="auto" w:fill="FFFFFF"/>
        <w:spacing w:line="322" w:lineRule="exact"/>
        <w:ind w:left="29" w:firstLine="710"/>
        <w:rPr>
          <w:sz w:val="28"/>
          <w:szCs w:val="28"/>
        </w:rPr>
      </w:pPr>
      <w:r>
        <w:rPr>
          <w:spacing w:val="-1"/>
          <w:sz w:val="28"/>
          <w:szCs w:val="28"/>
        </w:rPr>
        <w:t>6.7. Члены экспертной комиссии о</w:t>
      </w:r>
      <w:r w:rsidRPr="006E0C73">
        <w:rPr>
          <w:spacing w:val="-1"/>
          <w:sz w:val="28"/>
          <w:szCs w:val="28"/>
        </w:rPr>
        <w:t>бязан</w:t>
      </w:r>
      <w:r>
        <w:rPr>
          <w:spacing w:val="-1"/>
          <w:sz w:val="28"/>
          <w:szCs w:val="28"/>
        </w:rPr>
        <w:t>ы</w:t>
      </w:r>
      <w:r w:rsidRPr="006E0C73">
        <w:rPr>
          <w:spacing w:val="-1"/>
          <w:sz w:val="28"/>
          <w:szCs w:val="28"/>
        </w:rPr>
        <w:t>:</w:t>
      </w:r>
    </w:p>
    <w:p w14:paraId="5946ECC8" w14:textId="77777777" w:rsidR="003E6035" w:rsidRDefault="003E6035" w:rsidP="00A77741">
      <w:pPr>
        <w:shd w:val="clear" w:color="auto" w:fill="FFFFFF"/>
        <w:tabs>
          <w:tab w:val="left" w:pos="1440"/>
        </w:tabs>
        <w:spacing w:line="322" w:lineRule="exact"/>
        <w:ind w:left="29" w:firstLine="710"/>
        <w:rPr>
          <w:spacing w:val="-1"/>
          <w:sz w:val="28"/>
          <w:szCs w:val="28"/>
        </w:rPr>
      </w:pPr>
      <w:r>
        <w:rPr>
          <w:spacing w:val="-24"/>
          <w:sz w:val="28"/>
          <w:szCs w:val="28"/>
        </w:rPr>
        <w:t>-  с</w:t>
      </w:r>
      <w:r w:rsidRPr="006E0C73">
        <w:rPr>
          <w:spacing w:val="-1"/>
          <w:sz w:val="28"/>
          <w:szCs w:val="28"/>
        </w:rPr>
        <w:t>облюдать регламент работы комиссии;</w:t>
      </w:r>
    </w:p>
    <w:p w14:paraId="10F69744" w14:textId="77777777" w:rsidR="003E6035" w:rsidRDefault="003E6035" w:rsidP="00A77741">
      <w:pPr>
        <w:shd w:val="clear" w:color="auto" w:fill="FFFFFF"/>
        <w:tabs>
          <w:tab w:val="left" w:pos="1440"/>
        </w:tabs>
        <w:spacing w:line="322" w:lineRule="exact"/>
        <w:ind w:left="29" w:firstLine="710"/>
        <w:rPr>
          <w:sz w:val="28"/>
          <w:szCs w:val="28"/>
        </w:rPr>
      </w:pPr>
      <w:r>
        <w:rPr>
          <w:spacing w:val="-1"/>
          <w:sz w:val="28"/>
          <w:szCs w:val="28"/>
        </w:rPr>
        <w:t>- в</w:t>
      </w:r>
      <w:r w:rsidRPr="006E0C73">
        <w:rPr>
          <w:spacing w:val="-1"/>
          <w:sz w:val="28"/>
          <w:szCs w:val="28"/>
        </w:rPr>
        <w:t>ыполнять поручения, данные председателем комиссии;</w:t>
      </w:r>
    </w:p>
    <w:p w14:paraId="5F15C0AD" w14:textId="77777777" w:rsidR="003E6035" w:rsidRPr="00D139E8" w:rsidRDefault="003E6035" w:rsidP="00A77741">
      <w:pPr>
        <w:shd w:val="clear" w:color="auto" w:fill="FFFFFF"/>
        <w:tabs>
          <w:tab w:val="left" w:pos="1440"/>
        </w:tabs>
        <w:spacing w:line="322" w:lineRule="exact"/>
        <w:ind w:left="29" w:firstLine="710"/>
        <w:rPr>
          <w:sz w:val="28"/>
          <w:szCs w:val="28"/>
        </w:rPr>
      </w:pPr>
      <w:r>
        <w:rPr>
          <w:sz w:val="28"/>
          <w:szCs w:val="28"/>
        </w:rPr>
        <w:lastRenderedPageBreak/>
        <w:t>- п</w:t>
      </w:r>
      <w:r w:rsidRPr="006E0C73">
        <w:rPr>
          <w:sz w:val="28"/>
          <w:szCs w:val="28"/>
        </w:rPr>
        <w:t xml:space="preserve">редварительно изучать принятые документы и представлять их на </w:t>
      </w:r>
      <w:r w:rsidRPr="006E0C73">
        <w:rPr>
          <w:spacing w:val="-1"/>
          <w:sz w:val="28"/>
          <w:szCs w:val="28"/>
        </w:rPr>
        <w:t>заседания экспертной комиссии в сроки, установленные председателем экспертной комиссии;</w:t>
      </w:r>
    </w:p>
    <w:p w14:paraId="608D96CB" w14:textId="77777777" w:rsidR="003E6035" w:rsidRPr="006E0C73" w:rsidRDefault="003E6035" w:rsidP="00A77741">
      <w:pPr>
        <w:widowControl w:val="0"/>
        <w:shd w:val="clear" w:color="auto" w:fill="FFFFFF"/>
        <w:tabs>
          <w:tab w:val="left" w:pos="1440"/>
        </w:tabs>
        <w:autoSpaceDE w:val="0"/>
        <w:autoSpaceDN w:val="0"/>
        <w:adjustRightInd w:val="0"/>
        <w:spacing w:line="322" w:lineRule="exact"/>
        <w:ind w:left="749"/>
        <w:rPr>
          <w:spacing w:val="-8"/>
          <w:sz w:val="28"/>
          <w:szCs w:val="28"/>
        </w:rPr>
      </w:pPr>
      <w:r>
        <w:rPr>
          <w:spacing w:val="-1"/>
          <w:sz w:val="28"/>
          <w:szCs w:val="28"/>
        </w:rPr>
        <w:t>- о</w:t>
      </w:r>
      <w:r w:rsidRPr="006E0C73">
        <w:rPr>
          <w:spacing w:val="-1"/>
          <w:sz w:val="28"/>
          <w:szCs w:val="28"/>
        </w:rPr>
        <w:t>беспечивать объективность принимаемых решений.</w:t>
      </w:r>
    </w:p>
    <w:p w14:paraId="32DEE3CE" w14:textId="77777777" w:rsidR="003E6035" w:rsidRPr="006E0C73" w:rsidRDefault="003E6035" w:rsidP="00A77741">
      <w:pPr>
        <w:shd w:val="clear" w:color="auto" w:fill="FFFFFF"/>
        <w:spacing w:line="322" w:lineRule="exact"/>
        <w:ind w:left="14" w:right="5" w:firstLine="715"/>
        <w:jc w:val="both"/>
        <w:rPr>
          <w:sz w:val="28"/>
          <w:szCs w:val="28"/>
        </w:rPr>
      </w:pPr>
      <w:r>
        <w:rPr>
          <w:sz w:val="28"/>
          <w:szCs w:val="28"/>
        </w:rPr>
        <w:t xml:space="preserve">6.8. </w:t>
      </w:r>
      <w:r w:rsidRPr="006E0C73">
        <w:rPr>
          <w:sz w:val="28"/>
          <w:szCs w:val="28"/>
        </w:rPr>
        <w:t xml:space="preserve">Экспертная комиссия </w:t>
      </w:r>
      <w:r w:rsidRPr="006E0C73">
        <w:rPr>
          <w:spacing w:val="9"/>
          <w:sz w:val="28"/>
          <w:szCs w:val="28"/>
        </w:rPr>
        <w:t xml:space="preserve">осуществляет анализ и оценку в части объективности </w:t>
      </w:r>
      <w:r w:rsidRPr="006E0C73">
        <w:rPr>
          <w:sz w:val="28"/>
          <w:szCs w:val="28"/>
        </w:rPr>
        <w:t xml:space="preserve">представленных результатов мониторинга профессиональной деятельности работников в присутствии </w:t>
      </w:r>
      <w:proofErr w:type="spellStart"/>
      <w:r w:rsidRPr="006E0C73">
        <w:rPr>
          <w:sz w:val="28"/>
          <w:szCs w:val="28"/>
        </w:rPr>
        <w:t>претендентатолько</w:t>
      </w:r>
      <w:proofErr w:type="spellEnd"/>
      <w:r w:rsidRPr="006E0C73">
        <w:rPr>
          <w:sz w:val="28"/>
          <w:szCs w:val="28"/>
        </w:rPr>
        <w:t xml:space="preserve"> в части соблюдения установленных критериев оценки </w:t>
      </w:r>
      <w:r w:rsidRPr="006E0C73">
        <w:rPr>
          <w:spacing w:val="9"/>
          <w:sz w:val="28"/>
          <w:szCs w:val="28"/>
        </w:rPr>
        <w:t xml:space="preserve">профессиональной деятельности. В случае установления комиссией </w:t>
      </w:r>
      <w:r w:rsidRPr="006E0C73">
        <w:rPr>
          <w:sz w:val="28"/>
          <w:szCs w:val="28"/>
        </w:rPr>
        <w:t xml:space="preserve">нарушений критериев оценки профессиональной деятельности, </w:t>
      </w:r>
      <w:r w:rsidRPr="006E0C73">
        <w:rPr>
          <w:spacing w:val="4"/>
          <w:sz w:val="28"/>
          <w:szCs w:val="28"/>
        </w:rPr>
        <w:t xml:space="preserve">представленные результаты возвращаются председателю для исправления и </w:t>
      </w:r>
      <w:r w:rsidRPr="006E0C73">
        <w:rPr>
          <w:spacing w:val="-3"/>
          <w:sz w:val="28"/>
          <w:szCs w:val="28"/>
        </w:rPr>
        <w:t>доработки.</w:t>
      </w:r>
    </w:p>
    <w:p w14:paraId="2BD62B8E" w14:textId="77777777" w:rsidR="003E6035" w:rsidRPr="006E0C73" w:rsidRDefault="003E6035" w:rsidP="00A77741">
      <w:pPr>
        <w:shd w:val="clear" w:color="auto" w:fill="FFFFFF"/>
        <w:spacing w:before="5" w:line="322" w:lineRule="exact"/>
        <w:ind w:left="19" w:right="14" w:firstLine="715"/>
        <w:jc w:val="both"/>
        <w:rPr>
          <w:sz w:val="28"/>
          <w:szCs w:val="28"/>
        </w:rPr>
      </w:pPr>
      <w:r>
        <w:rPr>
          <w:sz w:val="28"/>
          <w:szCs w:val="28"/>
        </w:rPr>
        <w:t xml:space="preserve">6.9. </w:t>
      </w:r>
      <w:r w:rsidRPr="006E0C73">
        <w:rPr>
          <w:sz w:val="28"/>
          <w:szCs w:val="28"/>
        </w:rPr>
        <w:t xml:space="preserve">В системе мониторинга и оценки профессиональной деятельности работников учреждения учитываются результаты, </w:t>
      </w:r>
      <w:r w:rsidRPr="006E0C73">
        <w:rPr>
          <w:spacing w:val="-2"/>
          <w:sz w:val="28"/>
          <w:szCs w:val="28"/>
        </w:rPr>
        <w:t xml:space="preserve">полученные в рамках внутреннего контроля, представляемые </w:t>
      </w:r>
      <w:r w:rsidRPr="006E0C73">
        <w:rPr>
          <w:spacing w:val="4"/>
          <w:sz w:val="28"/>
          <w:szCs w:val="28"/>
        </w:rPr>
        <w:t>председател</w:t>
      </w:r>
      <w:r w:rsidRPr="006E0C73">
        <w:rPr>
          <w:spacing w:val="-2"/>
          <w:sz w:val="28"/>
          <w:szCs w:val="28"/>
        </w:rPr>
        <w:t>ем.</w:t>
      </w:r>
    </w:p>
    <w:p w14:paraId="5251B8A2" w14:textId="77777777" w:rsidR="003E6035" w:rsidRDefault="003E6035" w:rsidP="00A77741">
      <w:pPr>
        <w:shd w:val="clear" w:color="auto" w:fill="FFFFFF"/>
        <w:spacing w:line="322" w:lineRule="exact"/>
        <w:ind w:right="14" w:firstLine="720"/>
        <w:jc w:val="both"/>
        <w:rPr>
          <w:spacing w:val="-1"/>
          <w:sz w:val="28"/>
          <w:szCs w:val="28"/>
        </w:rPr>
      </w:pPr>
      <w:r>
        <w:rPr>
          <w:sz w:val="28"/>
          <w:szCs w:val="28"/>
        </w:rPr>
        <w:t xml:space="preserve">6.10. </w:t>
      </w:r>
      <w:r w:rsidRPr="006E0C73">
        <w:rPr>
          <w:sz w:val="28"/>
          <w:szCs w:val="28"/>
        </w:rPr>
        <w:t xml:space="preserve">Экспертная комиссия </w:t>
      </w:r>
      <w:r w:rsidRPr="006E0C73">
        <w:rPr>
          <w:spacing w:val="7"/>
          <w:sz w:val="28"/>
          <w:szCs w:val="28"/>
        </w:rPr>
        <w:t>на основании всех материалов составляет сводный оценочны</w:t>
      </w:r>
      <w:r>
        <w:rPr>
          <w:spacing w:val="7"/>
          <w:sz w:val="28"/>
          <w:szCs w:val="28"/>
        </w:rPr>
        <w:t xml:space="preserve">й лист </w:t>
      </w:r>
      <w:r w:rsidRPr="00D139E8">
        <w:rPr>
          <w:color w:val="FF0000"/>
          <w:spacing w:val="7"/>
          <w:sz w:val="28"/>
          <w:szCs w:val="28"/>
        </w:rPr>
        <w:t>(Приложение №</w:t>
      </w:r>
      <w:r>
        <w:rPr>
          <w:color w:val="FF0000"/>
          <w:spacing w:val="7"/>
          <w:sz w:val="28"/>
          <w:szCs w:val="28"/>
        </w:rPr>
        <w:t>2</w:t>
      </w:r>
      <w:r w:rsidRPr="00D139E8">
        <w:rPr>
          <w:color w:val="FF0000"/>
          <w:spacing w:val="7"/>
          <w:sz w:val="28"/>
          <w:szCs w:val="28"/>
        </w:rPr>
        <w:t>)</w:t>
      </w:r>
      <w:r>
        <w:rPr>
          <w:color w:val="FF0000"/>
          <w:spacing w:val="7"/>
          <w:sz w:val="28"/>
          <w:szCs w:val="28"/>
        </w:rPr>
        <w:t xml:space="preserve"> </w:t>
      </w:r>
      <w:r w:rsidRPr="007618CF">
        <w:rPr>
          <w:color w:val="000000"/>
          <w:spacing w:val="7"/>
          <w:sz w:val="28"/>
          <w:szCs w:val="28"/>
        </w:rPr>
        <w:t xml:space="preserve">педагогических </w:t>
      </w:r>
      <w:r w:rsidRPr="006E0C73">
        <w:rPr>
          <w:spacing w:val="-1"/>
          <w:sz w:val="28"/>
          <w:szCs w:val="28"/>
        </w:rPr>
        <w:t>работников в баллах оценки и утверждает на заседании</w:t>
      </w:r>
      <w:r>
        <w:rPr>
          <w:spacing w:val="-1"/>
          <w:sz w:val="28"/>
          <w:szCs w:val="28"/>
        </w:rPr>
        <w:t xml:space="preserve"> комиссии</w:t>
      </w:r>
      <w:r w:rsidRPr="006E0C73">
        <w:rPr>
          <w:spacing w:val="-1"/>
          <w:sz w:val="28"/>
          <w:szCs w:val="28"/>
        </w:rPr>
        <w:t xml:space="preserve">. </w:t>
      </w:r>
    </w:p>
    <w:p w14:paraId="2424F4B9" w14:textId="77777777" w:rsidR="003E6035" w:rsidRPr="006E0C73" w:rsidRDefault="003E6035" w:rsidP="00A77741">
      <w:pPr>
        <w:shd w:val="clear" w:color="auto" w:fill="FFFFFF"/>
        <w:spacing w:line="322" w:lineRule="exact"/>
        <w:ind w:right="14" w:firstLine="720"/>
        <w:jc w:val="both"/>
        <w:rPr>
          <w:sz w:val="28"/>
          <w:szCs w:val="28"/>
        </w:rPr>
      </w:pPr>
      <w:r>
        <w:rPr>
          <w:spacing w:val="-1"/>
          <w:sz w:val="28"/>
          <w:szCs w:val="28"/>
        </w:rPr>
        <w:t>6.11. Сводный о</w:t>
      </w:r>
      <w:r w:rsidRPr="006E0C73">
        <w:rPr>
          <w:spacing w:val="-1"/>
          <w:sz w:val="28"/>
          <w:szCs w:val="28"/>
        </w:rPr>
        <w:t xml:space="preserve">ценочный лист </w:t>
      </w:r>
      <w:r w:rsidRPr="006E0C73">
        <w:rPr>
          <w:spacing w:val="2"/>
          <w:sz w:val="28"/>
          <w:szCs w:val="28"/>
        </w:rPr>
        <w:t>вывешивается для всеобщего ознакомления на информационном стенде.</w:t>
      </w:r>
      <w:r>
        <w:rPr>
          <w:sz w:val="28"/>
          <w:szCs w:val="28"/>
        </w:rPr>
        <w:t xml:space="preserve"> С момента вывешивания Сводного о</w:t>
      </w:r>
      <w:r w:rsidRPr="006E0C73">
        <w:rPr>
          <w:sz w:val="28"/>
          <w:szCs w:val="28"/>
        </w:rPr>
        <w:t xml:space="preserve">ценочного листа в течение 5 дней работники вправе подать, а комиссия принять обоснованное </w:t>
      </w:r>
      <w:r w:rsidRPr="006E0C73">
        <w:rPr>
          <w:spacing w:val="12"/>
          <w:sz w:val="28"/>
          <w:szCs w:val="28"/>
        </w:rPr>
        <w:t>письменное заявление работника о его несогласии с оценкой комиссии</w:t>
      </w:r>
      <w:r w:rsidRPr="006E0C73">
        <w:rPr>
          <w:sz w:val="28"/>
          <w:szCs w:val="28"/>
        </w:rPr>
        <w:t xml:space="preserve">. Основанием для подачи такого заявления </w:t>
      </w:r>
      <w:r w:rsidRPr="006E0C73">
        <w:rPr>
          <w:spacing w:val="5"/>
          <w:sz w:val="28"/>
          <w:szCs w:val="28"/>
        </w:rPr>
        <w:t xml:space="preserve">работником может быть только факт (факты) нарушения установленных </w:t>
      </w:r>
      <w:r w:rsidRPr="006E0C73">
        <w:rPr>
          <w:sz w:val="28"/>
          <w:szCs w:val="28"/>
        </w:rPr>
        <w:t>процедур мониторинга в рамках внутреннего контроля</w:t>
      </w:r>
      <w:r>
        <w:rPr>
          <w:sz w:val="28"/>
          <w:szCs w:val="28"/>
        </w:rPr>
        <w:t xml:space="preserve">, </w:t>
      </w:r>
      <w:r w:rsidRPr="006E0C73">
        <w:rPr>
          <w:spacing w:val="7"/>
          <w:sz w:val="28"/>
          <w:szCs w:val="28"/>
        </w:rPr>
        <w:t>а также</w:t>
      </w:r>
      <w:r>
        <w:rPr>
          <w:spacing w:val="7"/>
          <w:sz w:val="28"/>
          <w:szCs w:val="28"/>
        </w:rPr>
        <w:t xml:space="preserve"> </w:t>
      </w:r>
      <w:r w:rsidRPr="006E0C73">
        <w:rPr>
          <w:spacing w:val="-1"/>
          <w:sz w:val="28"/>
          <w:szCs w:val="28"/>
        </w:rPr>
        <w:t xml:space="preserve">факта допущения технических ошибок, повлекших необъективную оценку </w:t>
      </w:r>
      <w:r w:rsidRPr="006E0C73">
        <w:rPr>
          <w:sz w:val="28"/>
          <w:szCs w:val="28"/>
        </w:rPr>
        <w:t xml:space="preserve">профессиональной деятельности работника. Апелляция работников по другим </w:t>
      </w:r>
      <w:r w:rsidRPr="006E0C73">
        <w:rPr>
          <w:spacing w:val="-1"/>
          <w:sz w:val="28"/>
          <w:szCs w:val="28"/>
        </w:rPr>
        <w:t>основаниям, комиссией не принимается и не рассматривается.</w:t>
      </w:r>
    </w:p>
    <w:p w14:paraId="38CD16D4" w14:textId="77777777" w:rsidR="003E6035" w:rsidRDefault="003E6035" w:rsidP="00A77741">
      <w:pPr>
        <w:shd w:val="clear" w:color="auto" w:fill="FFFFFF"/>
        <w:spacing w:line="317" w:lineRule="exact"/>
        <w:ind w:firstLine="710"/>
        <w:jc w:val="both"/>
        <w:rPr>
          <w:spacing w:val="-1"/>
          <w:sz w:val="28"/>
          <w:szCs w:val="28"/>
        </w:rPr>
      </w:pPr>
      <w:r>
        <w:rPr>
          <w:spacing w:val="4"/>
          <w:sz w:val="28"/>
          <w:szCs w:val="28"/>
        </w:rPr>
        <w:t xml:space="preserve">6.12. </w:t>
      </w:r>
      <w:r w:rsidRPr="006E0C73">
        <w:rPr>
          <w:spacing w:val="4"/>
          <w:sz w:val="28"/>
          <w:szCs w:val="28"/>
        </w:rPr>
        <w:t xml:space="preserve">Комиссия обязана осуществить проверку обоснованного заявления </w:t>
      </w:r>
      <w:r w:rsidRPr="006E0C73">
        <w:rPr>
          <w:spacing w:val="-1"/>
          <w:sz w:val="28"/>
          <w:szCs w:val="28"/>
        </w:rPr>
        <w:t xml:space="preserve">работника и дать ему исчерпывающий ответ по результатам проверки. </w:t>
      </w:r>
    </w:p>
    <w:p w14:paraId="2EF190A5" w14:textId="77777777" w:rsidR="003E6035" w:rsidRPr="006E0C73" w:rsidRDefault="003E6035" w:rsidP="00A77741">
      <w:pPr>
        <w:shd w:val="clear" w:color="auto" w:fill="FFFFFF"/>
        <w:spacing w:line="317" w:lineRule="exact"/>
        <w:ind w:firstLine="710"/>
        <w:jc w:val="both"/>
        <w:rPr>
          <w:sz w:val="28"/>
          <w:szCs w:val="28"/>
        </w:rPr>
      </w:pPr>
      <w:r>
        <w:rPr>
          <w:spacing w:val="-1"/>
          <w:sz w:val="28"/>
          <w:szCs w:val="28"/>
        </w:rPr>
        <w:t xml:space="preserve">6.13. </w:t>
      </w:r>
      <w:r w:rsidRPr="006E0C73">
        <w:rPr>
          <w:spacing w:val="-1"/>
          <w:sz w:val="28"/>
          <w:szCs w:val="28"/>
        </w:rPr>
        <w:t xml:space="preserve">В случае </w:t>
      </w:r>
      <w:r w:rsidRPr="006E0C73">
        <w:rPr>
          <w:sz w:val="28"/>
          <w:szCs w:val="28"/>
        </w:rPr>
        <w:t xml:space="preserve">установления в ходе проверки факта нарушения процедур мониторинга, или </w:t>
      </w:r>
      <w:r w:rsidRPr="006E0C73">
        <w:rPr>
          <w:spacing w:val="5"/>
          <w:sz w:val="28"/>
          <w:szCs w:val="28"/>
        </w:rPr>
        <w:t xml:space="preserve">оценивания, допущения технических ошибок, повлекших необъективную </w:t>
      </w:r>
      <w:r w:rsidRPr="006E0C73">
        <w:rPr>
          <w:sz w:val="28"/>
          <w:szCs w:val="28"/>
        </w:rPr>
        <w:t xml:space="preserve">оценку профессиональной деятельности работника, выраженную в оценочных баллах, комиссия принимает меры для исправления допущенного ошибочного </w:t>
      </w:r>
      <w:r w:rsidRPr="006E0C73">
        <w:rPr>
          <w:spacing w:val="-1"/>
          <w:sz w:val="28"/>
          <w:szCs w:val="28"/>
        </w:rPr>
        <w:t xml:space="preserve">оценивания. Исправленные данные оценки также </w:t>
      </w:r>
      <w:r>
        <w:rPr>
          <w:spacing w:val="-1"/>
          <w:sz w:val="28"/>
          <w:szCs w:val="28"/>
        </w:rPr>
        <w:t>вывешиваются на информационном стенде</w:t>
      </w:r>
      <w:r w:rsidRPr="006E0C73">
        <w:rPr>
          <w:spacing w:val="-1"/>
          <w:sz w:val="28"/>
          <w:szCs w:val="28"/>
        </w:rPr>
        <w:t>.</w:t>
      </w:r>
    </w:p>
    <w:p w14:paraId="0446C451" w14:textId="77777777" w:rsidR="003E6035" w:rsidRPr="006E0C73" w:rsidRDefault="003E6035" w:rsidP="00A77741">
      <w:pPr>
        <w:shd w:val="clear" w:color="auto" w:fill="FFFFFF"/>
        <w:spacing w:line="317" w:lineRule="exact"/>
        <w:ind w:left="5" w:right="5" w:firstLine="701"/>
        <w:jc w:val="both"/>
        <w:rPr>
          <w:sz w:val="28"/>
          <w:szCs w:val="28"/>
        </w:rPr>
      </w:pPr>
      <w:r>
        <w:rPr>
          <w:sz w:val="28"/>
          <w:szCs w:val="28"/>
        </w:rPr>
        <w:t xml:space="preserve">6.14. </w:t>
      </w:r>
      <w:r w:rsidRPr="006E0C73">
        <w:rPr>
          <w:sz w:val="28"/>
          <w:szCs w:val="28"/>
        </w:rPr>
        <w:t>Утвержденный экспертной комиссией</w:t>
      </w:r>
      <w:r>
        <w:rPr>
          <w:sz w:val="28"/>
          <w:szCs w:val="28"/>
        </w:rPr>
        <w:t xml:space="preserve">, Сводный </w:t>
      </w:r>
      <w:r w:rsidRPr="006E0C73">
        <w:rPr>
          <w:sz w:val="28"/>
          <w:szCs w:val="28"/>
        </w:rPr>
        <w:t xml:space="preserve">оценочный лист оформляется </w:t>
      </w:r>
      <w:proofErr w:type="spellStart"/>
      <w:r w:rsidRPr="006E0C73">
        <w:rPr>
          <w:spacing w:val="4"/>
          <w:sz w:val="28"/>
          <w:szCs w:val="28"/>
        </w:rPr>
        <w:t>протоколомо</w:t>
      </w:r>
      <w:proofErr w:type="spellEnd"/>
      <w:r w:rsidRPr="006E0C73">
        <w:rPr>
          <w:spacing w:val="4"/>
          <w:sz w:val="28"/>
          <w:szCs w:val="28"/>
        </w:rPr>
        <w:t xml:space="preserve"> сумме баллов по критериям, который подписывается </w:t>
      </w:r>
      <w:r w:rsidRPr="006E0C73">
        <w:rPr>
          <w:spacing w:val="1"/>
          <w:sz w:val="28"/>
          <w:szCs w:val="28"/>
        </w:rPr>
        <w:t xml:space="preserve">председателем и членами комиссии. </w:t>
      </w:r>
    </w:p>
    <w:p w14:paraId="29E5F7A6" w14:textId="77777777" w:rsidR="003E6035" w:rsidRDefault="003E6035" w:rsidP="00A77741">
      <w:pPr>
        <w:shd w:val="clear" w:color="auto" w:fill="FFFFFF"/>
        <w:spacing w:line="322" w:lineRule="exact"/>
        <w:ind w:right="10" w:firstLine="696"/>
        <w:jc w:val="both"/>
        <w:rPr>
          <w:spacing w:val="3"/>
          <w:sz w:val="28"/>
          <w:szCs w:val="28"/>
        </w:rPr>
      </w:pPr>
      <w:r>
        <w:rPr>
          <w:sz w:val="28"/>
          <w:szCs w:val="28"/>
        </w:rPr>
        <w:t xml:space="preserve">6.15. </w:t>
      </w:r>
      <w:r w:rsidRPr="006E0C73">
        <w:rPr>
          <w:sz w:val="28"/>
          <w:szCs w:val="28"/>
        </w:rPr>
        <w:t xml:space="preserve">В целях усиления роли стимулирующих выплат за </w:t>
      </w:r>
      <w:r>
        <w:rPr>
          <w:sz w:val="28"/>
          <w:szCs w:val="28"/>
        </w:rPr>
        <w:t xml:space="preserve">качество работы и высокие результаты </w:t>
      </w:r>
      <w:r w:rsidRPr="006E0C73">
        <w:rPr>
          <w:spacing w:val="5"/>
          <w:sz w:val="28"/>
          <w:szCs w:val="28"/>
        </w:rPr>
        <w:t xml:space="preserve">допускается проведение внеплановых заседаний с обсуждением </w:t>
      </w:r>
      <w:r w:rsidRPr="006E0C73">
        <w:rPr>
          <w:spacing w:val="3"/>
          <w:sz w:val="28"/>
          <w:szCs w:val="28"/>
        </w:rPr>
        <w:t xml:space="preserve">оперативных и частных вопросов по распределению стимулирующей части </w:t>
      </w:r>
      <w:r w:rsidRPr="006E0C73">
        <w:rPr>
          <w:spacing w:val="-1"/>
          <w:sz w:val="28"/>
          <w:szCs w:val="28"/>
        </w:rPr>
        <w:t xml:space="preserve">фонда оплаты труда, внесение изменений в положение, решение персональных </w:t>
      </w:r>
      <w:r w:rsidRPr="006E0C73">
        <w:rPr>
          <w:spacing w:val="3"/>
          <w:sz w:val="28"/>
          <w:szCs w:val="28"/>
        </w:rPr>
        <w:t>вопросов.</w:t>
      </w:r>
    </w:p>
    <w:p w14:paraId="765A52D3" w14:textId="77777777" w:rsidR="003E6035" w:rsidRDefault="003E6035" w:rsidP="00A77741">
      <w:pPr>
        <w:shd w:val="clear" w:color="auto" w:fill="FFFFFF"/>
        <w:spacing w:line="322" w:lineRule="exact"/>
        <w:ind w:right="10" w:firstLine="696"/>
        <w:jc w:val="both"/>
        <w:rPr>
          <w:spacing w:val="4"/>
          <w:sz w:val="28"/>
          <w:szCs w:val="28"/>
        </w:rPr>
      </w:pPr>
      <w:r>
        <w:rPr>
          <w:spacing w:val="3"/>
          <w:sz w:val="28"/>
          <w:szCs w:val="28"/>
        </w:rPr>
        <w:lastRenderedPageBreak/>
        <w:t xml:space="preserve">6.16. </w:t>
      </w:r>
      <w:r w:rsidRPr="006E0C73">
        <w:rPr>
          <w:spacing w:val="-1"/>
          <w:sz w:val="28"/>
          <w:szCs w:val="28"/>
        </w:rPr>
        <w:t xml:space="preserve">Стимулирующие выплаты, установленные </w:t>
      </w:r>
      <w:r w:rsidRPr="006E0C73">
        <w:rPr>
          <w:spacing w:val="4"/>
          <w:sz w:val="28"/>
          <w:szCs w:val="28"/>
        </w:rPr>
        <w:t>работникам, могут быть отменены или уменьшены по следующим основаниям:</w:t>
      </w:r>
    </w:p>
    <w:p w14:paraId="02285959" w14:textId="77777777" w:rsidR="003E6035" w:rsidRDefault="003E6035" w:rsidP="00A77741">
      <w:pPr>
        <w:shd w:val="clear" w:color="auto" w:fill="FFFFFF"/>
        <w:spacing w:line="322" w:lineRule="exact"/>
        <w:ind w:right="10" w:firstLine="696"/>
        <w:jc w:val="both"/>
        <w:rPr>
          <w:spacing w:val="4"/>
          <w:sz w:val="28"/>
          <w:szCs w:val="28"/>
        </w:rPr>
      </w:pPr>
    </w:p>
    <w:tbl>
      <w:tblPr>
        <w:tblW w:w="0" w:type="auto"/>
        <w:tblInd w:w="108" w:type="dxa"/>
        <w:tblLayout w:type="fixed"/>
        <w:tblLook w:val="0000" w:firstRow="0" w:lastRow="0" w:firstColumn="0" w:lastColumn="0" w:noHBand="0" w:noVBand="0"/>
      </w:tblPr>
      <w:tblGrid>
        <w:gridCol w:w="696"/>
        <w:gridCol w:w="7332"/>
        <w:gridCol w:w="1328"/>
      </w:tblGrid>
      <w:tr w:rsidR="003E6035" w:rsidRPr="000C5CFC" w14:paraId="5DC65967" w14:textId="77777777"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F86600" w14:textId="77777777" w:rsidR="003E6035" w:rsidRPr="000C5CFC" w:rsidRDefault="003E6035" w:rsidP="00F731BA">
            <w:pPr>
              <w:autoSpaceDE w:val="0"/>
              <w:autoSpaceDN w:val="0"/>
              <w:adjustRightInd w:val="0"/>
              <w:jc w:val="center"/>
              <w:rPr>
                <w:sz w:val="27"/>
                <w:szCs w:val="28"/>
                <w:lang w:val="en-US"/>
              </w:rPr>
            </w:pPr>
            <w:r w:rsidRPr="000C5CFC">
              <w:rPr>
                <w:sz w:val="27"/>
                <w:szCs w:val="28"/>
              </w:rPr>
              <w:tab/>
            </w:r>
            <w:r w:rsidRPr="000C5CFC">
              <w:rPr>
                <w:bCs/>
                <w:sz w:val="27"/>
                <w:szCs w:val="28"/>
              </w:rPr>
              <w:t>п/п</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46DF076" w14:textId="77777777" w:rsidR="003E6035" w:rsidRPr="000C5CFC" w:rsidRDefault="003E6035" w:rsidP="00F731BA">
            <w:pPr>
              <w:autoSpaceDE w:val="0"/>
              <w:autoSpaceDN w:val="0"/>
              <w:adjustRightInd w:val="0"/>
              <w:jc w:val="center"/>
              <w:rPr>
                <w:sz w:val="27"/>
                <w:szCs w:val="28"/>
                <w:lang w:val="en-US"/>
              </w:rPr>
            </w:pPr>
            <w:r w:rsidRPr="000C5CFC">
              <w:rPr>
                <w:bCs/>
                <w:sz w:val="27"/>
                <w:szCs w:val="28"/>
              </w:rPr>
              <w:t>Основания</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AE9CE8" w14:textId="77777777" w:rsidR="003E6035" w:rsidRPr="000C5CFC" w:rsidRDefault="003E6035" w:rsidP="00F731BA">
            <w:pPr>
              <w:autoSpaceDE w:val="0"/>
              <w:autoSpaceDN w:val="0"/>
              <w:adjustRightInd w:val="0"/>
              <w:jc w:val="center"/>
              <w:rPr>
                <w:sz w:val="27"/>
                <w:szCs w:val="28"/>
                <w:lang w:val="en-US"/>
              </w:rPr>
            </w:pPr>
            <w:r w:rsidRPr="000C5CFC">
              <w:rPr>
                <w:bCs/>
                <w:sz w:val="27"/>
                <w:szCs w:val="28"/>
              </w:rPr>
              <w:t>Размер лишения премии</w:t>
            </w:r>
          </w:p>
        </w:tc>
      </w:tr>
      <w:tr w:rsidR="003E6035" w:rsidRPr="000C5CFC" w14:paraId="7DE13A7B" w14:textId="77777777"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tcPr>
          <w:p w14:paraId="1D60BEA1" w14:textId="77777777" w:rsidR="003E6035" w:rsidRPr="000C5CFC" w:rsidRDefault="003E6035" w:rsidP="00F731BA">
            <w:pPr>
              <w:autoSpaceDE w:val="0"/>
              <w:autoSpaceDN w:val="0"/>
              <w:adjustRightInd w:val="0"/>
              <w:jc w:val="both"/>
              <w:rPr>
                <w:sz w:val="27"/>
                <w:szCs w:val="28"/>
                <w:lang w:val="en-US"/>
              </w:rPr>
            </w:pPr>
            <w:r w:rsidRPr="000C5CFC">
              <w:rPr>
                <w:sz w:val="27"/>
                <w:szCs w:val="28"/>
                <w:lang w:val="en-US"/>
              </w:rPr>
              <w:t>1</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tcPr>
          <w:p w14:paraId="237DE3C8" w14:textId="77777777" w:rsidR="003E6035" w:rsidRPr="000C5CFC" w:rsidRDefault="003E6035" w:rsidP="00F731BA">
            <w:pPr>
              <w:autoSpaceDE w:val="0"/>
              <w:autoSpaceDN w:val="0"/>
              <w:adjustRightInd w:val="0"/>
              <w:jc w:val="both"/>
              <w:rPr>
                <w:sz w:val="27"/>
                <w:szCs w:val="28"/>
              </w:rPr>
            </w:pPr>
            <w:r w:rsidRPr="000C5CFC">
              <w:rPr>
                <w:sz w:val="27"/>
                <w:szCs w:val="28"/>
              </w:rPr>
              <w:t>Нарушение Устава, правил внутреннего трудового распорядка</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Pr>
          <w:p w14:paraId="2F983976" w14:textId="77777777" w:rsidR="003E6035" w:rsidRPr="000C5CFC" w:rsidRDefault="003E6035" w:rsidP="00F731BA">
            <w:pPr>
              <w:autoSpaceDE w:val="0"/>
              <w:autoSpaceDN w:val="0"/>
              <w:adjustRightInd w:val="0"/>
              <w:jc w:val="both"/>
              <w:rPr>
                <w:sz w:val="27"/>
                <w:szCs w:val="28"/>
                <w:lang w:val="en-US"/>
              </w:rPr>
            </w:pPr>
            <w:r w:rsidRPr="000C5CFC">
              <w:rPr>
                <w:sz w:val="27"/>
                <w:szCs w:val="28"/>
                <w:lang w:val="en-US"/>
              </w:rPr>
              <w:t>100%</w:t>
            </w:r>
          </w:p>
        </w:tc>
      </w:tr>
      <w:tr w:rsidR="003E6035" w:rsidRPr="000C5CFC" w14:paraId="5F6DBF7D" w14:textId="77777777"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tcPr>
          <w:p w14:paraId="448D7FFD" w14:textId="77777777" w:rsidR="003E6035" w:rsidRPr="000C5CFC" w:rsidRDefault="003E6035" w:rsidP="00F731BA">
            <w:pPr>
              <w:autoSpaceDE w:val="0"/>
              <w:autoSpaceDN w:val="0"/>
              <w:adjustRightInd w:val="0"/>
              <w:jc w:val="both"/>
              <w:rPr>
                <w:sz w:val="27"/>
                <w:szCs w:val="28"/>
              </w:rPr>
            </w:pPr>
            <w:r w:rsidRPr="000C5CFC">
              <w:rPr>
                <w:sz w:val="27"/>
                <w:szCs w:val="28"/>
              </w:rPr>
              <w:t>2</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tcPr>
          <w:p w14:paraId="0373D7C4" w14:textId="77777777" w:rsidR="003E6035" w:rsidRPr="000C5CFC" w:rsidRDefault="003E6035" w:rsidP="00F731BA">
            <w:pPr>
              <w:autoSpaceDE w:val="0"/>
              <w:autoSpaceDN w:val="0"/>
              <w:adjustRightInd w:val="0"/>
              <w:jc w:val="both"/>
              <w:rPr>
                <w:sz w:val="27"/>
                <w:szCs w:val="28"/>
              </w:rPr>
            </w:pPr>
            <w:r w:rsidRPr="000C5CFC">
              <w:rPr>
                <w:sz w:val="27"/>
                <w:szCs w:val="28"/>
              </w:rPr>
              <w:t>Нарушение санитарно-эпидемиологического режима, правил техники безопасности, инструкций по охране жизни и здоровья детей и работников ОУ</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Pr>
          <w:p w14:paraId="0E293F4A" w14:textId="77777777" w:rsidR="003E6035" w:rsidRPr="000C5CFC" w:rsidRDefault="003E6035" w:rsidP="00F731BA">
            <w:pPr>
              <w:autoSpaceDE w:val="0"/>
              <w:autoSpaceDN w:val="0"/>
              <w:adjustRightInd w:val="0"/>
              <w:jc w:val="both"/>
              <w:rPr>
                <w:sz w:val="27"/>
                <w:szCs w:val="28"/>
                <w:lang w:val="en-US"/>
              </w:rPr>
            </w:pPr>
            <w:r w:rsidRPr="000C5CFC">
              <w:rPr>
                <w:sz w:val="27"/>
                <w:szCs w:val="28"/>
                <w:lang w:val="en-US"/>
              </w:rPr>
              <w:t>100%</w:t>
            </w:r>
          </w:p>
        </w:tc>
      </w:tr>
      <w:tr w:rsidR="003E6035" w:rsidRPr="000C5CFC" w14:paraId="672A721A" w14:textId="77777777"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tcPr>
          <w:p w14:paraId="105814CD" w14:textId="77777777" w:rsidR="003E6035" w:rsidRPr="000C5CFC" w:rsidRDefault="003E6035" w:rsidP="00F731BA">
            <w:pPr>
              <w:autoSpaceDE w:val="0"/>
              <w:autoSpaceDN w:val="0"/>
              <w:adjustRightInd w:val="0"/>
              <w:jc w:val="both"/>
              <w:rPr>
                <w:sz w:val="27"/>
                <w:szCs w:val="28"/>
              </w:rPr>
            </w:pPr>
            <w:r w:rsidRPr="000C5CFC">
              <w:rPr>
                <w:sz w:val="27"/>
                <w:szCs w:val="28"/>
              </w:rPr>
              <w:t>3</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tcPr>
          <w:p w14:paraId="1E22AFA7" w14:textId="77777777" w:rsidR="003E6035" w:rsidRPr="000C5CFC" w:rsidRDefault="003E6035" w:rsidP="00F731BA">
            <w:pPr>
              <w:autoSpaceDE w:val="0"/>
              <w:autoSpaceDN w:val="0"/>
              <w:adjustRightInd w:val="0"/>
              <w:jc w:val="both"/>
              <w:rPr>
                <w:sz w:val="27"/>
                <w:szCs w:val="28"/>
              </w:rPr>
            </w:pPr>
            <w:r w:rsidRPr="000C5CFC">
              <w:rPr>
                <w:sz w:val="27"/>
                <w:szCs w:val="28"/>
              </w:rPr>
              <w:t>Жалобы родителей и иных лиц на нарушение педагогом Школы норм педагогической этики, правил поведения  и работы с детьми, а также на низкое качество обучения, подтвержденные результатами проведенного служебного расследования в ОУ</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Pr>
          <w:p w14:paraId="33B94F78" w14:textId="77777777" w:rsidR="003E6035" w:rsidRPr="000C5CFC" w:rsidRDefault="003E6035" w:rsidP="00F731BA">
            <w:pPr>
              <w:autoSpaceDE w:val="0"/>
              <w:autoSpaceDN w:val="0"/>
              <w:adjustRightInd w:val="0"/>
              <w:jc w:val="both"/>
              <w:rPr>
                <w:sz w:val="27"/>
                <w:szCs w:val="28"/>
                <w:lang w:val="en-US"/>
              </w:rPr>
            </w:pPr>
            <w:r w:rsidRPr="000C5CFC">
              <w:rPr>
                <w:sz w:val="27"/>
                <w:szCs w:val="28"/>
                <w:lang w:val="en-US"/>
              </w:rPr>
              <w:t>50-100%</w:t>
            </w:r>
          </w:p>
        </w:tc>
      </w:tr>
      <w:tr w:rsidR="003E6035" w:rsidRPr="000C5CFC" w14:paraId="6D17A65B" w14:textId="77777777"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tcPr>
          <w:p w14:paraId="62684289" w14:textId="77777777" w:rsidR="003E6035" w:rsidRPr="000C5CFC" w:rsidRDefault="003E6035" w:rsidP="00F731BA">
            <w:pPr>
              <w:autoSpaceDE w:val="0"/>
              <w:autoSpaceDN w:val="0"/>
              <w:adjustRightInd w:val="0"/>
              <w:jc w:val="both"/>
              <w:rPr>
                <w:sz w:val="27"/>
                <w:szCs w:val="28"/>
              </w:rPr>
            </w:pPr>
            <w:r w:rsidRPr="000C5CFC">
              <w:rPr>
                <w:sz w:val="27"/>
                <w:szCs w:val="28"/>
              </w:rPr>
              <w:t>4</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tcPr>
          <w:p w14:paraId="54CD5B9C" w14:textId="77777777" w:rsidR="003E6035" w:rsidRPr="000C5CFC" w:rsidRDefault="003E6035" w:rsidP="00F731BA">
            <w:pPr>
              <w:autoSpaceDE w:val="0"/>
              <w:autoSpaceDN w:val="0"/>
              <w:adjustRightInd w:val="0"/>
              <w:jc w:val="both"/>
              <w:rPr>
                <w:sz w:val="27"/>
                <w:szCs w:val="28"/>
              </w:rPr>
            </w:pPr>
            <w:r w:rsidRPr="000C5CFC">
              <w:rPr>
                <w:sz w:val="27"/>
                <w:szCs w:val="28"/>
              </w:rPr>
              <w:t>Получение обучающимся (воспитанником), работником или посетителем школы травмы или иного повреждения здоровья по вине работника ОУ</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Pr>
          <w:p w14:paraId="65404157" w14:textId="77777777" w:rsidR="003E6035" w:rsidRPr="000C5CFC" w:rsidRDefault="003E6035" w:rsidP="00F731BA">
            <w:pPr>
              <w:autoSpaceDE w:val="0"/>
              <w:autoSpaceDN w:val="0"/>
              <w:adjustRightInd w:val="0"/>
              <w:jc w:val="both"/>
              <w:rPr>
                <w:sz w:val="27"/>
                <w:szCs w:val="28"/>
                <w:lang w:val="en-US"/>
              </w:rPr>
            </w:pPr>
            <w:r w:rsidRPr="000C5CFC">
              <w:rPr>
                <w:sz w:val="27"/>
                <w:szCs w:val="28"/>
                <w:lang w:val="en-US"/>
              </w:rPr>
              <w:t>100%</w:t>
            </w:r>
          </w:p>
        </w:tc>
      </w:tr>
      <w:tr w:rsidR="003E6035" w:rsidRPr="000C5CFC" w14:paraId="365BBA7B" w14:textId="77777777"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tcPr>
          <w:p w14:paraId="3F55E5A6" w14:textId="77777777" w:rsidR="003E6035" w:rsidRPr="000C5CFC" w:rsidRDefault="003E6035" w:rsidP="00F731BA">
            <w:pPr>
              <w:autoSpaceDE w:val="0"/>
              <w:autoSpaceDN w:val="0"/>
              <w:adjustRightInd w:val="0"/>
              <w:jc w:val="both"/>
              <w:rPr>
                <w:sz w:val="27"/>
                <w:szCs w:val="28"/>
              </w:rPr>
            </w:pPr>
            <w:r w:rsidRPr="000C5CFC">
              <w:rPr>
                <w:sz w:val="27"/>
                <w:szCs w:val="28"/>
              </w:rPr>
              <w:t>5</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tcPr>
          <w:p w14:paraId="5D57DD0E" w14:textId="77777777" w:rsidR="003E6035" w:rsidRPr="000C5CFC" w:rsidRDefault="003E6035" w:rsidP="00F731BA">
            <w:pPr>
              <w:autoSpaceDE w:val="0"/>
              <w:autoSpaceDN w:val="0"/>
              <w:adjustRightInd w:val="0"/>
              <w:jc w:val="both"/>
              <w:rPr>
                <w:sz w:val="27"/>
                <w:szCs w:val="28"/>
              </w:rPr>
            </w:pPr>
            <w:r w:rsidRPr="000C5CFC">
              <w:rPr>
                <w:sz w:val="27"/>
                <w:szCs w:val="28"/>
              </w:rPr>
              <w:t>Отказ от участия во внутришкольных и внешкольных мероприятиях, в подготовке ОУ к новому учебному году</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Pr>
          <w:p w14:paraId="0EC8546E" w14:textId="77777777" w:rsidR="003E6035" w:rsidRPr="000C5CFC" w:rsidRDefault="003E6035" w:rsidP="00F731BA">
            <w:pPr>
              <w:autoSpaceDE w:val="0"/>
              <w:autoSpaceDN w:val="0"/>
              <w:adjustRightInd w:val="0"/>
              <w:jc w:val="both"/>
              <w:rPr>
                <w:sz w:val="27"/>
                <w:szCs w:val="28"/>
                <w:lang w:val="en-US"/>
              </w:rPr>
            </w:pPr>
            <w:r w:rsidRPr="000C5CFC">
              <w:rPr>
                <w:sz w:val="27"/>
                <w:szCs w:val="28"/>
                <w:lang w:val="en-US"/>
              </w:rPr>
              <w:t>100%</w:t>
            </w:r>
          </w:p>
        </w:tc>
      </w:tr>
      <w:tr w:rsidR="003E6035" w:rsidRPr="000C5CFC" w14:paraId="7B75D1B0" w14:textId="77777777" w:rsidTr="00F731BA">
        <w:trPr>
          <w:trHeight w:val="1"/>
        </w:trPr>
        <w:tc>
          <w:tcPr>
            <w:tcW w:w="696" w:type="dxa"/>
            <w:tcBorders>
              <w:top w:val="single" w:sz="2" w:space="0" w:color="000000"/>
              <w:left w:val="single" w:sz="2" w:space="0" w:color="000000"/>
              <w:bottom w:val="single" w:sz="2" w:space="0" w:color="000000"/>
              <w:right w:val="single" w:sz="2" w:space="0" w:color="000000"/>
            </w:tcBorders>
            <w:shd w:val="clear" w:color="000000" w:fill="FFFFFF"/>
          </w:tcPr>
          <w:p w14:paraId="780DD533" w14:textId="77777777" w:rsidR="003E6035" w:rsidRPr="000C5CFC" w:rsidRDefault="003E6035" w:rsidP="00F731BA">
            <w:pPr>
              <w:autoSpaceDE w:val="0"/>
              <w:autoSpaceDN w:val="0"/>
              <w:adjustRightInd w:val="0"/>
              <w:jc w:val="both"/>
              <w:rPr>
                <w:sz w:val="27"/>
                <w:szCs w:val="28"/>
              </w:rPr>
            </w:pPr>
            <w:r w:rsidRPr="000C5CFC">
              <w:rPr>
                <w:sz w:val="27"/>
                <w:szCs w:val="28"/>
              </w:rPr>
              <w:t>6</w:t>
            </w:r>
          </w:p>
        </w:tc>
        <w:tc>
          <w:tcPr>
            <w:tcW w:w="7332" w:type="dxa"/>
            <w:tcBorders>
              <w:top w:val="single" w:sz="2" w:space="0" w:color="000000"/>
              <w:left w:val="single" w:sz="2" w:space="0" w:color="000000"/>
              <w:bottom w:val="single" w:sz="2" w:space="0" w:color="000000"/>
              <w:right w:val="single" w:sz="2" w:space="0" w:color="000000"/>
            </w:tcBorders>
            <w:shd w:val="clear" w:color="000000" w:fill="FFFFFF"/>
          </w:tcPr>
          <w:p w14:paraId="45B90189" w14:textId="77777777" w:rsidR="003E6035" w:rsidRPr="000C5CFC" w:rsidRDefault="003E6035" w:rsidP="00F731BA">
            <w:pPr>
              <w:autoSpaceDE w:val="0"/>
              <w:autoSpaceDN w:val="0"/>
              <w:adjustRightInd w:val="0"/>
              <w:jc w:val="both"/>
              <w:rPr>
                <w:sz w:val="27"/>
                <w:szCs w:val="28"/>
              </w:rPr>
            </w:pPr>
            <w:r w:rsidRPr="000C5CFC">
              <w:rPr>
                <w:sz w:val="27"/>
                <w:szCs w:val="28"/>
              </w:rPr>
              <w:t>Нарушение правил ведения школьной документации</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Pr>
          <w:p w14:paraId="657CAFEC" w14:textId="77777777" w:rsidR="003E6035" w:rsidRPr="000C5CFC" w:rsidRDefault="003E6035" w:rsidP="00F731BA">
            <w:pPr>
              <w:autoSpaceDE w:val="0"/>
              <w:autoSpaceDN w:val="0"/>
              <w:adjustRightInd w:val="0"/>
              <w:jc w:val="both"/>
              <w:rPr>
                <w:sz w:val="27"/>
                <w:szCs w:val="28"/>
                <w:lang w:val="en-US"/>
              </w:rPr>
            </w:pPr>
            <w:r w:rsidRPr="000C5CFC">
              <w:rPr>
                <w:sz w:val="27"/>
                <w:szCs w:val="28"/>
                <w:lang w:val="en-US"/>
              </w:rPr>
              <w:t>50-100%</w:t>
            </w:r>
          </w:p>
        </w:tc>
      </w:tr>
    </w:tbl>
    <w:p w14:paraId="71FA4EC9" w14:textId="77777777" w:rsidR="003E6035" w:rsidRDefault="003E6035" w:rsidP="0078117F">
      <w:pPr>
        <w:pStyle w:val="af"/>
        <w:rPr>
          <w:sz w:val="19"/>
          <w:szCs w:val="19"/>
        </w:rPr>
      </w:pPr>
    </w:p>
    <w:p w14:paraId="2AAD6CFB" w14:textId="77777777" w:rsidR="003E6035" w:rsidRDefault="003E6035" w:rsidP="0078117F">
      <w:pPr>
        <w:pStyle w:val="af"/>
        <w:rPr>
          <w:sz w:val="19"/>
          <w:szCs w:val="19"/>
        </w:rPr>
      </w:pPr>
    </w:p>
    <w:p w14:paraId="5A3AABAE" w14:textId="77777777" w:rsidR="003E6035" w:rsidRDefault="003E6035" w:rsidP="0078117F">
      <w:pPr>
        <w:pStyle w:val="af"/>
        <w:rPr>
          <w:sz w:val="19"/>
          <w:szCs w:val="19"/>
        </w:rPr>
      </w:pPr>
    </w:p>
    <w:p w14:paraId="17D90B87" w14:textId="77777777" w:rsidR="003E6035" w:rsidRDefault="003E6035" w:rsidP="0078117F">
      <w:pPr>
        <w:pStyle w:val="af"/>
        <w:rPr>
          <w:sz w:val="19"/>
          <w:szCs w:val="19"/>
        </w:rPr>
      </w:pPr>
    </w:p>
    <w:p w14:paraId="7C9C014C" w14:textId="77777777" w:rsidR="003E6035" w:rsidRDefault="003E6035" w:rsidP="0078117F">
      <w:pPr>
        <w:pStyle w:val="af"/>
        <w:rPr>
          <w:sz w:val="19"/>
          <w:szCs w:val="19"/>
        </w:rPr>
      </w:pPr>
    </w:p>
    <w:p w14:paraId="07EAB6DA" w14:textId="77777777" w:rsidR="003E6035" w:rsidRDefault="003E6035" w:rsidP="0078117F">
      <w:pPr>
        <w:pStyle w:val="af"/>
        <w:rPr>
          <w:sz w:val="19"/>
          <w:szCs w:val="19"/>
        </w:rPr>
      </w:pPr>
    </w:p>
    <w:p w14:paraId="52756E95" w14:textId="77777777" w:rsidR="003E6035" w:rsidRDefault="003E6035" w:rsidP="0078117F">
      <w:pPr>
        <w:pStyle w:val="af"/>
        <w:rPr>
          <w:sz w:val="19"/>
          <w:szCs w:val="19"/>
        </w:rPr>
      </w:pPr>
    </w:p>
    <w:p w14:paraId="7E203C77" w14:textId="77777777" w:rsidR="003E6035" w:rsidRDefault="003E6035" w:rsidP="0078117F">
      <w:pPr>
        <w:pStyle w:val="af"/>
        <w:rPr>
          <w:sz w:val="19"/>
          <w:szCs w:val="19"/>
        </w:rPr>
      </w:pPr>
    </w:p>
    <w:p w14:paraId="35BCA87A" w14:textId="77777777" w:rsidR="003E6035" w:rsidRDefault="003E6035" w:rsidP="0078117F">
      <w:pPr>
        <w:pStyle w:val="af"/>
        <w:rPr>
          <w:sz w:val="19"/>
          <w:szCs w:val="19"/>
        </w:rPr>
      </w:pPr>
    </w:p>
    <w:p w14:paraId="219824EB" w14:textId="77777777" w:rsidR="003E6035" w:rsidRDefault="003E6035" w:rsidP="0078117F">
      <w:pPr>
        <w:pStyle w:val="af"/>
        <w:rPr>
          <w:sz w:val="19"/>
          <w:szCs w:val="19"/>
        </w:rPr>
      </w:pPr>
    </w:p>
    <w:p w14:paraId="64CD019E" w14:textId="77777777" w:rsidR="003E6035" w:rsidRDefault="003E6035" w:rsidP="0078117F">
      <w:pPr>
        <w:pStyle w:val="af"/>
        <w:rPr>
          <w:sz w:val="19"/>
          <w:szCs w:val="19"/>
        </w:rPr>
      </w:pPr>
    </w:p>
    <w:p w14:paraId="27C3F7B8" w14:textId="77777777" w:rsidR="003E6035" w:rsidRDefault="003E6035" w:rsidP="0078117F">
      <w:pPr>
        <w:pStyle w:val="af"/>
        <w:rPr>
          <w:sz w:val="19"/>
          <w:szCs w:val="19"/>
        </w:rPr>
      </w:pPr>
    </w:p>
    <w:p w14:paraId="24032836" w14:textId="77777777" w:rsidR="003E6035" w:rsidRDefault="003E6035" w:rsidP="00A77741">
      <w:pPr>
        <w:pStyle w:val="af"/>
        <w:jc w:val="right"/>
        <w:rPr>
          <w:sz w:val="19"/>
          <w:szCs w:val="19"/>
        </w:rPr>
      </w:pPr>
    </w:p>
    <w:p w14:paraId="282A5558" w14:textId="77777777" w:rsidR="003E6035" w:rsidRDefault="003E6035" w:rsidP="00A77741">
      <w:pPr>
        <w:pStyle w:val="af"/>
        <w:jc w:val="right"/>
        <w:rPr>
          <w:sz w:val="19"/>
          <w:szCs w:val="19"/>
        </w:rPr>
      </w:pPr>
    </w:p>
    <w:p w14:paraId="7B18CD82" w14:textId="77777777" w:rsidR="003E6035" w:rsidRDefault="003E6035" w:rsidP="00A77741">
      <w:pPr>
        <w:pStyle w:val="af"/>
        <w:jc w:val="right"/>
        <w:rPr>
          <w:sz w:val="19"/>
          <w:szCs w:val="19"/>
        </w:rPr>
      </w:pPr>
    </w:p>
    <w:p w14:paraId="0190EB71" w14:textId="77777777" w:rsidR="003E6035" w:rsidRDefault="003E6035" w:rsidP="00A77741">
      <w:pPr>
        <w:pStyle w:val="af"/>
        <w:jc w:val="right"/>
        <w:rPr>
          <w:sz w:val="19"/>
          <w:szCs w:val="19"/>
        </w:rPr>
      </w:pPr>
    </w:p>
    <w:p w14:paraId="2FA5013A" w14:textId="77777777" w:rsidR="003E6035" w:rsidRDefault="003E6035" w:rsidP="00A77741">
      <w:pPr>
        <w:pStyle w:val="af"/>
        <w:jc w:val="right"/>
        <w:rPr>
          <w:sz w:val="19"/>
          <w:szCs w:val="19"/>
        </w:rPr>
      </w:pPr>
    </w:p>
    <w:p w14:paraId="682CEA3B" w14:textId="77777777" w:rsidR="003E6035" w:rsidRDefault="003E6035" w:rsidP="00A77741">
      <w:pPr>
        <w:pStyle w:val="af"/>
        <w:jc w:val="right"/>
        <w:rPr>
          <w:sz w:val="19"/>
          <w:szCs w:val="19"/>
        </w:rPr>
      </w:pPr>
    </w:p>
    <w:p w14:paraId="1E22CED0" w14:textId="77777777" w:rsidR="003E6035" w:rsidRDefault="003E6035" w:rsidP="00A77741">
      <w:pPr>
        <w:pStyle w:val="af"/>
        <w:jc w:val="right"/>
        <w:rPr>
          <w:sz w:val="19"/>
          <w:szCs w:val="19"/>
        </w:rPr>
      </w:pPr>
    </w:p>
    <w:p w14:paraId="3864B69D" w14:textId="77777777" w:rsidR="003E6035" w:rsidRDefault="003E6035" w:rsidP="00A77741">
      <w:pPr>
        <w:jc w:val="right"/>
        <w:rPr>
          <w:color w:val="000000"/>
        </w:rPr>
      </w:pPr>
      <w:r>
        <w:rPr>
          <w:sz w:val="19"/>
          <w:szCs w:val="19"/>
        </w:rPr>
        <w:t>Приложение №2</w:t>
      </w:r>
      <w:r w:rsidRPr="00315B46">
        <w:rPr>
          <w:color w:val="000000"/>
        </w:rPr>
        <w:t xml:space="preserve"> </w:t>
      </w:r>
      <w:r w:rsidRPr="002A1EFF">
        <w:rPr>
          <w:color w:val="000000"/>
        </w:rPr>
        <w:t xml:space="preserve"> к Положению  о выплатах стимулирующего</w:t>
      </w:r>
    </w:p>
    <w:p w14:paraId="0ABE6F98" w14:textId="77777777" w:rsidR="003E6035" w:rsidRDefault="003E6035" w:rsidP="00A77741">
      <w:pPr>
        <w:jc w:val="right"/>
        <w:rPr>
          <w:color w:val="000000"/>
        </w:rPr>
      </w:pPr>
      <w:r w:rsidRPr="002A1EFF">
        <w:rPr>
          <w:color w:val="000000"/>
        </w:rPr>
        <w:t xml:space="preserve"> характера работникам</w:t>
      </w:r>
      <w:r w:rsidRPr="002A1EFF">
        <w:rPr>
          <w:color w:val="000000"/>
        </w:rPr>
        <w:br/>
        <w:t xml:space="preserve"> Муниципального казённого </w:t>
      </w:r>
      <w:proofErr w:type="spellStart"/>
      <w:r w:rsidRPr="002A1EFF">
        <w:rPr>
          <w:color w:val="000000"/>
        </w:rPr>
        <w:t>общеобразовательног</w:t>
      </w:r>
      <w:proofErr w:type="spellEnd"/>
    </w:p>
    <w:p w14:paraId="46CBC36E" w14:textId="77777777" w:rsidR="003E6035" w:rsidRDefault="003E6035" w:rsidP="00A77741">
      <w:pPr>
        <w:pStyle w:val="af"/>
        <w:jc w:val="right"/>
        <w:rPr>
          <w:sz w:val="19"/>
          <w:szCs w:val="19"/>
        </w:rPr>
      </w:pPr>
      <w:r w:rsidRPr="002A1EFF">
        <w:rPr>
          <w:color w:val="000000"/>
          <w:sz w:val="20"/>
          <w:szCs w:val="20"/>
        </w:rPr>
        <w:t>о учреждения "</w:t>
      </w:r>
      <w:r>
        <w:rPr>
          <w:color w:val="000000"/>
          <w:sz w:val="20"/>
          <w:szCs w:val="20"/>
        </w:rPr>
        <w:t xml:space="preserve">СОШ №3 </w:t>
      </w:r>
      <w:proofErr w:type="spellStart"/>
      <w:r>
        <w:rPr>
          <w:color w:val="000000"/>
          <w:sz w:val="20"/>
          <w:szCs w:val="20"/>
        </w:rPr>
        <w:t>г.Усть-Джегуты</w:t>
      </w:r>
      <w:proofErr w:type="spellEnd"/>
      <w:r w:rsidRPr="002A1EFF">
        <w:rPr>
          <w:color w:val="000000"/>
          <w:sz w:val="20"/>
          <w:szCs w:val="20"/>
        </w:rPr>
        <w:t>"</w:t>
      </w:r>
      <w:r>
        <w:rPr>
          <w:color w:val="000000"/>
          <w:sz w:val="20"/>
          <w:szCs w:val="20"/>
        </w:rPr>
        <w:t xml:space="preserve"> </w:t>
      </w:r>
    </w:p>
    <w:p w14:paraId="1215290F" w14:textId="77777777" w:rsidR="003E6035" w:rsidRPr="00C71E8E" w:rsidRDefault="003E6035" w:rsidP="00A77741">
      <w:pPr>
        <w:pStyle w:val="af"/>
        <w:jc w:val="right"/>
        <w:rPr>
          <w:sz w:val="19"/>
          <w:szCs w:val="19"/>
        </w:rPr>
      </w:pPr>
    </w:p>
    <w:p w14:paraId="50D4CC9C" w14:textId="77777777" w:rsidR="003E6035" w:rsidRPr="00B06F36" w:rsidRDefault="003E6035" w:rsidP="00A77741">
      <w:pPr>
        <w:pStyle w:val="40"/>
        <w:shd w:val="clear" w:color="auto" w:fill="auto"/>
        <w:spacing w:after="366" w:line="240" w:lineRule="auto"/>
        <w:ind w:right="100"/>
        <w:rPr>
          <w:sz w:val="28"/>
        </w:rPr>
      </w:pPr>
      <w:r w:rsidRPr="00B06F36">
        <w:rPr>
          <w:sz w:val="28"/>
        </w:rPr>
        <w:t>Сводный оценочный лист оценки</w:t>
      </w:r>
    </w:p>
    <w:p w14:paraId="0EBA644D" w14:textId="77777777" w:rsidR="003E6035" w:rsidRDefault="003E6035" w:rsidP="00A77741">
      <w:pPr>
        <w:pStyle w:val="af"/>
        <w:jc w:val="center"/>
      </w:pPr>
      <w:r w:rsidRPr="00B06F36">
        <w:t xml:space="preserve">выполнения утвержденных критериев и показателей результативности и эффективности работы заместителей директора муниципального казённого общеобразовательного учреждения «СОШ №3 </w:t>
      </w:r>
      <w:proofErr w:type="spellStart"/>
      <w:r w:rsidRPr="00B06F36">
        <w:t>г.Усть-Джегуты</w:t>
      </w:r>
      <w:proofErr w:type="spellEnd"/>
      <w:r w:rsidRPr="00B06F36">
        <w:t xml:space="preserve">» на выплаты стимулирующего характера </w:t>
      </w:r>
    </w:p>
    <w:p w14:paraId="1FA69978" w14:textId="77777777" w:rsidR="003E6035" w:rsidRDefault="003E6035" w:rsidP="00A77741">
      <w:pPr>
        <w:pStyle w:val="af"/>
        <w:jc w:val="center"/>
      </w:pPr>
    </w:p>
    <w:tbl>
      <w:tblPr>
        <w:tblW w:w="9729" w:type="dxa"/>
        <w:tblInd w:w="152" w:type="dxa"/>
        <w:tblLayout w:type="fixed"/>
        <w:tblCellMar>
          <w:left w:w="10" w:type="dxa"/>
          <w:right w:w="10" w:type="dxa"/>
        </w:tblCellMar>
        <w:tblLook w:val="0000" w:firstRow="0" w:lastRow="0" w:firstColumn="0" w:lastColumn="0" w:noHBand="0" w:noVBand="0"/>
      </w:tblPr>
      <w:tblGrid>
        <w:gridCol w:w="542"/>
        <w:gridCol w:w="1726"/>
        <w:gridCol w:w="850"/>
        <w:gridCol w:w="1134"/>
        <w:gridCol w:w="959"/>
        <w:gridCol w:w="1026"/>
        <w:gridCol w:w="859"/>
        <w:gridCol w:w="936"/>
        <w:gridCol w:w="850"/>
        <w:gridCol w:w="847"/>
      </w:tblGrid>
      <w:tr w:rsidR="003E6035" w14:paraId="5D8CBF7B" w14:textId="77777777" w:rsidTr="00F731BA">
        <w:trPr>
          <w:trHeight w:hRule="exact" w:val="341"/>
        </w:trPr>
        <w:tc>
          <w:tcPr>
            <w:tcW w:w="542" w:type="dxa"/>
            <w:tcBorders>
              <w:top w:val="single" w:sz="4" w:space="0" w:color="auto"/>
              <w:left w:val="single" w:sz="4" w:space="0" w:color="auto"/>
            </w:tcBorders>
            <w:shd w:val="clear" w:color="auto" w:fill="FFFFFF"/>
            <w:vAlign w:val="bottom"/>
          </w:tcPr>
          <w:p w14:paraId="555A4C9C" w14:textId="77777777" w:rsidR="003E6035" w:rsidRPr="00281FD9" w:rsidRDefault="003E6035" w:rsidP="00F731BA">
            <w:pPr>
              <w:pStyle w:val="27"/>
              <w:shd w:val="clear" w:color="auto" w:fill="auto"/>
              <w:spacing w:before="0" w:after="0" w:line="240" w:lineRule="auto"/>
              <w:ind w:left="120" w:firstLine="0"/>
              <w:jc w:val="left"/>
              <w:rPr>
                <w:b w:val="0"/>
                <w:sz w:val="24"/>
                <w:szCs w:val="28"/>
              </w:rPr>
            </w:pPr>
            <w:r w:rsidRPr="00281FD9">
              <w:rPr>
                <w:rStyle w:val="110"/>
                <w:bCs w:val="0"/>
                <w:sz w:val="24"/>
                <w:szCs w:val="28"/>
              </w:rPr>
              <w:lastRenderedPageBreak/>
              <w:t>№</w:t>
            </w:r>
          </w:p>
        </w:tc>
        <w:tc>
          <w:tcPr>
            <w:tcW w:w="1726" w:type="dxa"/>
            <w:tcBorders>
              <w:top w:val="single" w:sz="4" w:space="0" w:color="auto"/>
              <w:left w:val="single" w:sz="4" w:space="0" w:color="auto"/>
            </w:tcBorders>
            <w:shd w:val="clear" w:color="auto" w:fill="FFFFFF"/>
            <w:vAlign w:val="bottom"/>
          </w:tcPr>
          <w:p w14:paraId="0439E979" w14:textId="77777777" w:rsidR="003E6035" w:rsidRPr="00281FD9" w:rsidRDefault="003E6035" w:rsidP="00F731BA">
            <w:pPr>
              <w:pStyle w:val="27"/>
              <w:shd w:val="clear" w:color="auto" w:fill="auto"/>
              <w:spacing w:before="0" w:after="0" w:line="240" w:lineRule="auto"/>
              <w:ind w:left="120" w:firstLine="0"/>
              <w:rPr>
                <w:b w:val="0"/>
                <w:sz w:val="24"/>
                <w:szCs w:val="28"/>
              </w:rPr>
            </w:pPr>
            <w:r w:rsidRPr="00281FD9">
              <w:rPr>
                <w:rStyle w:val="110"/>
                <w:bCs w:val="0"/>
                <w:sz w:val="24"/>
                <w:szCs w:val="28"/>
              </w:rPr>
              <w:t>Должность,</w:t>
            </w:r>
          </w:p>
        </w:tc>
        <w:tc>
          <w:tcPr>
            <w:tcW w:w="1984" w:type="dxa"/>
            <w:gridSpan w:val="2"/>
            <w:tcBorders>
              <w:top w:val="single" w:sz="4" w:space="0" w:color="auto"/>
              <w:left w:val="single" w:sz="4" w:space="0" w:color="auto"/>
            </w:tcBorders>
            <w:shd w:val="clear" w:color="auto" w:fill="FFFFFF"/>
            <w:vAlign w:val="bottom"/>
          </w:tcPr>
          <w:p w14:paraId="3CBE708B" w14:textId="77777777" w:rsidR="003E6035" w:rsidRPr="00281FD9" w:rsidRDefault="003E6035" w:rsidP="00F731BA">
            <w:pPr>
              <w:pStyle w:val="27"/>
              <w:shd w:val="clear" w:color="auto" w:fill="auto"/>
              <w:spacing w:before="0" w:after="0" w:line="240" w:lineRule="auto"/>
              <w:ind w:left="100" w:firstLine="0"/>
              <w:rPr>
                <w:b w:val="0"/>
                <w:sz w:val="24"/>
                <w:szCs w:val="28"/>
              </w:rPr>
            </w:pPr>
            <w:r w:rsidRPr="00281FD9">
              <w:rPr>
                <w:rStyle w:val="110"/>
                <w:bCs w:val="0"/>
                <w:sz w:val="24"/>
                <w:szCs w:val="28"/>
              </w:rPr>
              <w:t>Сумма баллов</w:t>
            </w:r>
          </w:p>
        </w:tc>
        <w:tc>
          <w:tcPr>
            <w:tcW w:w="1985" w:type="dxa"/>
            <w:gridSpan w:val="2"/>
            <w:tcBorders>
              <w:top w:val="single" w:sz="4" w:space="0" w:color="auto"/>
              <w:left w:val="single" w:sz="4" w:space="0" w:color="auto"/>
            </w:tcBorders>
            <w:shd w:val="clear" w:color="auto" w:fill="FFFFFF"/>
            <w:vAlign w:val="bottom"/>
          </w:tcPr>
          <w:p w14:paraId="70F05710" w14:textId="77777777" w:rsidR="003E6035" w:rsidRPr="00281FD9" w:rsidRDefault="003E6035" w:rsidP="00F731BA">
            <w:pPr>
              <w:pStyle w:val="27"/>
              <w:shd w:val="clear" w:color="auto" w:fill="auto"/>
              <w:spacing w:before="0" w:after="0" w:line="240" w:lineRule="auto"/>
              <w:ind w:left="100" w:firstLine="0"/>
              <w:rPr>
                <w:b w:val="0"/>
                <w:sz w:val="24"/>
                <w:szCs w:val="28"/>
              </w:rPr>
            </w:pPr>
            <w:r w:rsidRPr="00281FD9">
              <w:rPr>
                <w:rStyle w:val="110"/>
                <w:bCs w:val="0"/>
                <w:sz w:val="24"/>
                <w:szCs w:val="28"/>
              </w:rPr>
              <w:t>Сумма баллов</w:t>
            </w:r>
          </w:p>
        </w:tc>
        <w:tc>
          <w:tcPr>
            <w:tcW w:w="1795" w:type="dxa"/>
            <w:gridSpan w:val="2"/>
            <w:tcBorders>
              <w:top w:val="single" w:sz="4" w:space="0" w:color="auto"/>
              <w:left w:val="single" w:sz="4" w:space="0" w:color="auto"/>
            </w:tcBorders>
            <w:shd w:val="clear" w:color="auto" w:fill="FFFFFF"/>
            <w:vAlign w:val="bottom"/>
          </w:tcPr>
          <w:p w14:paraId="4F490775" w14:textId="77777777" w:rsidR="003E6035" w:rsidRPr="00281FD9" w:rsidRDefault="003E6035" w:rsidP="00F731BA">
            <w:pPr>
              <w:pStyle w:val="27"/>
              <w:shd w:val="clear" w:color="auto" w:fill="auto"/>
              <w:spacing w:before="0" w:after="0" w:line="240" w:lineRule="auto"/>
              <w:ind w:left="120" w:firstLine="0"/>
              <w:rPr>
                <w:b w:val="0"/>
                <w:sz w:val="24"/>
                <w:szCs w:val="28"/>
              </w:rPr>
            </w:pPr>
            <w:r w:rsidRPr="00281FD9">
              <w:rPr>
                <w:rStyle w:val="110"/>
                <w:bCs w:val="0"/>
                <w:sz w:val="24"/>
                <w:szCs w:val="28"/>
              </w:rPr>
              <w:t>Сумма баллов</w:t>
            </w:r>
          </w:p>
        </w:tc>
        <w:tc>
          <w:tcPr>
            <w:tcW w:w="1697" w:type="dxa"/>
            <w:gridSpan w:val="2"/>
            <w:tcBorders>
              <w:top w:val="single" w:sz="4" w:space="0" w:color="auto"/>
              <w:left w:val="single" w:sz="4" w:space="0" w:color="auto"/>
              <w:right w:val="single" w:sz="4" w:space="0" w:color="auto"/>
            </w:tcBorders>
            <w:shd w:val="clear" w:color="auto" w:fill="FFFFFF"/>
            <w:vAlign w:val="bottom"/>
          </w:tcPr>
          <w:p w14:paraId="3FAFFD14" w14:textId="77777777" w:rsidR="003E6035" w:rsidRPr="00281FD9" w:rsidRDefault="003E6035" w:rsidP="00F731BA">
            <w:pPr>
              <w:pStyle w:val="27"/>
              <w:shd w:val="clear" w:color="auto" w:fill="auto"/>
              <w:spacing w:before="0" w:after="0" w:line="240" w:lineRule="auto"/>
              <w:ind w:firstLine="0"/>
              <w:rPr>
                <w:b w:val="0"/>
                <w:sz w:val="24"/>
                <w:szCs w:val="28"/>
              </w:rPr>
            </w:pPr>
            <w:r w:rsidRPr="00281FD9">
              <w:rPr>
                <w:rStyle w:val="110"/>
                <w:bCs w:val="0"/>
                <w:sz w:val="24"/>
                <w:szCs w:val="28"/>
              </w:rPr>
              <w:t>Общая</w:t>
            </w:r>
          </w:p>
        </w:tc>
      </w:tr>
      <w:tr w:rsidR="003E6035" w14:paraId="0DC0E1DE" w14:textId="77777777" w:rsidTr="00F731BA">
        <w:trPr>
          <w:trHeight w:hRule="exact" w:val="303"/>
        </w:trPr>
        <w:tc>
          <w:tcPr>
            <w:tcW w:w="542" w:type="dxa"/>
            <w:tcBorders>
              <w:left w:val="single" w:sz="4" w:space="0" w:color="auto"/>
            </w:tcBorders>
            <w:shd w:val="clear" w:color="auto" w:fill="FFFFFF"/>
          </w:tcPr>
          <w:p w14:paraId="7B9ABC01" w14:textId="77777777" w:rsidR="003E6035" w:rsidRPr="00281FD9" w:rsidRDefault="003E6035" w:rsidP="00F731BA">
            <w:pPr>
              <w:pStyle w:val="27"/>
              <w:shd w:val="clear" w:color="auto" w:fill="auto"/>
              <w:spacing w:before="0" w:after="0" w:line="240" w:lineRule="auto"/>
              <w:ind w:left="120" w:firstLine="0"/>
              <w:jc w:val="left"/>
              <w:rPr>
                <w:b w:val="0"/>
                <w:sz w:val="24"/>
                <w:szCs w:val="28"/>
              </w:rPr>
            </w:pPr>
            <w:r w:rsidRPr="00281FD9">
              <w:rPr>
                <w:rStyle w:val="110"/>
                <w:bCs w:val="0"/>
                <w:sz w:val="24"/>
                <w:szCs w:val="28"/>
              </w:rPr>
              <w:t>П.</w:t>
            </w:r>
          </w:p>
        </w:tc>
        <w:tc>
          <w:tcPr>
            <w:tcW w:w="1726" w:type="dxa"/>
            <w:vMerge w:val="restart"/>
            <w:tcBorders>
              <w:top w:val="single" w:sz="4" w:space="0" w:color="auto"/>
              <w:left w:val="single" w:sz="4" w:space="0" w:color="auto"/>
            </w:tcBorders>
            <w:shd w:val="clear" w:color="auto" w:fill="FFFFFF"/>
            <w:vAlign w:val="bottom"/>
          </w:tcPr>
          <w:p w14:paraId="7A2B68E6" w14:textId="77777777" w:rsidR="003E6035" w:rsidRPr="00281FD9" w:rsidRDefault="003E6035" w:rsidP="00F731BA">
            <w:pPr>
              <w:pStyle w:val="af"/>
              <w:jc w:val="center"/>
              <w:rPr>
                <w:b/>
                <w:sz w:val="24"/>
                <w:szCs w:val="28"/>
              </w:rPr>
            </w:pPr>
            <w:r w:rsidRPr="00281FD9">
              <w:rPr>
                <w:rStyle w:val="110"/>
                <w:bCs/>
                <w:sz w:val="24"/>
                <w:szCs w:val="28"/>
              </w:rPr>
              <w:t>фамилия, имя, отчество</w:t>
            </w:r>
          </w:p>
          <w:p w14:paraId="6E64272E" w14:textId="77777777" w:rsidR="003E6035" w:rsidRPr="00281FD9" w:rsidRDefault="003E6035" w:rsidP="00F731BA">
            <w:pPr>
              <w:pStyle w:val="af"/>
              <w:jc w:val="center"/>
              <w:rPr>
                <w:b/>
                <w:sz w:val="24"/>
                <w:szCs w:val="28"/>
              </w:rPr>
            </w:pPr>
            <w:r w:rsidRPr="00281FD9">
              <w:rPr>
                <w:rStyle w:val="110"/>
                <w:bCs/>
                <w:sz w:val="24"/>
                <w:szCs w:val="28"/>
              </w:rPr>
              <w:t>работника</w:t>
            </w:r>
          </w:p>
        </w:tc>
        <w:tc>
          <w:tcPr>
            <w:tcW w:w="1984" w:type="dxa"/>
            <w:gridSpan w:val="2"/>
            <w:tcBorders>
              <w:left w:val="single" w:sz="4" w:space="0" w:color="auto"/>
            </w:tcBorders>
            <w:shd w:val="clear" w:color="auto" w:fill="FFFFFF"/>
          </w:tcPr>
          <w:p w14:paraId="133FF1A5" w14:textId="77777777" w:rsidR="003E6035" w:rsidRPr="00281FD9" w:rsidRDefault="003E6035" w:rsidP="00F731BA">
            <w:pPr>
              <w:pStyle w:val="27"/>
              <w:shd w:val="clear" w:color="auto" w:fill="auto"/>
              <w:spacing w:before="0" w:after="0" w:line="240" w:lineRule="auto"/>
              <w:ind w:left="100" w:firstLine="0"/>
              <w:rPr>
                <w:b w:val="0"/>
                <w:sz w:val="24"/>
                <w:szCs w:val="28"/>
              </w:rPr>
            </w:pPr>
            <w:r w:rsidRPr="00281FD9">
              <w:rPr>
                <w:rStyle w:val="110"/>
                <w:bCs w:val="0"/>
                <w:sz w:val="24"/>
                <w:szCs w:val="28"/>
              </w:rPr>
              <w:t>по критерию I</w:t>
            </w:r>
          </w:p>
        </w:tc>
        <w:tc>
          <w:tcPr>
            <w:tcW w:w="1985" w:type="dxa"/>
            <w:gridSpan w:val="2"/>
            <w:tcBorders>
              <w:left w:val="single" w:sz="4" w:space="0" w:color="auto"/>
            </w:tcBorders>
            <w:shd w:val="clear" w:color="auto" w:fill="FFFFFF"/>
          </w:tcPr>
          <w:p w14:paraId="17260A01" w14:textId="77777777" w:rsidR="003E6035" w:rsidRPr="00281FD9" w:rsidRDefault="003E6035" w:rsidP="00F731BA">
            <w:pPr>
              <w:pStyle w:val="27"/>
              <w:shd w:val="clear" w:color="auto" w:fill="auto"/>
              <w:spacing w:before="0" w:after="0" w:line="240" w:lineRule="auto"/>
              <w:ind w:left="100" w:firstLine="0"/>
              <w:rPr>
                <w:b w:val="0"/>
                <w:sz w:val="24"/>
                <w:szCs w:val="28"/>
              </w:rPr>
            </w:pPr>
            <w:r w:rsidRPr="00281FD9">
              <w:rPr>
                <w:rStyle w:val="110"/>
                <w:bCs w:val="0"/>
                <w:sz w:val="24"/>
                <w:szCs w:val="28"/>
              </w:rPr>
              <w:t>по критерию 2</w:t>
            </w:r>
          </w:p>
        </w:tc>
        <w:tc>
          <w:tcPr>
            <w:tcW w:w="1795" w:type="dxa"/>
            <w:gridSpan w:val="2"/>
            <w:tcBorders>
              <w:left w:val="single" w:sz="4" w:space="0" w:color="auto"/>
            </w:tcBorders>
            <w:shd w:val="clear" w:color="auto" w:fill="FFFFFF"/>
          </w:tcPr>
          <w:p w14:paraId="295A91A5" w14:textId="77777777" w:rsidR="003E6035" w:rsidRPr="00281FD9" w:rsidRDefault="003E6035" w:rsidP="00F731BA">
            <w:pPr>
              <w:pStyle w:val="27"/>
              <w:shd w:val="clear" w:color="auto" w:fill="auto"/>
              <w:spacing w:before="0" w:after="0" w:line="240" w:lineRule="auto"/>
              <w:ind w:left="120" w:firstLine="0"/>
              <w:rPr>
                <w:b w:val="0"/>
                <w:sz w:val="24"/>
                <w:szCs w:val="28"/>
              </w:rPr>
            </w:pPr>
            <w:r w:rsidRPr="00281FD9">
              <w:rPr>
                <w:rStyle w:val="110"/>
                <w:bCs w:val="0"/>
                <w:sz w:val="24"/>
                <w:szCs w:val="28"/>
              </w:rPr>
              <w:t>по критерию 3</w:t>
            </w:r>
          </w:p>
        </w:tc>
        <w:tc>
          <w:tcPr>
            <w:tcW w:w="1697" w:type="dxa"/>
            <w:gridSpan w:val="2"/>
            <w:tcBorders>
              <w:left w:val="single" w:sz="4" w:space="0" w:color="auto"/>
              <w:right w:val="single" w:sz="4" w:space="0" w:color="auto"/>
            </w:tcBorders>
            <w:shd w:val="clear" w:color="auto" w:fill="FFFFFF"/>
          </w:tcPr>
          <w:p w14:paraId="12923326" w14:textId="77777777" w:rsidR="003E6035" w:rsidRPr="00281FD9" w:rsidRDefault="003E6035" w:rsidP="00F731BA">
            <w:pPr>
              <w:pStyle w:val="27"/>
              <w:shd w:val="clear" w:color="auto" w:fill="auto"/>
              <w:spacing w:before="0" w:after="0" w:line="240" w:lineRule="auto"/>
              <w:ind w:firstLine="0"/>
              <w:rPr>
                <w:b w:val="0"/>
                <w:sz w:val="24"/>
                <w:szCs w:val="28"/>
              </w:rPr>
            </w:pPr>
            <w:r w:rsidRPr="00281FD9">
              <w:rPr>
                <w:rStyle w:val="110"/>
                <w:bCs w:val="0"/>
                <w:sz w:val="24"/>
                <w:szCs w:val="28"/>
              </w:rPr>
              <w:t>сумма баллов</w:t>
            </w:r>
          </w:p>
        </w:tc>
      </w:tr>
      <w:tr w:rsidR="003E6035" w14:paraId="7B4F9E67" w14:textId="77777777" w:rsidTr="00F731BA">
        <w:trPr>
          <w:trHeight w:hRule="exact" w:val="743"/>
        </w:trPr>
        <w:tc>
          <w:tcPr>
            <w:tcW w:w="542" w:type="dxa"/>
            <w:tcBorders>
              <w:left w:val="single" w:sz="4" w:space="0" w:color="auto"/>
              <w:bottom w:val="single" w:sz="4" w:space="0" w:color="auto"/>
            </w:tcBorders>
            <w:shd w:val="clear" w:color="auto" w:fill="FFFFFF"/>
          </w:tcPr>
          <w:p w14:paraId="3BA5C9CE" w14:textId="77777777" w:rsidR="003E6035" w:rsidRPr="00B06F36" w:rsidRDefault="003E6035" w:rsidP="00F731BA">
            <w:pPr>
              <w:rPr>
                <w:sz w:val="28"/>
                <w:szCs w:val="28"/>
              </w:rPr>
            </w:pPr>
          </w:p>
        </w:tc>
        <w:tc>
          <w:tcPr>
            <w:tcW w:w="1726" w:type="dxa"/>
            <w:vMerge/>
            <w:tcBorders>
              <w:left w:val="single" w:sz="4" w:space="0" w:color="auto"/>
              <w:bottom w:val="single" w:sz="4" w:space="0" w:color="auto"/>
            </w:tcBorders>
            <w:shd w:val="clear" w:color="auto" w:fill="FFFFFF"/>
          </w:tcPr>
          <w:p w14:paraId="623BBA9A" w14:textId="77777777" w:rsidR="003E6035" w:rsidRPr="00B06F36" w:rsidRDefault="003E6035" w:rsidP="00F731BA">
            <w:pPr>
              <w:pStyle w:val="af"/>
              <w:jc w:val="center"/>
              <w:rPr>
                <w:szCs w:val="28"/>
              </w:rPr>
            </w:pPr>
          </w:p>
        </w:tc>
        <w:tc>
          <w:tcPr>
            <w:tcW w:w="850" w:type="dxa"/>
            <w:tcBorders>
              <w:top w:val="single" w:sz="4" w:space="0" w:color="auto"/>
              <w:left w:val="single" w:sz="4" w:space="0" w:color="auto"/>
              <w:bottom w:val="single" w:sz="4" w:space="0" w:color="auto"/>
            </w:tcBorders>
            <w:shd w:val="clear" w:color="auto" w:fill="FFFFFF"/>
          </w:tcPr>
          <w:p w14:paraId="28728CD3" w14:textId="77777777" w:rsidR="003E6035" w:rsidRPr="00B06F36" w:rsidRDefault="003E6035" w:rsidP="00F731BA">
            <w:pPr>
              <w:pStyle w:val="af"/>
              <w:jc w:val="center"/>
              <w:rPr>
                <w:szCs w:val="28"/>
              </w:rPr>
            </w:pPr>
            <w:proofErr w:type="spellStart"/>
            <w:r w:rsidRPr="00B06F36">
              <w:rPr>
                <w:rStyle w:val="110"/>
                <w:bCs/>
                <w:szCs w:val="28"/>
              </w:rPr>
              <w:t>утвер</w:t>
            </w:r>
            <w:proofErr w:type="spellEnd"/>
            <w:r w:rsidRPr="00B06F36">
              <w:rPr>
                <w:rStyle w:val="110"/>
                <w:bCs/>
                <w:szCs w:val="28"/>
              </w:rPr>
              <w:softHyphen/>
            </w:r>
          </w:p>
          <w:p w14:paraId="4D913D30" w14:textId="77777777" w:rsidR="003E6035" w:rsidRPr="00B06F36" w:rsidRDefault="003E6035" w:rsidP="00F731BA">
            <w:pPr>
              <w:pStyle w:val="af"/>
              <w:jc w:val="center"/>
              <w:rPr>
                <w:szCs w:val="28"/>
              </w:rPr>
            </w:pPr>
            <w:proofErr w:type="spellStart"/>
            <w:r w:rsidRPr="00B06F36">
              <w:rPr>
                <w:rStyle w:val="110"/>
                <w:bCs/>
                <w:szCs w:val="28"/>
              </w:rPr>
              <w:t>ждено</w:t>
            </w:r>
            <w:proofErr w:type="spellEnd"/>
          </w:p>
        </w:tc>
        <w:tc>
          <w:tcPr>
            <w:tcW w:w="1134" w:type="dxa"/>
            <w:tcBorders>
              <w:top w:val="single" w:sz="4" w:space="0" w:color="auto"/>
              <w:left w:val="single" w:sz="4" w:space="0" w:color="auto"/>
              <w:bottom w:val="single" w:sz="4" w:space="0" w:color="auto"/>
            </w:tcBorders>
            <w:shd w:val="clear" w:color="auto" w:fill="FFFFFF"/>
          </w:tcPr>
          <w:p w14:paraId="57E53FAA" w14:textId="77777777" w:rsidR="003E6035" w:rsidRPr="00B06F36" w:rsidRDefault="003E6035" w:rsidP="00F731BA">
            <w:pPr>
              <w:pStyle w:val="af"/>
              <w:jc w:val="center"/>
              <w:rPr>
                <w:szCs w:val="28"/>
              </w:rPr>
            </w:pPr>
            <w:proofErr w:type="spellStart"/>
            <w:r w:rsidRPr="00B06F36">
              <w:rPr>
                <w:rStyle w:val="110"/>
                <w:bCs/>
                <w:szCs w:val="28"/>
              </w:rPr>
              <w:t>выпол</w:t>
            </w:r>
            <w:proofErr w:type="spellEnd"/>
            <w:r w:rsidRPr="00B06F36">
              <w:rPr>
                <w:rStyle w:val="110"/>
                <w:bCs/>
                <w:szCs w:val="28"/>
              </w:rPr>
              <w:softHyphen/>
            </w:r>
          </w:p>
          <w:p w14:paraId="10C845CF" w14:textId="77777777" w:rsidR="003E6035" w:rsidRPr="00B06F36" w:rsidRDefault="003E6035" w:rsidP="00F731BA">
            <w:pPr>
              <w:pStyle w:val="af"/>
              <w:jc w:val="center"/>
              <w:rPr>
                <w:szCs w:val="28"/>
              </w:rPr>
            </w:pPr>
            <w:proofErr w:type="spellStart"/>
            <w:r w:rsidRPr="00B06F36">
              <w:rPr>
                <w:rStyle w:val="110"/>
                <w:bCs/>
                <w:szCs w:val="28"/>
              </w:rPr>
              <w:t>нено</w:t>
            </w:r>
            <w:proofErr w:type="spellEnd"/>
          </w:p>
        </w:tc>
        <w:tc>
          <w:tcPr>
            <w:tcW w:w="959" w:type="dxa"/>
            <w:tcBorders>
              <w:top w:val="single" w:sz="4" w:space="0" w:color="auto"/>
              <w:left w:val="single" w:sz="4" w:space="0" w:color="auto"/>
              <w:bottom w:val="single" w:sz="4" w:space="0" w:color="auto"/>
            </w:tcBorders>
            <w:shd w:val="clear" w:color="auto" w:fill="FFFFFF"/>
          </w:tcPr>
          <w:p w14:paraId="6E2AE300" w14:textId="77777777" w:rsidR="003E6035" w:rsidRPr="00B06F36" w:rsidRDefault="003E6035" w:rsidP="00F731BA">
            <w:pPr>
              <w:pStyle w:val="af"/>
              <w:jc w:val="center"/>
              <w:rPr>
                <w:szCs w:val="28"/>
              </w:rPr>
            </w:pPr>
            <w:proofErr w:type="spellStart"/>
            <w:r w:rsidRPr="00B06F36">
              <w:rPr>
                <w:rStyle w:val="110"/>
                <w:bCs/>
                <w:szCs w:val="28"/>
              </w:rPr>
              <w:t>утвер</w:t>
            </w:r>
            <w:proofErr w:type="spellEnd"/>
            <w:r w:rsidRPr="00B06F36">
              <w:rPr>
                <w:rStyle w:val="110"/>
                <w:bCs/>
                <w:szCs w:val="28"/>
              </w:rPr>
              <w:softHyphen/>
            </w:r>
          </w:p>
          <w:p w14:paraId="7E5357CE" w14:textId="77777777" w:rsidR="003E6035" w:rsidRPr="00B06F36" w:rsidRDefault="003E6035" w:rsidP="00F731BA">
            <w:pPr>
              <w:pStyle w:val="af"/>
              <w:jc w:val="center"/>
              <w:rPr>
                <w:szCs w:val="28"/>
              </w:rPr>
            </w:pPr>
            <w:proofErr w:type="spellStart"/>
            <w:r w:rsidRPr="00B06F36">
              <w:rPr>
                <w:rStyle w:val="110"/>
                <w:bCs/>
                <w:szCs w:val="28"/>
              </w:rPr>
              <w:t>ждено</w:t>
            </w:r>
            <w:proofErr w:type="spellEnd"/>
          </w:p>
        </w:tc>
        <w:tc>
          <w:tcPr>
            <w:tcW w:w="1026" w:type="dxa"/>
            <w:tcBorders>
              <w:top w:val="single" w:sz="4" w:space="0" w:color="auto"/>
              <w:left w:val="single" w:sz="4" w:space="0" w:color="auto"/>
              <w:bottom w:val="single" w:sz="4" w:space="0" w:color="auto"/>
            </w:tcBorders>
            <w:shd w:val="clear" w:color="auto" w:fill="FFFFFF"/>
          </w:tcPr>
          <w:p w14:paraId="5E5C6DC0" w14:textId="77777777" w:rsidR="003E6035" w:rsidRPr="00B06F36" w:rsidRDefault="003E6035" w:rsidP="00F731BA">
            <w:pPr>
              <w:pStyle w:val="af"/>
              <w:jc w:val="center"/>
              <w:rPr>
                <w:szCs w:val="28"/>
              </w:rPr>
            </w:pPr>
            <w:proofErr w:type="spellStart"/>
            <w:r w:rsidRPr="00B06F36">
              <w:rPr>
                <w:rStyle w:val="110"/>
                <w:bCs/>
                <w:szCs w:val="28"/>
              </w:rPr>
              <w:t>выпол</w:t>
            </w:r>
            <w:proofErr w:type="spellEnd"/>
            <w:r w:rsidRPr="00B06F36">
              <w:rPr>
                <w:rStyle w:val="110"/>
                <w:bCs/>
                <w:szCs w:val="28"/>
              </w:rPr>
              <w:softHyphen/>
            </w:r>
          </w:p>
          <w:p w14:paraId="1AEB3897" w14:textId="77777777" w:rsidR="003E6035" w:rsidRPr="00B06F36" w:rsidRDefault="003E6035" w:rsidP="00F731BA">
            <w:pPr>
              <w:pStyle w:val="af"/>
              <w:jc w:val="center"/>
              <w:rPr>
                <w:szCs w:val="28"/>
              </w:rPr>
            </w:pPr>
            <w:proofErr w:type="spellStart"/>
            <w:r w:rsidRPr="00B06F36">
              <w:rPr>
                <w:rStyle w:val="110"/>
                <w:bCs/>
                <w:szCs w:val="28"/>
              </w:rPr>
              <w:t>нено</w:t>
            </w:r>
            <w:proofErr w:type="spellEnd"/>
          </w:p>
        </w:tc>
        <w:tc>
          <w:tcPr>
            <w:tcW w:w="859" w:type="dxa"/>
            <w:tcBorders>
              <w:top w:val="single" w:sz="4" w:space="0" w:color="auto"/>
              <w:left w:val="single" w:sz="4" w:space="0" w:color="auto"/>
              <w:bottom w:val="single" w:sz="4" w:space="0" w:color="auto"/>
            </w:tcBorders>
            <w:shd w:val="clear" w:color="auto" w:fill="FFFFFF"/>
          </w:tcPr>
          <w:p w14:paraId="4CE6CA87" w14:textId="77777777" w:rsidR="003E6035" w:rsidRPr="00B06F36" w:rsidRDefault="003E6035" w:rsidP="00F731BA">
            <w:pPr>
              <w:pStyle w:val="af"/>
              <w:jc w:val="center"/>
              <w:rPr>
                <w:szCs w:val="28"/>
              </w:rPr>
            </w:pPr>
            <w:proofErr w:type="spellStart"/>
            <w:r w:rsidRPr="00B06F36">
              <w:rPr>
                <w:rStyle w:val="110"/>
                <w:bCs/>
                <w:szCs w:val="28"/>
              </w:rPr>
              <w:t>утвер</w:t>
            </w:r>
            <w:proofErr w:type="spellEnd"/>
            <w:r w:rsidRPr="00B06F36">
              <w:rPr>
                <w:rStyle w:val="110"/>
                <w:bCs/>
                <w:szCs w:val="28"/>
              </w:rPr>
              <w:softHyphen/>
            </w:r>
          </w:p>
          <w:p w14:paraId="4CF4766F" w14:textId="77777777" w:rsidR="003E6035" w:rsidRPr="00B06F36" w:rsidRDefault="003E6035" w:rsidP="00F731BA">
            <w:pPr>
              <w:pStyle w:val="af"/>
              <w:jc w:val="center"/>
              <w:rPr>
                <w:szCs w:val="28"/>
              </w:rPr>
            </w:pPr>
            <w:proofErr w:type="spellStart"/>
            <w:r w:rsidRPr="00B06F36">
              <w:rPr>
                <w:rStyle w:val="110"/>
                <w:bCs/>
                <w:szCs w:val="28"/>
              </w:rPr>
              <w:t>ждено</w:t>
            </w:r>
            <w:proofErr w:type="spellEnd"/>
          </w:p>
        </w:tc>
        <w:tc>
          <w:tcPr>
            <w:tcW w:w="936" w:type="dxa"/>
            <w:tcBorders>
              <w:top w:val="single" w:sz="4" w:space="0" w:color="auto"/>
              <w:left w:val="single" w:sz="4" w:space="0" w:color="auto"/>
              <w:bottom w:val="single" w:sz="4" w:space="0" w:color="auto"/>
            </w:tcBorders>
            <w:shd w:val="clear" w:color="auto" w:fill="FFFFFF"/>
          </w:tcPr>
          <w:p w14:paraId="59704E8C" w14:textId="77777777" w:rsidR="003E6035" w:rsidRPr="00B06F36" w:rsidRDefault="003E6035" w:rsidP="00F731BA">
            <w:pPr>
              <w:pStyle w:val="af"/>
              <w:jc w:val="center"/>
              <w:rPr>
                <w:szCs w:val="28"/>
              </w:rPr>
            </w:pPr>
            <w:proofErr w:type="spellStart"/>
            <w:r w:rsidRPr="00B06F36">
              <w:rPr>
                <w:rStyle w:val="110"/>
                <w:bCs/>
                <w:szCs w:val="28"/>
              </w:rPr>
              <w:t>выпол</w:t>
            </w:r>
            <w:proofErr w:type="spellEnd"/>
            <w:r w:rsidRPr="00B06F36">
              <w:rPr>
                <w:rStyle w:val="110"/>
                <w:bCs/>
                <w:szCs w:val="28"/>
              </w:rPr>
              <w:softHyphen/>
            </w:r>
          </w:p>
          <w:p w14:paraId="448242FA" w14:textId="77777777" w:rsidR="003E6035" w:rsidRPr="00B06F36" w:rsidRDefault="003E6035" w:rsidP="00F731BA">
            <w:pPr>
              <w:pStyle w:val="af"/>
              <w:jc w:val="center"/>
              <w:rPr>
                <w:szCs w:val="28"/>
              </w:rPr>
            </w:pPr>
            <w:proofErr w:type="spellStart"/>
            <w:r w:rsidRPr="00B06F36">
              <w:rPr>
                <w:rStyle w:val="110"/>
                <w:bCs/>
                <w:szCs w:val="28"/>
              </w:rPr>
              <w:t>нено</w:t>
            </w:r>
            <w:proofErr w:type="spellEnd"/>
          </w:p>
        </w:tc>
        <w:tc>
          <w:tcPr>
            <w:tcW w:w="850" w:type="dxa"/>
            <w:tcBorders>
              <w:top w:val="single" w:sz="4" w:space="0" w:color="auto"/>
              <w:left w:val="single" w:sz="4" w:space="0" w:color="auto"/>
              <w:bottom w:val="single" w:sz="4" w:space="0" w:color="auto"/>
            </w:tcBorders>
            <w:shd w:val="clear" w:color="auto" w:fill="FFFFFF"/>
          </w:tcPr>
          <w:p w14:paraId="54503CCC" w14:textId="77777777" w:rsidR="003E6035" w:rsidRPr="00B06F36" w:rsidRDefault="003E6035" w:rsidP="00F731BA">
            <w:pPr>
              <w:pStyle w:val="af"/>
              <w:jc w:val="center"/>
              <w:rPr>
                <w:szCs w:val="28"/>
              </w:rPr>
            </w:pPr>
            <w:proofErr w:type="spellStart"/>
            <w:r w:rsidRPr="00B06F36">
              <w:rPr>
                <w:rStyle w:val="110"/>
                <w:bCs/>
                <w:szCs w:val="28"/>
              </w:rPr>
              <w:t>утвер</w:t>
            </w:r>
            <w:proofErr w:type="spellEnd"/>
            <w:r w:rsidRPr="00B06F36">
              <w:rPr>
                <w:rStyle w:val="110"/>
                <w:bCs/>
                <w:szCs w:val="28"/>
              </w:rPr>
              <w:softHyphen/>
            </w:r>
          </w:p>
          <w:p w14:paraId="25393EFE" w14:textId="77777777" w:rsidR="003E6035" w:rsidRPr="00B06F36" w:rsidRDefault="003E6035" w:rsidP="00F731BA">
            <w:pPr>
              <w:pStyle w:val="af"/>
              <w:jc w:val="center"/>
              <w:rPr>
                <w:szCs w:val="28"/>
              </w:rPr>
            </w:pPr>
            <w:proofErr w:type="spellStart"/>
            <w:r w:rsidRPr="00B06F36">
              <w:rPr>
                <w:rStyle w:val="110"/>
                <w:bCs/>
                <w:szCs w:val="28"/>
              </w:rPr>
              <w:t>ждено</w:t>
            </w:r>
            <w:proofErr w:type="spellEnd"/>
          </w:p>
        </w:tc>
        <w:tc>
          <w:tcPr>
            <w:tcW w:w="847" w:type="dxa"/>
            <w:tcBorders>
              <w:top w:val="single" w:sz="4" w:space="0" w:color="auto"/>
              <w:left w:val="single" w:sz="4" w:space="0" w:color="auto"/>
              <w:bottom w:val="single" w:sz="4" w:space="0" w:color="auto"/>
              <w:right w:val="single" w:sz="4" w:space="0" w:color="auto"/>
            </w:tcBorders>
            <w:shd w:val="clear" w:color="auto" w:fill="FFFFFF"/>
          </w:tcPr>
          <w:p w14:paraId="20326ACB" w14:textId="77777777" w:rsidR="003E6035" w:rsidRPr="00B06F36" w:rsidRDefault="003E6035" w:rsidP="00F731BA">
            <w:pPr>
              <w:pStyle w:val="af"/>
              <w:jc w:val="center"/>
              <w:rPr>
                <w:szCs w:val="28"/>
              </w:rPr>
            </w:pPr>
            <w:r w:rsidRPr="00B06F36">
              <w:rPr>
                <w:rStyle w:val="110"/>
                <w:bCs/>
                <w:szCs w:val="28"/>
              </w:rPr>
              <w:t>выпол</w:t>
            </w:r>
            <w:r>
              <w:rPr>
                <w:rStyle w:val="110"/>
                <w:bCs/>
                <w:szCs w:val="28"/>
              </w:rPr>
              <w:t>нено</w:t>
            </w:r>
          </w:p>
          <w:p w14:paraId="4937C364" w14:textId="77777777" w:rsidR="003E6035" w:rsidRPr="00B06F36" w:rsidRDefault="003E6035" w:rsidP="00F731BA">
            <w:pPr>
              <w:pStyle w:val="af"/>
              <w:jc w:val="center"/>
              <w:rPr>
                <w:szCs w:val="28"/>
              </w:rPr>
            </w:pPr>
            <w:proofErr w:type="spellStart"/>
            <w:r w:rsidRPr="00B06F36">
              <w:rPr>
                <w:rStyle w:val="110"/>
                <w:bCs/>
                <w:szCs w:val="28"/>
              </w:rPr>
              <w:t>нено</w:t>
            </w:r>
            <w:proofErr w:type="spellEnd"/>
          </w:p>
        </w:tc>
      </w:tr>
      <w:tr w:rsidR="003E6035" w14:paraId="7A35010C" w14:textId="77777777" w:rsidTr="00F731BA">
        <w:trPr>
          <w:trHeight w:hRule="exact" w:val="1644"/>
        </w:trPr>
        <w:tc>
          <w:tcPr>
            <w:tcW w:w="542" w:type="dxa"/>
            <w:tcBorders>
              <w:top w:val="single" w:sz="4" w:space="0" w:color="auto"/>
              <w:left w:val="single" w:sz="4" w:space="0" w:color="auto"/>
            </w:tcBorders>
            <w:shd w:val="clear" w:color="auto" w:fill="FFFFFF"/>
          </w:tcPr>
          <w:p w14:paraId="387CD5C5" w14:textId="77777777" w:rsidR="003E6035" w:rsidRPr="00B06F36" w:rsidRDefault="003E6035" w:rsidP="00F731BA">
            <w:pPr>
              <w:jc w:val="center"/>
              <w:rPr>
                <w:sz w:val="28"/>
                <w:szCs w:val="28"/>
              </w:rPr>
            </w:pPr>
            <w:r w:rsidRPr="00B06F36">
              <w:rPr>
                <w:rStyle w:val="110"/>
                <w:bCs/>
                <w:sz w:val="28"/>
                <w:szCs w:val="28"/>
              </w:rPr>
              <w:t>I.</w:t>
            </w:r>
          </w:p>
        </w:tc>
        <w:tc>
          <w:tcPr>
            <w:tcW w:w="1726" w:type="dxa"/>
            <w:tcBorders>
              <w:top w:val="single" w:sz="4" w:space="0" w:color="auto"/>
              <w:left w:val="single" w:sz="4" w:space="0" w:color="auto"/>
            </w:tcBorders>
            <w:shd w:val="clear" w:color="auto" w:fill="FFFFFF"/>
            <w:vAlign w:val="bottom"/>
          </w:tcPr>
          <w:p w14:paraId="2821C640" w14:textId="77777777" w:rsidR="003E6035" w:rsidRPr="003F2753" w:rsidRDefault="003E6035" w:rsidP="00F731BA">
            <w:pPr>
              <w:pStyle w:val="27"/>
              <w:shd w:val="clear" w:color="auto" w:fill="auto"/>
              <w:spacing w:before="0" w:after="0" w:line="240" w:lineRule="auto"/>
              <w:ind w:left="124" w:firstLine="0"/>
              <w:jc w:val="left"/>
              <w:rPr>
                <w:rStyle w:val="110"/>
                <w:bCs w:val="0"/>
                <w:sz w:val="24"/>
                <w:szCs w:val="28"/>
              </w:rPr>
            </w:pPr>
            <w:r w:rsidRPr="003F2753">
              <w:rPr>
                <w:rStyle w:val="110"/>
                <w:bCs w:val="0"/>
                <w:sz w:val="24"/>
                <w:szCs w:val="28"/>
              </w:rPr>
              <w:t xml:space="preserve">Заместитель директора по УВР </w:t>
            </w:r>
          </w:p>
          <w:p w14:paraId="32BF5D5E" w14:textId="77777777" w:rsidR="003E6035" w:rsidRPr="003F2753" w:rsidRDefault="003E6035" w:rsidP="00F731BA">
            <w:pPr>
              <w:pStyle w:val="27"/>
              <w:shd w:val="clear" w:color="auto" w:fill="auto"/>
              <w:spacing w:before="0" w:after="0" w:line="240" w:lineRule="auto"/>
              <w:ind w:left="124" w:firstLine="0"/>
              <w:jc w:val="left"/>
              <w:rPr>
                <w:rStyle w:val="110"/>
                <w:bCs w:val="0"/>
                <w:sz w:val="24"/>
                <w:szCs w:val="28"/>
              </w:rPr>
            </w:pPr>
          </w:p>
          <w:p w14:paraId="726DAA00" w14:textId="77777777" w:rsidR="003E6035" w:rsidRPr="003F2753" w:rsidRDefault="003E6035" w:rsidP="00F731BA">
            <w:pPr>
              <w:pStyle w:val="27"/>
              <w:shd w:val="clear" w:color="auto" w:fill="auto"/>
              <w:spacing w:before="0" w:after="0" w:line="240" w:lineRule="auto"/>
              <w:ind w:left="124" w:firstLine="0"/>
              <w:jc w:val="left"/>
              <w:rPr>
                <w:rStyle w:val="110"/>
                <w:bCs w:val="0"/>
                <w:sz w:val="24"/>
                <w:szCs w:val="28"/>
              </w:rPr>
            </w:pPr>
          </w:p>
          <w:p w14:paraId="741FAD72" w14:textId="77777777" w:rsidR="003E6035" w:rsidRPr="003F2753" w:rsidRDefault="003E6035" w:rsidP="00F731BA">
            <w:pPr>
              <w:pStyle w:val="27"/>
              <w:shd w:val="clear" w:color="auto" w:fill="auto"/>
              <w:spacing w:before="0" w:after="0" w:line="240" w:lineRule="auto"/>
              <w:ind w:left="124" w:firstLine="0"/>
              <w:jc w:val="left"/>
              <w:rPr>
                <w:b w:val="0"/>
                <w:sz w:val="24"/>
                <w:szCs w:val="28"/>
              </w:rPr>
            </w:pPr>
          </w:p>
        </w:tc>
        <w:tc>
          <w:tcPr>
            <w:tcW w:w="850" w:type="dxa"/>
            <w:tcBorders>
              <w:top w:val="single" w:sz="4" w:space="0" w:color="auto"/>
              <w:left w:val="single" w:sz="4" w:space="0" w:color="auto"/>
            </w:tcBorders>
            <w:shd w:val="clear" w:color="auto" w:fill="FFFFFF"/>
          </w:tcPr>
          <w:p w14:paraId="7E4DDA88" w14:textId="77777777" w:rsidR="003E6035" w:rsidRPr="00B06F36" w:rsidRDefault="003E6035" w:rsidP="00F731BA">
            <w:pPr>
              <w:rPr>
                <w:sz w:val="28"/>
                <w:szCs w:val="28"/>
              </w:rPr>
            </w:pPr>
          </w:p>
        </w:tc>
        <w:tc>
          <w:tcPr>
            <w:tcW w:w="1134" w:type="dxa"/>
            <w:tcBorders>
              <w:top w:val="single" w:sz="4" w:space="0" w:color="auto"/>
              <w:left w:val="single" w:sz="4" w:space="0" w:color="auto"/>
            </w:tcBorders>
            <w:shd w:val="clear" w:color="auto" w:fill="FFFFFF"/>
          </w:tcPr>
          <w:p w14:paraId="0BC597CF" w14:textId="77777777" w:rsidR="003E6035" w:rsidRPr="00B06F36" w:rsidRDefault="003E6035" w:rsidP="00F731BA">
            <w:pPr>
              <w:pStyle w:val="27"/>
              <w:shd w:val="clear" w:color="auto" w:fill="auto"/>
              <w:spacing w:before="0" w:after="0" w:line="240" w:lineRule="auto"/>
              <w:ind w:firstLine="0"/>
              <w:rPr>
                <w:b w:val="0"/>
                <w:sz w:val="28"/>
                <w:szCs w:val="28"/>
              </w:rPr>
            </w:pPr>
          </w:p>
        </w:tc>
        <w:tc>
          <w:tcPr>
            <w:tcW w:w="959" w:type="dxa"/>
            <w:tcBorders>
              <w:top w:val="single" w:sz="4" w:space="0" w:color="auto"/>
              <w:left w:val="single" w:sz="4" w:space="0" w:color="auto"/>
            </w:tcBorders>
            <w:shd w:val="clear" w:color="auto" w:fill="FFFFFF"/>
          </w:tcPr>
          <w:p w14:paraId="365D922D" w14:textId="77777777" w:rsidR="003E6035" w:rsidRPr="00B06F36" w:rsidRDefault="003E6035" w:rsidP="00F731BA">
            <w:pPr>
              <w:rPr>
                <w:sz w:val="28"/>
                <w:szCs w:val="28"/>
              </w:rPr>
            </w:pPr>
          </w:p>
        </w:tc>
        <w:tc>
          <w:tcPr>
            <w:tcW w:w="1026" w:type="dxa"/>
            <w:tcBorders>
              <w:top w:val="single" w:sz="4" w:space="0" w:color="auto"/>
              <w:left w:val="single" w:sz="4" w:space="0" w:color="auto"/>
            </w:tcBorders>
            <w:shd w:val="clear" w:color="auto" w:fill="FFFFFF"/>
          </w:tcPr>
          <w:p w14:paraId="3EBDA81B" w14:textId="77777777" w:rsidR="003E6035" w:rsidRPr="00B06F36" w:rsidRDefault="003E6035" w:rsidP="00F731BA">
            <w:pPr>
              <w:pStyle w:val="27"/>
              <w:shd w:val="clear" w:color="auto" w:fill="auto"/>
              <w:spacing w:before="0" w:after="0" w:line="240" w:lineRule="auto"/>
              <w:ind w:firstLine="0"/>
              <w:rPr>
                <w:b w:val="0"/>
                <w:sz w:val="28"/>
                <w:szCs w:val="28"/>
              </w:rPr>
            </w:pPr>
          </w:p>
        </w:tc>
        <w:tc>
          <w:tcPr>
            <w:tcW w:w="859" w:type="dxa"/>
            <w:tcBorders>
              <w:top w:val="single" w:sz="4" w:space="0" w:color="auto"/>
              <w:left w:val="single" w:sz="4" w:space="0" w:color="auto"/>
            </w:tcBorders>
            <w:shd w:val="clear" w:color="auto" w:fill="FFFFFF"/>
            <w:vAlign w:val="center"/>
          </w:tcPr>
          <w:p w14:paraId="0CE6F2E5" w14:textId="77777777" w:rsidR="003E6035" w:rsidRPr="00B06F36" w:rsidRDefault="003E6035" w:rsidP="00F731BA">
            <w:pPr>
              <w:pStyle w:val="27"/>
              <w:shd w:val="clear" w:color="auto" w:fill="auto"/>
              <w:spacing w:before="0" w:after="0" w:line="240" w:lineRule="auto"/>
              <w:ind w:left="560" w:firstLine="0"/>
              <w:jc w:val="left"/>
              <w:rPr>
                <w:b w:val="0"/>
                <w:sz w:val="28"/>
                <w:szCs w:val="28"/>
              </w:rPr>
            </w:pPr>
          </w:p>
        </w:tc>
        <w:tc>
          <w:tcPr>
            <w:tcW w:w="936" w:type="dxa"/>
            <w:tcBorders>
              <w:top w:val="single" w:sz="4" w:space="0" w:color="auto"/>
              <w:left w:val="single" w:sz="4" w:space="0" w:color="auto"/>
            </w:tcBorders>
            <w:shd w:val="clear" w:color="auto" w:fill="FFFFFF"/>
          </w:tcPr>
          <w:p w14:paraId="130101ED" w14:textId="77777777" w:rsidR="003E6035" w:rsidRPr="00B06F36" w:rsidRDefault="003E6035" w:rsidP="00F731BA">
            <w:pPr>
              <w:pStyle w:val="27"/>
              <w:shd w:val="clear" w:color="auto" w:fill="auto"/>
              <w:spacing w:before="0" w:after="0" w:line="240" w:lineRule="auto"/>
              <w:ind w:firstLine="0"/>
              <w:rPr>
                <w:b w:val="0"/>
                <w:sz w:val="28"/>
                <w:szCs w:val="28"/>
              </w:rPr>
            </w:pPr>
          </w:p>
        </w:tc>
        <w:tc>
          <w:tcPr>
            <w:tcW w:w="850" w:type="dxa"/>
            <w:tcBorders>
              <w:top w:val="single" w:sz="4" w:space="0" w:color="auto"/>
              <w:left w:val="single" w:sz="4" w:space="0" w:color="auto"/>
            </w:tcBorders>
            <w:shd w:val="clear" w:color="auto" w:fill="FFFFFF"/>
          </w:tcPr>
          <w:p w14:paraId="28B3A68F" w14:textId="77777777" w:rsidR="003E6035" w:rsidRPr="00B06F36" w:rsidRDefault="003E6035" w:rsidP="00F731BA">
            <w:pPr>
              <w:rPr>
                <w:sz w:val="28"/>
                <w:szCs w:val="28"/>
              </w:rPr>
            </w:pPr>
          </w:p>
        </w:tc>
        <w:tc>
          <w:tcPr>
            <w:tcW w:w="847" w:type="dxa"/>
            <w:tcBorders>
              <w:top w:val="single" w:sz="4" w:space="0" w:color="auto"/>
              <w:left w:val="single" w:sz="4" w:space="0" w:color="auto"/>
              <w:right w:val="single" w:sz="4" w:space="0" w:color="auto"/>
            </w:tcBorders>
            <w:shd w:val="clear" w:color="auto" w:fill="FFFFFF"/>
          </w:tcPr>
          <w:p w14:paraId="0F097E0A" w14:textId="77777777" w:rsidR="003E6035" w:rsidRPr="00B06F36" w:rsidRDefault="003E6035" w:rsidP="00F731BA">
            <w:pPr>
              <w:pStyle w:val="27"/>
              <w:shd w:val="clear" w:color="auto" w:fill="auto"/>
              <w:spacing w:before="0" w:after="0" w:line="240" w:lineRule="auto"/>
              <w:ind w:firstLine="0"/>
              <w:rPr>
                <w:b w:val="0"/>
                <w:sz w:val="28"/>
                <w:szCs w:val="28"/>
              </w:rPr>
            </w:pPr>
          </w:p>
        </w:tc>
      </w:tr>
      <w:tr w:rsidR="003E6035" w14:paraId="2F63ADF3" w14:textId="77777777" w:rsidTr="00F731BA">
        <w:trPr>
          <w:trHeight w:hRule="exact" w:val="1116"/>
        </w:trPr>
        <w:tc>
          <w:tcPr>
            <w:tcW w:w="542" w:type="dxa"/>
            <w:tcBorders>
              <w:top w:val="single" w:sz="4" w:space="0" w:color="auto"/>
              <w:left w:val="single" w:sz="4" w:space="0" w:color="auto"/>
            </w:tcBorders>
            <w:shd w:val="clear" w:color="auto" w:fill="FFFFFF"/>
          </w:tcPr>
          <w:p w14:paraId="5E762B22" w14:textId="77777777" w:rsidR="003E6035" w:rsidRPr="00B06F36" w:rsidRDefault="003E6035" w:rsidP="00F731BA">
            <w:pPr>
              <w:pStyle w:val="27"/>
              <w:shd w:val="clear" w:color="auto" w:fill="auto"/>
              <w:spacing w:before="0" w:after="0" w:line="240" w:lineRule="auto"/>
              <w:ind w:left="120" w:firstLine="0"/>
              <w:rPr>
                <w:b w:val="0"/>
                <w:sz w:val="28"/>
                <w:szCs w:val="28"/>
              </w:rPr>
            </w:pPr>
            <w:r w:rsidRPr="00B06F36">
              <w:rPr>
                <w:rStyle w:val="110"/>
                <w:bCs w:val="0"/>
                <w:sz w:val="28"/>
                <w:szCs w:val="28"/>
              </w:rPr>
              <w:t>2</w:t>
            </w:r>
          </w:p>
        </w:tc>
        <w:tc>
          <w:tcPr>
            <w:tcW w:w="1726" w:type="dxa"/>
            <w:tcBorders>
              <w:top w:val="single" w:sz="4" w:space="0" w:color="auto"/>
              <w:left w:val="single" w:sz="4" w:space="0" w:color="auto"/>
            </w:tcBorders>
            <w:shd w:val="clear" w:color="auto" w:fill="FFFFFF"/>
          </w:tcPr>
          <w:p w14:paraId="7661A844" w14:textId="77777777" w:rsidR="003E6035" w:rsidRPr="003F2753" w:rsidRDefault="003E6035" w:rsidP="00F731BA">
            <w:pPr>
              <w:pStyle w:val="27"/>
              <w:shd w:val="clear" w:color="auto" w:fill="auto"/>
              <w:spacing w:before="0" w:after="0" w:line="240" w:lineRule="auto"/>
              <w:ind w:left="124" w:firstLine="0"/>
              <w:jc w:val="left"/>
              <w:rPr>
                <w:b w:val="0"/>
                <w:sz w:val="24"/>
                <w:szCs w:val="28"/>
              </w:rPr>
            </w:pPr>
            <w:r w:rsidRPr="003F2753">
              <w:rPr>
                <w:rStyle w:val="110"/>
                <w:bCs w:val="0"/>
                <w:sz w:val="24"/>
                <w:szCs w:val="28"/>
              </w:rPr>
              <w:t xml:space="preserve">Заместитель директора по ВР </w:t>
            </w:r>
          </w:p>
        </w:tc>
        <w:tc>
          <w:tcPr>
            <w:tcW w:w="850" w:type="dxa"/>
            <w:tcBorders>
              <w:top w:val="single" w:sz="4" w:space="0" w:color="auto"/>
              <w:left w:val="single" w:sz="4" w:space="0" w:color="auto"/>
            </w:tcBorders>
            <w:shd w:val="clear" w:color="auto" w:fill="FFFFFF"/>
            <w:vAlign w:val="bottom"/>
          </w:tcPr>
          <w:p w14:paraId="1B812EA5" w14:textId="77777777" w:rsidR="003E6035" w:rsidRPr="00B06F36" w:rsidRDefault="003E6035" w:rsidP="00F731BA">
            <w:pPr>
              <w:pStyle w:val="27"/>
              <w:shd w:val="clear" w:color="auto" w:fill="auto"/>
              <w:spacing w:before="0" w:after="0" w:line="240" w:lineRule="auto"/>
              <w:ind w:left="120" w:firstLine="0"/>
              <w:jc w:val="left"/>
              <w:rPr>
                <w:b w:val="0"/>
                <w:sz w:val="28"/>
                <w:szCs w:val="28"/>
              </w:rPr>
            </w:pPr>
          </w:p>
        </w:tc>
        <w:tc>
          <w:tcPr>
            <w:tcW w:w="1134" w:type="dxa"/>
            <w:tcBorders>
              <w:top w:val="single" w:sz="4" w:space="0" w:color="auto"/>
              <w:left w:val="single" w:sz="4" w:space="0" w:color="auto"/>
            </w:tcBorders>
            <w:shd w:val="clear" w:color="auto" w:fill="FFFFFF"/>
          </w:tcPr>
          <w:p w14:paraId="45E71FD2" w14:textId="77777777" w:rsidR="003E6035" w:rsidRPr="00B06F36" w:rsidRDefault="003E6035" w:rsidP="00F731BA">
            <w:pPr>
              <w:pStyle w:val="27"/>
              <w:shd w:val="clear" w:color="auto" w:fill="auto"/>
              <w:spacing w:before="0" w:after="0" w:line="240" w:lineRule="auto"/>
              <w:ind w:left="118" w:firstLine="0"/>
              <w:rPr>
                <w:b w:val="0"/>
                <w:sz w:val="28"/>
                <w:szCs w:val="28"/>
              </w:rPr>
            </w:pPr>
          </w:p>
        </w:tc>
        <w:tc>
          <w:tcPr>
            <w:tcW w:w="959" w:type="dxa"/>
            <w:tcBorders>
              <w:top w:val="single" w:sz="4" w:space="0" w:color="auto"/>
              <w:left w:val="single" w:sz="4" w:space="0" w:color="auto"/>
            </w:tcBorders>
            <w:shd w:val="clear" w:color="auto" w:fill="FFFFFF"/>
          </w:tcPr>
          <w:p w14:paraId="4EBC97C0" w14:textId="77777777" w:rsidR="003E6035" w:rsidRPr="00B06F36" w:rsidRDefault="003E6035" w:rsidP="00F731BA">
            <w:pPr>
              <w:rPr>
                <w:sz w:val="28"/>
                <w:szCs w:val="28"/>
              </w:rPr>
            </w:pPr>
          </w:p>
        </w:tc>
        <w:tc>
          <w:tcPr>
            <w:tcW w:w="1026" w:type="dxa"/>
            <w:tcBorders>
              <w:top w:val="single" w:sz="4" w:space="0" w:color="auto"/>
              <w:left w:val="single" w:sz="4" w:space="0" w:color="auto"/>
            </w:tcBorders>
            <w:shd w:val="clear" w:color="auto" w:fill="FFFFFF"/>
          </w:tcPr>
          <w:p w14:paraId="34168023" w14:textId="77777777" w:rsidR="003E6035" w:rsidRPr="00B06F36" w:rsidRDefault="003E6035" w:rsidP="00F731BA">
            <w:pPr>
              <w:pStyle w:val="27"/>
              <w:shd w:val="clear" w:color="auto" w:fill="auto"/>
              <w:spacing w:before="0" w:after="0" w:line="240" w:lineRule="auto"/>
              <w:ind w:firstLine="0"/>
              <w:rPr>
                <w:b w:val="0"/>
                <w:sz w:val="28"/>
                <w:szCs w:val="28"/>
              </w:rPr>
            </w:pPr>
          </w:p>
        </w:tc>
        <w:tc>
          <w:tcPr>
            <w:tcW w:w="859" w:type="dxa"/>
            <w:tcBorders>
              <w:top w:val="single" w:sz="4" w:space="0" w:color="auto"/>
              <w:left w:val="single" w:sz="4" w:space="0" w:color="auto"/>
            </w:tcBorders>
            <w:shd w:val="clear" w:color="auto" w:fill="FFFFFF"/>
            <w:vAlign w:val="center"/>
          </w:tcPr>
          <w:p w14:paraId="5E3E7AF5" w14:textId="77777777" w:rsidR="003E6035" w:rsidRPr="00B06F36" w:rsidRDefault="003E6035" w:rsidP="00F731BA">
            <w:pPr>
              <w:pStyle w:val="27"/>
              <w:shd w:val="clear" w:color="auto" w:fill="auto"/>
              <w:spacing w:before="0" w:after="0" w:line="240" w:lineRule="auto"/>
              <w:ind w:left="560" w:firstLine="0"/>
              <w:jc w:val="left"/>
              <w:rPr>
                <w:b w:val="0"/>
                <w:sz w:val="28"/>
                <w:szCs w:val="28"/>
              </w:rPr>
            </w:pPr>
          </w:p>
        </w:tc>
        <w:tc>
          <w:tcPr>
            <w:tcW w:w="936" w:type="dxa"/>
            <w:tcBorders>
              <w:top w:val="single" w:sz="4" w:space="0" w:color="auto"/>
              <w:left w:val="single" w:sz="4" w:space="0" w:color="auto"/>
            </w:tcBorders>
            <w:shd w:val="clear" w:color="auto" w:fill="FFFFFF"/>
          </w:tcPr>
          <w:p w14:paraId="1DFFE458" w14:textId="77777777" w:rsidR="003E6035" w:rsidRPr="00B06F36" w:rsidRDefault="003E6035" w:rsidP="00F731BA">
            <w:pPr>
              <w:pStyle w:val="27"/>
              <w:shd w:val="clear" w:color="auto" w:fill="auto"/>
              <w:spacing w:before="0" w:after="0" w:line="240" w:lineRule="auto"/>
              <w:ind w:firstLine="0"/>
              <w:rPr>
                <w:b w:val="0"/>
                <w:sz w:val="28"/>
                <w:szCs w:val="28"/>
              </w:rPr>
            </w:pPr>
          </w:p>
        </w:tc>
        <w:tc>
          <w:tcPr>
            <w:tcW w:w="850" w:type="dxa"/>
            <w:tcBorders>
              <w:top w:val="single" w:sz="4" w:space="0" w:color="auto"/>
              <w:left w:val="single" w:sz="4" w:space="0" w:color="auto"/>
            </w:tcBorders>
            <w:shd w:val="clear" w:color="auto" w:fill="FFFFFF"/>
          </w:tcPr>
          <w:p w14:paraId="7CE7C78D" w14:textId="77777777" w:rsidR="003E6035" w:rsidRPr="00B06F36" w:rsidRDefault="003E6035" w:rsidP="00F731BA">
            <w:pPr>
              <w:rPr>
                <w:sz w:val="28"/>
                <w:szCs w:val="28"/>
              </w:rPr>
            </w:pPr>
          </w:p>
        </w:tc>
        <w:tc>
          <w:tcPr>
            <w:tcW w:w="847" w:type="dxa"/>
            <w:tcBorders>
              <w:top w:val="single" w:sz="4" w:space="0" w:color="auto"/>
              <w:left w:val="single" w:sz="4" w:space="0" w:color="auto"/>
              <w:right w:val="single" w:sz="4" w:space="0" w:color="auto"/>
            </w:tcBorders>
            <w:shd w:val="clear" w:color="auto" w:fill="FFFFFF"/>
          </w:tcPr>
          <w:p w14:paraId="62DF6647" w14:textId="77777777" w:rsidR="003E6035" w:rsidRPr="00B06F36" w:rsidRDefault="003E6035" w:rsidP="00F731BA">
            <w:pPr>
              <w:pStyle w:val="27"/>
              <w:shd w:val="clear" w:color="auto" w:fill="auto"/>
              <w:spacing w:before="0" w:after="0" w:line="240" w:lineRule="auto"/>
              <w:ind w:firstLine="0"/>
              <w:rPr>
                <w:b w:val="0"/>
                <w:sz w:val="28"/>
                <w:szCs w:val="28"/>
              </w:rPr>
            </w:pPr>
          </w:p>
        </w:tc>
      </w:tr>
      <w:tr w:rsidR="003E6035" w14:paraId="4E003B3E" w14:textId="77777777" w:rsidTr="00F731BA">
        <w:trPr>
          <w:trHeight w:hRule="exact" w:val="746"/>
        </w:trPr>
        <w:tc>
          <w:tcPr>
            <w:tcW w:w="542" w:type="dxa"/>
            <w:tcBorders>
              <w:top w:val="single" w:sz="4" w:space="0" w:color="auto"/>
              <w:left w:val="single" w:sz="4" w:space="0" w:color="auto"/>
            </w:tcBorders>
            <w:shd w:val="clear" w:color="auto" w:fill="FFFFFF"/>
          </w:tcPr>
          <w:p w14:paraId="1E151C4B" w14:textId="77777777" w:rsidR="003E6035" w:rsidRPr="00B06F36" w:rsidRDefault="003E6035" w:rsidP="00F731BA">
            <w:pPr>
              <w:pStyle w:val="27"/>
              <w:shd w:val="clear" w:color="auto" w:fill="auto"/>
              <w:spacing w:before="0" w:after="0" w:line="240" w:lineRule="auto"/>
              <w:ind w:left="120" w:firstLine="0"/>
              <w:rPr>
                <w:b w:val="0"/>
                <w:sz w:val="28"/>
                <w:szCs w:val="28"/>
              </w:rPr>
            </w:pPr>
            <w:r w:rsidRPr="00B06F36">
              <w:rPr>
                <w:b w:val="0"/>
                <w:sz w:val="28"/>
                <w:szCs w:val="28"/>
              </w:rPr>
              <w:t>3</w:t>
            </w:r>
          </w:p>
        </w:tc>
        <w:tc>
          <w:tcPr>
            <w:tcW w:w="1726" w:type="dxa"/>
            <w:tcBorders>
              <w:top w:val="single" w:sz="4" w:space="0" w:color="auto"/>
              <w:left w:val="single" w:sz="4" w:space="0" w:color="auto"/>
            </w:tcBorders>
            <w:shd w:val="clear" w:color="auto" w:fill="FFFFFF"/>
            <w:vAlign w:val="bottom"/>
          </w:tcPr>
          <w:p w14:paraId="2AEB3AFF" w14:textId="77777777" w:rsidR="003E6035" w:rsidRPr="003F2753" w:rsidRDefault="003E6035" w:rsidP="00F731BA">
            <w:pPr>
              <w:pStyle w:val="27"/>
              <w:shd w:val="clear" w:color="auto" w:fill="auto"/>
              <w:spacing w:before="0" w:after="0" w:line="240" w:lineRule="auto"/>
              <w:ind w:left="124" w:firstLine="0"/>
              <w:jc w:val="left"/>
              <w:rPr>
                <w:b w:val="0"/>
                <w:sz w:val="24"/>
                <w:szCs w:val="28"/>
              </w:rPr>
            </w:pPr>
            <w:r w:rsidRPr="003F2753">
              <w:rPr>
                <w:rStyle w:val="110"/>
                <w:bCs w:val="0"/>
                <w:sz w:val="24"/>
                <w:szCs w:val="28"/>
              </w:rPr>
              <w:t xml:space="preserve">Заместитель директора по АХР </w:t>
            </w:r>
          </w:p>
        </w:tc>
        <w:tc>
          <w:tcPr>
            <w:tcW w:w="850" w:type="dxa"/>
            <w:tcBorders>
              <w:top w:val="single" w:sz="4" w:space="0" w:color="auto"/>
              <w:left w:val="single" w:sz="4" w:space="0" w:color="auto"/>
            </w:tcBorders>
            <w:shd w:val="clear" w:color="auto" w:fill="FFFFFF"/>
          </w:tcPr>
          <w:p w14:paraId="1D4302A2" w14:textId="77777777" w:rsidR="003E6035" w:rsidRPr="00B06F36" w:rsidRDefault="003E6035" w:rsidP="00F731BA">
            <w:pPr>
              <w:pStyle w:val="af"/>
              <w:jc w:val="center"/>
            </w:pPr>
          </w:p>
        </w:tc>
        <w:tc>
          <w:tcPr>
            <w:tcW w:w="1134" w:type="dxa"/>
            <w:tcBorders>
              <w:top w:val="single" w:sz="4" w:space="0" w:color="auto"/>
              <w:left w:val="single" w:sz="4" w:space="0" w:color="auto"/>
            </w:tcBorders>
            <w:shd w:val="clear" w:color="auto" w:fill="FFFFFF"/>
          </w:tcPr>
          <w:p w14:paraId="2EC8CAF5" w14:textId="77777777" w:rsidR="003E6035" w:rsidRPr="00B06F36" w:rsidRDefault="003E6035" w:rsidP="00F731BA">
            <w:pPr>
              <w:pStyle w:val="af"/>
              <w:jc w:val="center"/>
            </w:pPr>
          </w:p>
        </w:tc>
        <w:tc>
          <w:tcPr>
            <w:tcW w:w="959" w:type="dxa"/>
            <w:tcBorders>
              <w:top w:val="single" w:sz="4" w:space="0" w:color="auto"/>
              <w:left w:val="single" w:sz="4" w:space="0" w:color="auto"/>
            </w:tcBorders>
            <w:shd w:val="clear" w:color="auto" w:fill="FFFFFF"/>
            <w:vAlign w:val="bottom"/>
          </w:tcPr>
          <w:p w14:paraId="681EE521" w14:textId="77777777" w:rsidR="003E6035" w:rsidRPr="00B06F36" w:rsidRDefault="003E6035" w:rsidP="00F731BA">
            <w:pPr>
              <w:pStyle w:val="af"/>
              <w:jc w:val="center"/>
            </w:pPr>
          </w:p>
        </w:tc>
        <w:tc>
          <w:tcPr>
            <w:tcW w:w="1026" w:type="dxa"/>
            <w:tcBorders>
              <w:top w:val="single" w:sz="4" w:space="0" w:color="auto"/>
              <w:left w:val="single" w:sz="4" w:space="0" w:color="auto"/>
            </w:tcBorders>
            <w:shd w:val="clear" w:color="auto" w:fill="FFFFFF"/>
          </w:tcPr>
          <w:p w14:paraId="044911D0" w14:textId="77777777" w:rsidR="003E6035" w:rsidRPr="00B06F36" w:rsidRDefault="003E6035" w:rsidP="00F731BA">
            <w:pPr>
              <w:pStyle w:val="af"/>
              <w:jc w:val="center"/>
            </w:pPr>
          </w:p>
        </w:tc>
        <w:tc>
          <w:tcPr>
            <w:tcW w:w="859" w:type="dxa"/>
            <w:tcBorders>
              <w:top w:val="single" w:sz="4" w:space="0" w:color="auto"/>
              <w:left w:val="single" w:sz="4" w:space="0" w:color="auto"/>
            </w:tcBorders>
            <w:shd w:val="clear" w:color="auto" w:fill="FFFFFF"/>
          </w:tcPr>
          <w:p w14:paraId="023CFE7B" w14:textId="77777777" w:rsidR="003E6035" w:rsidRPr="00B06F36" w:rsidRDefault="003E6035" w:rsidP="00F731BA">
            <w:pPr>
              <w:pStyle w:val="af"/>
              <w:jc w:val="center"/>
            </w:pPr>
          </w:p>
        </w:tc>
        <w:tc>
          <w:tcPr>
            <w:tcW w:w="936" w:type="dxa"/>
            <w:tcBorders>
              <w:top w:val="single" w:sz="4" w:space="0" w:color="auto"/>
              <w:left w:val="single" w:sz="4" w:space="0" w:color="auto"/>
            </w:tcBorders>
            <w:shd w:val="clear" w:color="auto" w:fill="FFFFFF"/>
          </w:tcPr>
          <w:p w14:paraId="78FB64B6" w14:textId="77777777" w:rsidR="003E6035" w:rsidRPr="00B06F36" w:rsidRDefault="003E6035" w:rsidP="00F731BA">
            <w:pPr>
              <w:pStyle w:val="af"/>
              <w:jc w:val="center"/>
            </w:pPr>
          </w:p>
        </w:tc>
        <w:tc>
          <w:tcPr>
            <w:tcW w:w="850" w:type="dxa"/>
            <w:tcBorders>
              <w:top w:val="single" w:sz="4" w:space="0" w:color="auto"/>
              <w:left w:val="single" w:sz="4" w:space="0" w:color="auto"/>
            </w:tcBorders>
            <w:shd w:val="clear" w:color="auto" w:fill="FFFFFF"/>
            <w:vAlign w:val="bottom"/>
          </w:tcPr>
          <w:p w14:paraId="5F538484" w14:textId="77777777" w:rsidR="003E6035" w:rsidRPr="00B06F36" w:rsidRDefault="003E6035" w:rsidP="00F731BA">
            <w:pPr>
              <w:pStyle w:val="af"/>
              <w:jc w:val="center"/>
            </w:pPr>
          </w:p>
        </w:tc>
        <w:tc>
          <w:tcPr>
            <w:tcW w:w="847" w:type="dxa"/>
            <w:tcBorders>
              <w:top w:val="single" w:sz="4" w:space="0" w:color="auto"/>
              <w:left w:val="single" w:sz="4" w:space="0" w:color="auto"/>
              <w:right w:val="single" w:sz="4" w:space="0" w:color="auto"/>
            </w:tcBorders>
            <w:shd w:val="clear" w:color="auto" w:fill="FFFFFF"/>
          </w:tcPr>
          <w:p w14:paraId="220FAA2D" w14:textId="77777777" w:rsidR="003E6035" w:rsidRPr="00B06F36" w:rsidRDefault="003E6035" w:rsidP="00F731BA">
            <w:pPr>
              <w:pStyle w:val="af"/>
              <w:jc w:val="center"/>
            </w:pPr>
          </w:p>
        </w:tc>
      </w:tr>
      <w:tr w:rsidR="003E6035" w14:paraId="4A82FC42" w14:textId="77777777" w:rsidTr="00F731BA">
        <w:trPr>
          <w:trHeight w:hRule="exact" w:val="653"/>
        </w:trPr>
        <w:tc>
          <w:tcPr>
            <w:tcW w:w="542" w:type="dxa"/>
            <w:tcBorders>
              <w:top w:val="single" w:sz="4" w:space="0" w:color="auto"/>
              <w:left w:val="single" w:sz="4" w:space="0" w:color="auto"/>
              <w:bottom w:val="single" w:sz="4" w:space="0" w:color="auto"/>
            </w:tcBorders>
            <w:shd w:val="clear" w:color="auto" w:fill="FFFFFF"/>
          </w:tcPr>
          <w:p w14:paraId="79ED8A85" w14:textId="77777777" w:rsidR="003E6035" w:rsidRPr="00B06F36" w:rsidRDefault="003E6035" w:rsidP="00F731BA">
            <w:pPr>
              <w:jc w:val="center"/>
              <w:rPr>
                <w:sz w:val="28"/>
                <w:szCs w:val="28"/>
              </w:rPr>
            </w:pPr>
          </w:p>
        </w:tc>
        <w:tc>
          <w:tcPr>
            <w:tcW w:w="1726" w:type="dxa"/>
            <w:tcBorders>
              <w:top w:val="single" w:sz="4" w:space="0" w:color="auto"/>
              <w:left w:val="single" w:sz="4" w:space="0" w:color="auto"/>
              <w:bottom w:val="single" w:sz="4" w:space="0" w:color="auto"/>
            </w:tcBorders>
            <w:shd w:val="clear" w:color="auto" w:fill="FFFFFF"/>
          </w:tcPr>
          <w:p w14:paraId="28E7F7B8" w14:textId="77777777" w:rsidR="003E6035" w:rsidRPr="003F2753" w:rsidRDefault="003E6035" w:rsidP="00F731BA">
            <w:pPr>
              <w:pStyle w:val="27"/>
              <w:shd w:val="clear" w:color="auto" w:fill="auto"/>
              <w:spacing w:before="0" w:after="0" w:line="240" w:lineRule="auto"/>
              <w:ind w:left="120" w:firstLine="0"/>
              <w:jc w:val="left"/>
              <w:rPr>
                <w:b w:val="0"/>
                <w:sz w:val="24"/>
                <w:szCs w:val="28"/>
              </w:rPr>
            </w:pPr>
            <w:r w:rsidRPr="003F2753">
              <w:rPr>
                <w:rStyle w:val="111"/>
                <w:bCs w:val="0"/>
                <w:sz w:val="24"/>
                <w:szCs w:val="28"/>
              </w:rPr>
              <w:t>ИТОГО</w:t>
            </w:r>
          </w:p>
        </w:tc>
        <w:tc>
          <w:tcPr>
            <w:tcW w:w="850" w:type="dxa"/>
            <w:tcBorders>
              <w:top w:val="single" w:sz="4" w:space="0" w:color="auto"/>
              <w:left w:val="single" w:sz="4" w:space="0" w:color="auto"/>
              <w:bottom w:val="single" w:sz="4" w:space="0" w:color="auto"/>
            </w:tcBorders>
            <w:shd w:val="clear" w:color="auto" w:fill="FFFFFF"/>
          </w:tcPr>
          <w:p w14:paraId="66171ACB" w14:textId="77777777" w:rsidR="003E6035" w:rsidRPr="00B06F36" w:rsidRDefault="003E6035" w:rsidP="00F731BA">
            <w:pPr>
              <w:rPr>
                <w:sz w:val="28"/>
                <w:szCs w:val="28"/>
              </w:rPr>
            </w:pPr>
          </w:p>
        </w:tc>
        <w:tc>
          <w:tcPr>
            <w:tcW w:w="1134" w:type="dxa"/>
            <w:tcBorders>
              <w:top w:val="single" w:sz="4" w:space="0" w:color="auto"/>
              <w:left w:val="single" w:sz="4" w:space="0" w:color="auto"/>
              <w:bottom w:val="single" w:sz="4" w:space="0" w:color="auto"/>
            </w:tcBorders>
            <w:shd w:val="clear" w:color="auto" w:fill="FFFFFF"/>
            <w:vAlign w:val="center"/>
          </w:tcPr>
          <w:p w14:paraId="1F6BCC7E" w14:textId="77777777" w:rsidR="003E6035" w:rsidRPr="00B06F36" w:rsidRDefault="003E6035" w:rsidP="00F731BA">
            <w:pPr>
              <w:pStyle w:val="27"/>
              <w:shd w:val="clear" w:color="auto" w:fill="auto"/>
              <w:spacing w:before="0" w:after="0" w:line="240" w:lineRule="auto"/>
              <w:ind w:right="100" w:firstLine="0"/>
              <w:jc w:val="right"/>
              <w:rPr>
                <w:b w:val="0"/>
                <w:sz w:val="28"/>
                <w:szCs w:val="28"/>
              </w:rPr>
            </w:pPr>
          </w:p>
        </w:tc>
        <w:tc>
          <w:tcPr>
            <w:tcW w:w="959" w:type="dxa"/>
            <w:tcBorders>
              <w:top w:val="single" w:sz="4" w:space="0" w:color="auto"/>
              <w:left w:val="single" w:sz="4" w:space="0" w:color="auto"/>
              <w:bottom w:val="single" w:sz="4" w:space="0" w:color="auto"/>
            </w:tcBorders>
            <w:shd w:val="clear" w:color="auto" w:fill="FFFFFF"/>
            <w:vAlign w:val="bottom"/>
          </w:tcPr>
          <w:p w14:paraId="0590C316" w14:textId="77777777" w:rsidR="003E6035" w:rsidRPr="00B06F36" w:rsidRDefault="003E6035" w:rsidP="00F731BA">
            <w:pPr>
              <w:pStyle w:val="27"/>
              <w:shd w:val="clear" w:color="auto" w:fill="auto"/>
              <w:tabs>
                <w:tab w:val="left" w:leader="dot" w:pos="125"/>
              </w:tabs>
              <w:spacing w:before="0" w:after="0" w:line="240" w:lineRule="auto"/>
              <w:ind w:firstLine="0"/>
              <w:jc w:val="both"/>
              <w:rPr>
                <w:b w:val="0"/>
                <w:sz w:val="28"/>
                <w:szCs w:val="28"/>
              </w:rPr>
            </w:pPr>
          </w:p>
        </w:tc>
        <w:tc>
          <w:tcPr>
            <w:tcW w:w="1026" w:type="dxa"/>
            <w:tcBorders>
              <w:top w:val="single" w:sz="4" w:space="0" w:color="auto"/>
              <w:left w:val="single" w:sz="4" w:space="0" w:color="auto"/>
              <w:bottom w:val="single" w:sz="4" w:space="0" w:color="auto"/>
            </w:tcBorders>
            <w:shd w:val="clear" w:color="auto" w:fill="FFFFFF"/>
            <w:vAlign w:val="center"/>
          </w:tcPr>
          <w:p w14:paraId="1D98D725" w14:textId="77777777" w:rsidR="003E6035" w:rsidRPr="007618CF" w:rsidRDefault="003E6035" w:rsidP="00F731BA">
            <w:pPr>
              <w:pStyle w:val="27"/>
              <w:shd w:val="clear" w:color="auto" w:fill="auto"/>
              <w:spacing w:before="0" w:after="0" w:line="240" w:lineRule="auto"/>
              <w:ind w:firstLine="0"/>
              <w:jc w:val="left"/>
              <w:rPr>
                <w:rFonts w:ascii="Calibri" w:hAnsi="Calibri"/>
                <w:b w:val="0"/>
                <w:sz w:val="28"/>
                <w:szCs w:val="28"/>
              </w:rPr>
            </w:pPr>
          </w:p>
        </w:tc>
        <w:tc>
          <w:tcPr>
            <w:tcW w:w="859" w:type="dxa"/>
            <w:tcBorders>
              <w:top w:val="single" w:sz="4" w:space="0" w:color="auto"/>
              <w:left w:val="single" w:sz="4" w:space="0" w:color="auto"/>
              <w:bottom w:val="single" w:sz="4" w:space="0" w:color="auto"/>
            </w:tcBorders>
            <w:shd w:val="clear" w:color="auto" w:fill="FFFFFF"/>
          </w:tcPr>
          <w:p w14:paraId="0B826A1B" w14:textId="77777777" w:rsidR="003E6035" w:rsidRPr="00B06F36" w:rsidRDefault="003E6035" w:rsidP="00F731BA">
            <w:pPr>
              <w:rPr>
                <w:sz w:val="28"/>
                <w:szCs w:val="28"/>
              </w:rPr>
            </w:pPr>
          </w:p>
        </w:tc>
        <w:tc>
          <w:tcPr>
            <w:tcW w:w="936" w:type="dxa"/>
            <w:tcBorders>
              <w:top w:val="single" w:sz="4" w:space="0" w:color="auto"/>
              <w:left w:val="single" w:sz="4" w:space="0" w:color="auto"/>
              <w:bottom w:val="single" w:sz="4" w:space="0" w:color="auto"/>
            </w:tcBorders>
            <w:shd w:val="clear" w:color="auto" w:fill="FFFFFF"/>
            <w:vAlign w:val="center"/>
          </w:tcPr>
          <w:p w14:paraId="252D421C" w14:textId="77777777" w:rsidR="003E6035" w:rsidRPr="00B06F36" w:rsidRDefault="003E6035" w:rsidP="00F731BA">
            <w:pPr>
              <w:pStyle w:val="27"/>
              <w:shd w:val="clear" w:color="auto" w:fill="auto"/>
              <w:spacing w:before="0" w:after="0" w:line="240" w:lineRule="auto"/>
              <w:ind w:right="100" w:firstLine="0"/>
              <w:jc w:val="left"/>
              <w:rPr>
                <w:b w:val="0"/>
                <w:sz w:val="28"/>
                <w:szCs w:val="28"/>
              </w:rPr>
            </w:pPr>
          </w:p>
        </w:tc>
        <w:tc>
          <w:tcPr>
            <w:tcW w:w="850" w:type="dxa"/>
            <w:tcBorders>
              <w:top w:val="single" w:sz="4" w:space="0" w:color="auto"/>
              <w:left w:val="single" w:sz="4" w:space="0" w:color="auto"/>
              <w:bottom w:val="single" w:sz="4" w:space="0" w:color="auto"/>
            </w:tcBorders>
            <w:shd w:val="clear" w:color="auto" w:fill="FFFFFF"/>
          </w:tcPr>
          <w:p w14:paraId="544DFDC5" w14:textId="77777777" w:rsidR="003E6035" w:rsidRPr="00B06F36" w:rsidRDefault="003E6035" w:rsidP="00F731BA">
            <w:pPr>
              <w:rPr>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FFFFFF"/>
            <w:vAlign w:val="center"/>
          </w:tcPr>
          <w:p w14:paraId="4F0D40FD" w14:textId="77777777" w:rsidR="003E6035" w:rsidRPr="00B06F36" w:rsidRDefault="003E6035" w:rsidP="00F731BA">
            <w:pPr>
              <w:pStyle w:val="27"/>
              <w:shd w:val="clear" w:color="auto" w:fill="auto"/>
              <w:spacing w:before="0" w:after="0" w:line="240" w:lineRule="auto"/>
              <w:ind w:firstLine="0"/>
              <w:rPr>
                <w:b w:val="0"/>
                <w:sz w:val="28"/>
                <w:szCs w:val="28"/>
              </w:rPr>
            </w:pPr>
          </w:p>
        </w:tc>
      </w:tr>
    </w:tbl>
    <w:p w14:paraId="1E143B5B" w14:textId="77777777" w:rsidR="003E6035" w:rsidRDefault="003E6035" w:rsidP="00A77741">
      <w:pPr>
        <w:rPr>
          <w:sz w:val="2"/>
          <w:szCs w:val="2"/>
        </w:rPr>
      </w:pPr>
    </w:p>
    <w:p w14:paraId="0935E190" w14:textId="77777777" w:rsidR="003E6035" w:rsidRDefault="003E6035" w:rsidP="00A77741">
      <w:pPr>
        <w:rPr>
          <w:sz w:val="28"/>
          <w:szCs w:val="28"/>
        </w:rPr>
      </w:pPr>
    </w:p>
    <w:p w14:paraId="731AFA12" w14:textId="77777777" w:rsidR="003E6035" w:rsidRPr="007E04CD" w:rsidRDefault="003E6035" w:rsidP="00A77741">
      <w:pPr>
        <w:spacing w:line="360" w:lineRule="auto"/>
        <w:rPr>
          <w:sz w:val="28"/>
          <w:szCs w:val="28"/>
        </w:rPr>
      </w:pPr>
      <w:r w:rsidRPr="007E04CD">
        <w:rPr>
          <w:szCs w:val="28"/>
        </w:rPr>
        <w:t xml:space="preserve">   </w:t>
      </w:r>
      <w:r w:rsidRPr="007E04CD">
        <w:rPr>
          <w:sz w:val="28"/>
          <w:szCs w:val="28"/>
        </w:rPr>
        <w:t xml:space="preserve">Председатель экспертной комиссии                         </w:t>
      </w:r>
    </w:p>
    <w:p w14:paraId="6CF87D8C" w14:textId="77777777" w:rsidR="003E6035" w:rsidRDefault="003E6035" w:rsidP="00A77741">
      <w:pPr>
        <w:tabs>
          <w:tab w:val="left" w:pos="6075"/>
        </w:tabs>
        <w:spacing w:after="120"/>
        <w:rPr>
          <w:sz w:val="28"/>
          <w:szCs w:val="28"/>
        </w:rPr>
      </w:pPr>
      <w:r w:rsidRPr="007E04CD">
        <w:rPr>
          <w:sz w:val="28"/>
          <w:szCs w:val="28"/>
        </w:rPr>
        <w:t xml:space="preserve">   Члены комиссии</w:t>
      </w:r>
      <w:r w:rsidRPr="007E04CD">
        <w:rPr>
          <w:sz w:val="28"/>
          <w:szCs w:val="28"/>
        </w:rPr>
        <w:tab/>
        <w:t xml:space="preserve">   </w:t>
      </w:r>
    </w:p>
    <w:p w14:paraId="13F54B30" w14:textId="77777777" w:rsidR="003E6035" w:rsidRDefault="003E6035" w:rsidP="00A77741">
      <w:pPr>
        <w:tabs>
          <w:tab w:val="left" w:pos="6075"/>
        </w:tabs>
        <w:spacing w:after="120"/>
        <w:rPr>
          <w:sz w:val="28"/>
          <w:szCs w:val="28"/>
        </w:rPr>
      </w:pPr>
    </w:p>
    <w:p w14:paraId="4452367F" w14:textId="77777777" w:rsidR="003E6035" w:rsidRDefault="003E6035" w:rsidP="00A77741">
      <w:pPr>
        <w:tabs>
          <w:tab w:val="left" w:pos="6075"/>
        </w:tabs>
        <w:spacing w:after="120"/>
        <w:rPr>
          <w:sz w:val="28"/>
          <w:szCs w:val="28"/>
        </w:rPr>
      </w:pPr>
    </w:p>
    <w:p w14:paraId="2101799C" w14:textId="77777777" w:rsidR="003E6035" w:rsidRDefault="003E6035" w:rsidP="00A77741">
      <w:pPr>
        <w:tabs>
          <w:tab w:val="left" w:pos="6075"/>
        </w:tabs>
        <w:spacing w:after="120"/>
        <w:rPr>
          <w:sz w:val="28"/>
          <w:szCs w:val="28"/>
        </w:rPr>
      </w:pPr>
    </w:p>
    <w:p w14:paraId="50A3167C" w14:textId="77777777" w:rsidR="003E6035" w:rsidRDefault="003E6035" w:rsidP="00A77741">
      <w:pPr>
        <w:tabs>
          <w:tab w:val="left" w:pos="6075"/>
        </w:tabs>
        <w:spacing w:after="120"/>
        <w:rPr>
          <w:sz w:val="28"/>
          <w:szCs w:val="28"/>
        </w:rPr>
      </w:pPr>
    </w:p>
    <w:p w14:paraId="1BA27176" w14:textId="77777777" w:rsidR="003E6035" w:rsidRDefault="003E6035" w:rsidP="00A77741">
      <w:pPr>
        <w:tabs>
          <w:tab w:val="left" w:pos="6075"/>
        </w:tabs>
        <w:spacing w:after="120"/>
        <w:rPr>
          <w:sz w:val="28"/>
          <w:szCs w:val="28"/>
        </w:rPr>
      </w:pPr>
    </w:p>
    <w:p w14:paraId="41E76A3F" w14:textId="77777777" w:rsidR="003E6035" w:rsidRDefault="003E6035" w:rsidP="00A77741">
      <w:pPr>
        <w:tabs>
          <w:tab w:val="left" w:pos="6075"/>
        </w:tabs>
        <w:spacing w:after="120"/>
        <w:rPr>
          <w:sz w:val="28"/>
          <w:szCs w:val="28"/>
        </w:rPr>
      </w:pPr>
    </w:p>
    <w:p w14:paraId="65E3DD6F" w14:textId="77777777" w:rsidR="003E6035" w:rsidRDefault="003E6035" w:rsidP="00A77741">
      <w:pPr>
        <w:tabs>
          <w:tab w:val="left" w:pos="6075"/>
        </w:tabs>
        <w:spacing w:after="120"/>
        <w:rPr>
          <w:sz w:val="28"/>
          <w:szCs w:val="28"/>
        </w:rPr>
      </w:pPr>
    </w:p>
    <w:p w14:paraId="71B2D066" w14:textId="77777777" w:rsidR="003E6035" w:rsidRDefault="003E6035" w:rsidP="00A77741">
      <w:pPr>
        <w:tabs>
          <w:tab w:val="left" w:pos="6075"/>
        </w:tabs>
        <w:spacing w:after="120"/>
        <w:rPr>
          <w:sz w:val="28"/>
          <w:szCs w:val="28"/>
        </w:rPr>
      </w:pPr>
    </w:p>
    <w:p w14:paraId="73F1DA87" w14:textId="77777777" w:rsidR="003E6035" w:rsidRDefault="003E6035" w:rsidP="00A77741">
      <w:pPr>
        <w:tabs>
          <w:tab w:val="left" w:pos="6075"/>
        </w:tabs>
        <w:spacing w:after="120"/>
        <w:rPr>
          <w:sz w:val="28"/>
          <w:szCs w:val="28"/>
        </w:rPr>
      </w:pPr>
    </w:p>
    <w:p w14:paraId="20596874" w14:textId="77777777" w:rsidR="003E6035" w:rsidRDefault="003E6035" w:rsidP="00A77741">
      <w:pPr>
        <w:tabs>
          <w:tab w:val="left" w:pos="6075"/>
        </w:tabs>
        <w:spacing w:after="120"/>
        <w:rPr>
          <w:sz w:val="28"/>
          <w:szCs w:val="28"/>
        </w:rPr>
      </w:pPr>
    </w:p>
    <w:p w14:paraId="2108E3EA" w14:textId="77777777" w:rsidR="003E6035" w:rsidRDefault="003E6035" w:rsidP="00A77741">
      <w:pPr>
        <w:tabs>
          <w:tab w:val="left" w:pos="6075"/>
        </w:tabs>
        <w:spacing w:after="120"/>
        <w:rPr>
          <w:sz w:val="28"/>
          <w:szCs w:val="28"/>
        </w:rPr>
      </w:pPr>
    </w:p>
    <w:p w14:paraId="6D1C3D34" w14:textId="77777777" w:rsidR="00D446F7" w:rsidRDefault="00D446F7" w:rsidP="00A77741">
      <w:pPr>
        <w:tabs>
          <w:tab w:val="left" w:pos="6075"/>
        </w:tabs>
        <w:spacing w:after="120"/>
        <w:rPr>
          <w:sz w:val="28"/>
          <w:szCs w:val="28"/>
        </w:rPr>
      </w:pPr>
    </w:p>
    <w:p w14:paraId="6F64F2BE" w14:textId="77777777" w:rsidR="00D446F7" w:rsidRDefault="00D446F7" w:rsidP="00A77741">
      <w:pPr>
        <w:tabs>
          <w:tab w:val="left" w:pos="6075"/>
        </w:tabs>
        <w:spacing w:after="120"/>
        <w:rPr>
          <w:sz w:val="28"/>
          <w:szCs w:val="28"/>
        </w:rPr>
      </w:pPr>
    </w:p>
    <w:p w14:paraId="0EC150CC" w14:textId="77777777" w:rsidR="00D446F7" w:rsidRDefault="00D446F7" w:rsidP="00A77741">
      <w:pPr>
        <w:tabs>
          <w:tab w:val="left" w:pos="6075"/>
        </w:tabs>
        <w:spacing w:after="120"/>
        <w:rPr>
          <w:sz w:val="28"/>
          <w:szCs w:val="28"/>
        </w:rPr>
      </w:pPr>
    </w:p>
    <w:p w14:paraId="294559A2" w14:textId="77777777" w:rsidR="00D446F7" w:rsidRDefault="00D446F7" w:rsidP="00A77741">
      <w:pPr>
        <w:tabs>
          <w:tab w:val="left" w:pos="6075"/>
        </w:tabs>
        <w:spacing w:after="120"/>
        <w:rPr>
          <w:sz w:val="28"/>
          <w:szCs w:val="28"/>
        </w:rPr>
      </w:pPr>
    </w:p>
    <w:p w14:paraId="648C662E" w14:textId="77777777" w:rsidR="00D446F7" w:rsidRDefault="00D446F7" w:rsidP="00A77741">
      <w:pPr>
        <w:tabs>
          <w:tab w:val="left" w:pos="6075"/>
        </w:tabs>
        <w:spacing w:after="120"/>
        <w:rPr>
          <w:sz w:val="28"/>
          <w:szCs w:val="28"/>
        </w:rPr>
      </w:pPr>
    </w:p>
    <w:p w14:paraId="7938D3BD" w14:textId="77777777" w:rsidR="00D446F7" w:rsidRDefault="00D446F7" w:rsidP="00A77741">
      <w:pPr>
        <w:tabs>
          <w:tab w:val="left" w:pos="6075"/>
        </w:tabs>
        <w:spacing w:after="120"/>
        <w:rPr>
          <w:sz w:val="28"/>
          <w:szCs w:val="28"/>
        </w:rPr>
      </w:pPr>
    </w:p>
    <w:p w14:paraId="1420027B" w14:textId="77777777" w:rsidR="003E6035" w:rsidRDefault="003E6035" w:rsidP="004F748E">
      <w:pPr>
        <w:suppressAutoHyphens w:val="0"/>
        <w:autoSpaceDE w:val="0"/>
        <w:autoSpaceDN w:val="0"/>
        <w:adjustRightInd w:val="0"/>
        <w:spacing w:line="276" w:lineRule="auto"/>
        <w:jc w:val="center"/>
        <w:rPr>
          <w:rFonts w:ascii="Bookman Old Style" w:hAnsi="Bookman Old Style" w:cs="Bookman Old Style"/>
          <w:b/>
          <w:bCs/>
          <w:sz w:val="24"/>
          <w:szCs w:val="24"/>
          <w:lang w:eastAsia="ru-RU"/>
        </w:rPr>
      </w:pPr>
      <w:bookmarkStart w:id="3" w:name="RANGE!A1:G92"/>
      <w:bookmarkEnd w:id="3"/>
      <w:r>
        <w:rPr>
          <w:rFonts w:ascii="Bookman Old Style" w:hAnsi="Bookman Old Style" w:cs="Bookman Old Style"/>
          <w:b/>
          <w:bCs/>
          <w:sz w:val="24"/>
          <w:szCs w:val="24"/>
          <w:lang w:eastAsia="ru-RU"/>
        </w:rPr>
        <w:lastRenderedPageBreak/>
        <w:t>ВЫПИСКА ИЗ ПРОТОКОЛА № 3</w:t>
      </w:r>
    </w:p>
    <w:p w14:paraId="2B0BF63C" w14:textId="77777777" w:rsidR="003E6035" w:rsidRDefault="003E6035" w:rsidP="004F748E">
      <w:pPr>
        <w:suppressAutoHyphens w:val="0"/>
        <w:autoSpaceDE w:val="0"/>
        <w:autoSpaceDN w:val="0"/>
        <w:adjustRightInd w:val="0"/>
        <w:spacing w:line="276" w:lineRule="auto"/>
        <w:jc w:val="center"/>
        <w:rPr>
          <w:rFonts w:ascii="Bookman Old Style" w:hAnsi="Bookman Old Style" w:cs="Bookman Old Style"/>
          <w:b/>
          <w:bCs/>
          <w:sz w:val="24"/>
          <w:szCs w:val="24"/>
          <w:lang w:eastAsia="ru-RU"/>
        </w:rPr>
      </w:pPr>
      <w:r>
        <w:rPr>
          <w:rFonts w:ascii="Bookman Old Style" w:hAnsi="Bookman Old Style" w:cs="Bookman Old Style"/>
          <w:b/>
          <w:bCs/>
          <w:sz w:val="24"/>
          <w:szCs w:val="24"/>
          <w:lang w:eastAsia="ru-RU"/>
        </w:rPr>
        <w:t>собрания трудового коллектива</w:t>
      </w:r>
    </w:p>
    <w:p w14:paraId="04F23591" w14:textId="77777777" w:rsidR="003E6035" w:rsidRDefault="003E6035" w:rsidP="004F748E">
      <w:pPr>
        <w:suppressAutoHyphens w:val="0"/>
        <w:autoSpaceDE w:val="0"/>
        <w:autoSpaceDN w:val="0"/>
        <w:adjustRightInd w:val="0"/>
        <w:spacing w:line="276" w:lineRule="auto"/>
        <w:jc w:val="center"/>
        <w:rPr>
          <w:rFonts w:ascii="Bookman Old Style" w:hAnsi="Bookman Old Style" w:cs="Bookman Old Style"/>
          <w:b/>
          <w:bCs/>
          <w:sz w:val="24"/>
          <w:szCs w:val="24"/>
          <w:lang w:eastAsia="ru-RU"/>
        </w:rPr>
      </w:pPr>
      <w:r>
        <w:rPr>
          <w:rFonts w:ascii="Bookman Old Style" w:hAnsi="Bookman Old Style" w:cs="Bookman Old Style"/>
          <w:b/>
          <w:bCs/>
          <w:sz w:val="24"/>
          <w:szCs w:val="24"/>
          <w:lang w:eastAsia="ru-RU"/>
        </w:rPr>
        <w:t xml:space="preserve">муниципального казённого образовательного учреждения </w:t>
      </w:r>
    </w:p>
    <w:p w14:paraId="5AFDA004" w14:textId="77777777" w:rsidR="003E6035" w:rsidRDefault="003E6035" w:rsidP="004F748E">
      <w:pPr>
        <w:suppressAutoHyphens w:val="0"/>
        <w:autoSpaceDE w:val="0"/>
        <w:autoSpaceDN w:val="0"/>
        <w:adjustRightInd w:val="0"/>
        <w:spacing w:line="276" w:lineRule="auto"/>
        <w:jc w:val="center"/>
        <w:rPr>
          <w:rFonts w:ascii="Bookman Old Style" w:hAnsi="Bookman Old Style" w:cs="Bookman Old Style"/>
          <w:b/>
          <w:bCs/>
          <w:sz w:val="24"/>
          <w:szCs w:val="24"/>
          <w:lang w:eastAsia="ru-RU"/>
        </w:rPr>
      </w:pPr>
      <w:r>
        <w:rPr>
          <w:rFonts w:ascii="Bookman Old Style" w:hAnsi="Bookman Old Style" w:cs="Bookman Old Style"/>
          <w:b/>
          <w:bCs/>
          <w:sz w:val="24"/>
          <w:szCs w:val="24"/>
          <w:lang w:eastAsia="ru-RU"/>
        </w:rPr>
        <w:t xml:space="preserve">«СОШ № </w:t>
      </w:r>
      <w:smartTag w:uri="urn:schemas-microsoft-com:office:smarttags" w:element="metricconverter">
        <w:smartTagPr>
          <w:attr w:name="ProductID" w:val="3 г"/>
        </w:smartTagPr>
        <w:r>
          <w:rPr>
            <w:rFonts w:ascii="Bookman Old Style" w:hAnsi="Bookman Old Style" w:cs="Bookman Old Style"/>
            <w:b/>
            <w:bCs/>
            <w:sz w:val="24"/>
            <w:szCs w:val="24"/>
            <w:lang w:eastAsia="ru-RU"/>
          </w:rPr>
          <w:t>3 г</w:t>
        </w:r>
      </w:smartTag>
      <w:r>
        <w:rPr>
          <w:rFonts w:ascii="Bookman Old Style" w:hAnsi="Bookman Old Style" w:cs="Bookman Old Style"/>
          <w:b/>
          <w:bCs/>
          <w:sz w:val="24"/>
          <w:szCs w:val="24"/>
          <w:lang w:eastAsia="ru-RU"/>
        </w:rPr>
        <w:t xml:space="preserve">. </w:t>
      </w:r>
      <w:proofErr w:type="spellStart"/>
      <w:r>
        <w:rPr>
          <w:rFonts w:ascii="Bookman Old Style" w:hAnsi="Bookman Old Style" w:cs="Bookman Old Style"/>
          <w:b/>
          <w:bCs/>
          <w:sz w:val="24"/>
          <w:szCs w:val="24"/>
          <w:lang w:eastAsia="ru-RU"/>
        </w:rPr>
        <w:t>Усть-Джегуты</w:t>
      </w:r>
      <w:proofErr w:type="spellEnd"/>
      <w:r>
        <w:rPr>
          <w:rFonts w:ascii="Bookman Old Style" w:hAnsi="Bookman Old Style" w:cs="Bookman Old Style"/>
          <w:b/>
          <w:bCs/>
          <w:sz w:val="24"/>
          <w:szCs w:val="24"/>
          <w:lang w:eastAsia="ru-RU"/>
        </w:rPr>
        <w:t>»</w:t>
      </w:r>
    </w:p>
    <w:p w14:paraId="4EF096F7" w14:textId="77777777" w:rsidR="003E6035" w:rsidRDefault="003E6035" w:rsidP="004F748E">
      <w:pPr>
        <w:suppressAutoHyphens w:val="0"/>
        <w:autoSpaceDE w:val="0"/>
        <w:autoSpaceDN w:val="0"/>
        <w:adjustRightInd w:val="0"/>
        <w:spacing w:after="200" w:line="276" w:lineRule="auto"/>
        <w:rPr>
          <w:rFonts w:ascii="Times New Roman CYR" w:hAnsi="Times New Roman CYR" w:cs="Times New Roman CYR"/>
          <w:b/>
          <w:bCs/>
          <w:sz w:val="24"/>
          <w:szCs w:val="24"/>
          <w:lang w:eastAsia="ru-RU"/>
        </w:rPr>
      </w:pPr>
    </w:p>
    <w:p w14:paraId="7EDC4F94" w14:textId="77777777" w:rsidR="003E6035" w:rsidRDefault="003E6035" w:rsidP="004F748E">
      <w:pPr>
        <w:suppressAutoHyphens w:val="0"/>
        <w:autoSpaceDE w:val="0"/>
        <w:autoSpaceDN w:val="0"/>
        <w:adjustRightInd w:val="0"/>
        <w:spacing w:after="200" w:line="276" w:lineRule="auto"/>
        <w:rPr>
          <w:rFonts w:ascii="Bookman Old Style" w:hAnsi="Bookman Old Style" w:cs="Bookman Old Style"/>
          <w:sz w:val="24"/>
          <w:szCs w:val="24"/>
          <w:lang w:eastAsia="ru-RU"/>
        </w:rPr>
      </w:pPr>
      <w:r>
        <w:rPr>
          <w:rFonts w:ascii="Bookman Old Style" w:hAnsi="Bookman Old Style" w:cs="Bookman Old Style"/>
          <w:sz w:val="24"/>
          <w:szCs w:val="24"/>
          <w:lang w:eastAsia="ru-RU"/>
        </w:rPr>
        <w:t xml:space="preserve">г. </w:t>
      </w:r>
      <w:proofErr w:type="spellStart"/>
      <w:r>
        <w:rPr>
          <w:rFonts w:ascii="Bookman Old Style" w:hAnsi="Bookman Old Style" w:cs="Bookman Old Style"/>
          <w:sz w:val="24"/>
          <w:szCs w:val="24"/>
          <w:lang w:eastAsia="ru-RU"/>
        </w:rPr>
        <w:t>Усть-Джегута</w:t>
      </w:r>
      <w:proofErr w:type="spellEnd"/>
      <w:r>
        <w:rPr>
          <w:rFonts w:ascii="Bookman Old Style" w:hAnsi="Bookman Old Style" w:cs="Bookman Old Style"/>
          <w:sz w:val="24"/>
          <w:szCs w:val="24"/>
          <w:lang w:eastAsia="ru-RU"/>
        </w:rPr>
        <w:t xml:space="preserve">                                                                  20.03.2020 г.</w:t>
      </w:r>
    </w:p>
    <w:p w14:paraId="64E5D667" w14:textId="77777777" w:rsidR="003E6035" w:rsidRDefault="003E6035" w:rsidP="004F748E">
      <w:pPr>
        <w:suppressAutoHyphens w:val="0"/>
        <w:autoSpaceDE w:val="0"/>
        <w:autoSpaceDN w:val="0"/>
        <w:adjustRightInd w:val="0"/>
        <w:spacing w:after="200" w:line="276" w:lineRule="auto"/>
        <w:jc w:val="right"/>
        <w:rPr>
          <w:rFonts w:ascii="Bookman Old Style" w:hAnsi="Bookman Old Style" w:cs="Bookman Old Style"/>
          <w:sz w:val="24"/>
          <w:szCs w:val="24"/>
          <w:lang w:eastAsia="ru-RU"/>
        </w:rPr>
      </w:pPr>
      <w:r>
        <w:rPr>
          <w:rFonts w:ascii="Bookman Old Style" w:hAnsi="Bookman Old Style" w:cs="Bookman Old Style"/>
          <w:sz w:val="24"/>
          <w:szCs w:val="24"/>
          <w:lang w:eastAsia="ru-RU"/>
        </w:rPr>
        <w:t>Присутствовало:52 человек</w:t>
      </w:r>
    </w:p>
    <w:p w14:paraId="605F0E26" w14:textId="77777777" w:rsidR="003E6035" w:rsidRDefault="003E6035" w:rsidP="004F748E">
      <w:pPr>
        <w:suppressAutoHyphens w:val="0"/>
        <w:autoSpaceDE w:val="0"/>
        <w:autoSpaceDN w:val="0"/>
        <w:adjustRightInd w:val="0"/>
        <w:spacing w:after="200" w:line="276" w:lineRule="auto"/>
        <w:rPr>
          <w:rFonts w:ascii="Bookman Old Style" w:hAnsi="Bookman Old Style" w:cs="Bookman Old Style"/>
          <w:sz w:val="10"/>
          <w:szCs w:val="10"/>
          <w:lang w:eastAsia="ru-RU"/>
        </w:rPr>
      </w:pPr>
    </w:p>
    <w:p w14:paraId="39AEB4C0" w14:textId="77777777" w:rsidR="003E6035" w:rsidRDefault="003E6035" w:rsidP="004F748E">
      <w:pPr>
        <w:suppressAutoHyphens w:val="0"/>
        <w:autoSpaceDE w:val="0"/>
        <w:autoSpaceDN w:val="0"/>
        <w:adjustRightInd w:val="0"/>
        <w:spacing w:after="200" w:line="276" w:lineRule="auto"/>
        <w:jc w:val="center"/>
        <w:rPr>
          <w:rFonts w:ascii="Bookman Old Style" w:hAnsi="Bookman Old Style" w:cs="Bookman Old Style"/>
          <w:b/>
          <w:bCs/>
          <w:sz w:val="24"/>
          <w:szCs w:val="24"/>
          <w:lang w:eastAsia="ru-RU"/>
        </w:rPr>
      </w:pPr>
      <w:r>
        <w:rPr>
          <w:rFonts w:ascii="Bookman Old Style" w:hAnsi="Bookman Old Style" w:cs="Bookman Old Style"/>
          <w:b/>
          <w:bCs/>
          <w:sz w:val="24"/>
          <w:szCs w:val="24"/>
          <w:lang w:eastAsia="ru-RU"/>
        </w:rPr>
        <w:t>ПОВЕСТКА ДНЯ:</w:t>
      </w:r>
    </w:p>
    <w:p w14:paraId="7E5907A2" w14:textId="77777777" w:rsidR="003E6035" w:rsidRDefault="003E6035" w:rsidP="004F748E">
      <w:pPr>
        <w:suppressAutoHyphens w:val="0"/>
        <w:autoSpaceDE w:val="0"/>
        <w:autoSpaceDN w:val="0"/>
        <w:adjustRightInd w:val="0"/>
        <w:spacing w:after="200" w:line="276" w:lineRule="auto"/>
        <w:ind w:left="720" w:hanging="360"/>
        <w:rPr>
          <w:rFonts w:ascii="Bookman Old Style" w:hAnsi="Bookman Old Style" w:cs="Bookman Old Style"/>
          <w:sz w:val="24"/>
          <w:szCs w:val="24"/>
          <w:lang w:eastAsia="ru-RU"/>
        </w:rPr>
      </w:pPr>
      <w:r>
        <w:rPr>
          <w:rFonts w:ascii="Bookman Old Style" w:hAnsi="Bookman Old Style" w:cs="Bookman Old Style"/>
          <w:sz w:val="24"/>
          <w:szCs w:val="24"/>
          <w:lang w:eastAsia="ru-RU"/>
        </w:rPr>
        <w:t>1.</w:t>
      </w:r>
      <w:r>
        <w:rPr>
          <w:rFonts w:ascii="Bookman Old Style" w:hAnsi="Bookman Old Style" w:cs="Bookman Old Style"/>
          <w:sz w:val="24"/>
          <w:szCs w:val="24"/>
          <w:lang w:eastAsia="ru-RU"/>
        </w:rPr>
        <w:tab/>
        <w:t>О принятии «Коллективного договора».</w:t>
      </w:r>
    </w:p>
    <w:p w14:paraId="3886C28B" w14:textId="77777777" w:rsidR="003E6035" w:rsidRDefault="003E6035" w:rsidP="004F748E">
      <w:pPr>
        <w:suppressAutoHyphens w:val="0"/>
        <w:autoSpaceDE w:val="0"/>
        <w:autoSpaceDN w:val="0"/>
        <w:adjustRightInd w:val="0"/>
        <w:spacing w:line="276" w:lineRule="auto"/>
        <w:ind w:firstLine="567"/>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 xml:space="preserve">По первому вопросу слушали председателя профсоюзного комитета муниципального казённого образовательного учреждения «СОШ № </w:t>
      </w:r>
      <w:smartTag w:uri="urn:schemas-microsoft-com:office:smarttags" w:element="metricconverter">
        <w:smartTagPr>
          <w:attr w:name="ProductID" w:val="3 г"/>
        </w:smartTagPr>
        <w:r>
          <w:rPr>
            <w:rFonts w:ascii="Bookman Old Style" w:hAnsi="Bookman Old Style" w:cs="Bookman Old Style"/>
            <w:sz w:val="24"/>
            <w:szCs w:val="24"/>
            <w:lang w:eastAsia="ru-RU"/>
          </w:rPr>
          <w:t>3 г</w:t>
        </w:r>
      </w:smartTag>
      <w:r>
        <w:rPr>
          <w:rFonts w:ascii="Bookman Old Style" w:hAnsi="Bookman Old Style" w:cs="Bookman Old Style"/>
          <w:sz w:val="24"/>
          <w:szCs w:val="24"/>
          <w:lang w:eastAsia="ru-RU"/>
        </w:rPr>
        <w:t xml:space="preserve">. </w:t>
      </w:r>
      <w:proofErr w:type="spellStart"/>
      <w:r>
        <w:rPr>
          <w:rFonts w:ascii="Bookman Old Style" w:hAnsi="Bookman Old Style" w:cs="Bookman Old Style"/>
          <w:sz w:val="24"/>
          <w:szCs w:val="24"/>
          <w:lang w:eastAsia="ru-RU"/>
        </w:rPr>
        <w:t>Усть-Джегуты</w:t>
      </w:r>
      <w:proofErr w:type="spellEnd"/>
      <w:r>
        <w:rPr>
          <w:rFonts w:ascii="Bookman Old Style" w:hAnsi="Bookman Old Style" w:cs="Bookman Old Style"/>
          <w:sz w:val="24"/>
          <w:szCs w:val="24"/>
          <w:lang w:eastAsia="ru-RU"/>
        </w:rPr>
        <w:t xml:space="preserve">»  </w:t>
      </w:r>
      <w:proofErr w:type="spellStart"/>
      <w:r>
        <w:rPr>
          <w:rFonts w:ascii="Bookman Old Style" w:hAnsi="Bookman Old Style" w:cs="Bookman Old Style"/>
          <w:sz w:val="24"/>
          <w:szCs w:val="24"/>
          <w:lang w:eastAsia="ru-RU"/>
        </w:rPr>
        <w:t>КатчиевуЗаримуАмырбиевну</w:t>
      </w:r>
      <w:proofErr w:type="spellEnd"/>
      <w:r>
        <w:rPr>
          <w:rFonts w:ascii="Bookman Old Style" w:hAnsi="Bookman Old Style" w:cs="Bookman Old Style"/>
          <w:sz w:val="24"/>
          <w:szCs w:val="24"/>
          <w:lang w:eastAsia="ru-RU"/>
        </w:rPr>
        <w:t xml:space="preserve">. </w:t>
      </w:r>
    </w:p>
    <w:p w14:paraId="24E22F88" w14:textId="77777777" w:rsidR="003E6035" w:rsidRDefault="003E6035" w:rsidP="004F748E">
      <w:pPr>
        <w:suppressAutoHyphens w:val="0"/>
        <w:autoSpaceDE w:val="0"/>
        <w:autoSpaceDN w:val="0"/>
        <w:adjustRightInd w:val="0"/>
        <w:spacing w:line="276" w:lineRule="auto"/>
        <w:ind w:firstLine="567"/>
        <w:jc w:val="both"/>
        <w:rPr>
          <w:rFonts w:ascii="Bookman Old Style" w:hAnsi="Bookman Old Style" w:cs="Bookman Old Style"/>
          <w:sz w:val="14"/>
          <w:szCs w:val="14"/>
          <w:lang w:eastAsia="ru-RU"/>
        </w:rPr>
      </w:pPr>
    </w:p>
    <w:p w14:paraId="14463080" w14:textId="77777777" w:rsidR="003E6035" w:rsidRDefault="003E6035" w:rsidP="004F748E">
      <w:pPr>
        <w:suppressAutoHyphens w:val="0"/>
        <w:autoSpaceDE w:val="0"/>
        <w:autoSpaceDN w:val="0"/>
        <w:adjustRightInd w:val="0"/>
        <w:spacing w:line="276" w:lineRule="auto"/>
        <w:ind w:firstLine="567"/>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Она ознакомила трудовой коллектив с содержанием «Коллективного договора», подробно остановилась на каждом пункте, а также зачитала «Соглашение администрации и комитета профсоюза по охране труда на 2020– 2023годы».</w:t>
      </w:r>
    </w:p>
    <w:p w14:paraId="63BF6BE6" w14:textId="77777777" w:rsidR="003E6035" w:rsidRDefault="003E6035" w:rsidP="004F748E">
      <w:pPr>
        <w:suppressAutoHyphens w:val="0"/>
        <w:autoSpaceDE w:val="0"/>
        <w:autoSpaceDN w:val="0"/>
        <w:adjustRightInd w:val="0"/>
        <w:spacing w:line="276" w:lineRule="auto"/>
        <w:ind w:firstLine="567"/>
        <w:jc w:val="both"/>
        <w:rPr>
          <w:rFonts w:ascii="Bookman Old Style" w:hAnsi="Bookman Old Style" w:cs="Bookman Old Style"/>
          <w:sz w:val="14"/>
          <w:szCs w:val="14"/>
          <w:lang w:eastAsia="ru-RU"/>
        </w:rPr>
      </w:pPr>
    </w:p>
    <w:p w14:paraId="419B48BF" w14:textId="77777777" w:rsidR="003E6035" w:rsidRDefault="003E6035" w:rsidP="004F748E">
      <w:pPr>
        <w:suppressAutoHyphens w:val="0"/>
        <w:autoSpaceDE w:val="0"/>
        <w:autoSpaceDN w:val="0"/>
        <w:adjustRightInd w:val="0"/>
        <w:spacing w:after="200" w:line="276" w:lineRule="auto"/>
        <w:ind w:firstLine="567"/>
        <w:jc w:val="both"/>
        <w:rPr>
          <w:rFonts w:ascii="Bookman Old Style" w:hAnsi="Bookman Old Style" w:cs="Bookman Old Style"/>
          <w:sz w:val="24"/>
          <w:szCs w:val="24"/>
          <w:lang w:eastAsia="ru-RU"/>
        </w:rPr>
      </w:pPr>
      <w:r>
        <w:rPr>
          <w:rFonts w:ascii="Bookman Old Style" w:hAnsi="Bookman Old Style" w:cs="Bookman Old Style"/>
          <w:b/>
          <w:bCs/>
          <w:sz w:val="24"/>
          <w:szCs w:val="24"/>
          <w:lang w:eastAsia="ru-RU"/>
        </w:rPr>
        <w:t>Слушали:</w:t>
      </w:r>
      <w:r>
        <w:rPr>
          <w:rFonts w:ascii="Bookman Old Style" w:hAnsi="Bookman Old Style" w:cs="Bookman Old Style"/>
          <w:sz w:val="24"/>
          <w:szCs w:val="24"/>
          <w:lang w:eastAsia="ru-RU"/>
        </w:rPr>
        <w:t xml:space="preserve"> учителя русского языка и литературы </w:t>
      </w:r>
      <w:proofErr w:type="spellStart"/>
      <w:r>
        <w:rPr>
          <w:rFonts w:ascii="Bookman Old Style" w:hAnsi="Bookman Old Style" w:cs="Bookman Old Style"/>
          <w:sz w:val="24"/>
          <w:szCs w:val="24"/>
          <w:lang w:eastAsia="ru-RU"/>
        </w:rPr>
        <w:t>СуюнбаевуАминатСапаровну</w:t>
      </w:r>
      <w:proofErr w:type="spellEnd"/>
      <w:r>
        <w:rPr>
          <w:rFonts w:ascii="Bookman Old Style" w:hAnsi="Bookman Old Style" w:cs="Bookman Old Style"/>
          <w:sz w:val="24"/>
          <w:szCs w:val="24"/>
          <w:lang w:eastAsia="ru-RU"/>
        </w:rPr>
        <w:t>, она предложила собранию одобрить и принять «Коллективный договор».</w:t>
      </w:r>
    </w:p>
    <w:p w14:paraId="7D429A54" w14:textId="77777777" w:rsidR="003E6035" w:rsidRDefault="003E6035" w:rsidP="004F748E">
      <w:pPr>
        <w:suppressAutoHyphens w:val="0"/>
        <w:autoSpaceDE w:val="0"/>
        <w:autoSpaceDN w:val="0"/>
        <w:adjustRightInd w:val="0"/>
        <w:spacing w:after="200" w:line="276" w:lineRule="auto"/>
        <w:ind w:firstLine="567"/>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 xml:space="preserve">В обсуждении данного вопроса приняли участие </w:t>
      </w:r>
      <w:proofErr w:type="spellStart"/>
      <w:r>
        <w:rPr>
          <w:rFonts w:ascii="Bookman Old Style" w:hAnsi="Bookman Old Style" w:cs="Bookman Old Style"/>
          <w:sz w:val="24"/>
          <w:szCs w:val="24"/>
          <w:lang w:eastAsia="ru-RU"/>
        </w:rPr>
        <w:t>Лепшокова</w:t>
      </w:r>
      <w:proofErr w:type="spellEnd"/>
      <w:r>
        <w:rPr>
          <w:rFonts w:ascii="Bookman Old Style" w:hAnsi="Bookman Old Style" w:cs="Bookman Old Style"/>
          <w:sz w:val="24"/>
          <w:szCs w:val="24"/>
          <w:lang w:eastAsia="ru-RU"/>
        </w:rPr>
        <w:t xml:space="preserve"> З.Х., </w:t>
      </w:r>
      <w:proofErr w:type="spellStart"/>
      <w:r>
        <w:rPr>
          <w:rFonts w:ascii="Bookman Old Style" w:hAnsi="Bookman Old Style" w:cs="Bookman Old Style"/>
          <w:sz w:val="24"/>
          <w:szCs w:val="24"/>
          <w:lang w:eastAsia="ru-RU"/>
        </w:rPr>
        <w:t>Уртенова</w:t>
      </w:r>
      <w:proofErr w:type="spellEnd"/>
      <w:r>
        <w:rPr>
          <w:rFonts w:ascii="Bookman Old Style" w:hAnsi="Bookman Old Style" w:cs="Bookman Old Style"/>
          <w:sz w:val="24"/>
          <w:szCs w:val="24"/>
          <w:lang w:eastAsia="ru-RU"/>
        </w:rPr>
        <w:t xml:space="preserve"> Ф.Ю.., </w:t>
      </w:r>
      <w:proofErr w:type="spellStart"/>
      <w:r>
        <w:rPr>
          <w:rFonts w:ascii="Bookman Old Style" w:hAnsi="Bookman Old Style" w:cs="Bookman Old Style"/>
          <w:sz w:val="24"/>
          <w:szCs w:val="24"/>
          <w:lang w:eastAsia="ru-RU"/>
        </w:rPr>
        <w:t>Кубанова</w:t>
      </w:r>
      <w:proofErr w:type="spellEnd"/>
      <w:r>
        <w:rPr>
          <w:rFonts w:ascii="Bookman Old Style" w:hAnsi="Bookman Old Style" w:cs="Bookman Old Style"/>
          <w:sz w:val="24"/>
          <w:szCs w:val="24"/>
          <w:lang w:eastAsia="ru-RU"/>
        </w:rPr>
        <w:t xml:space="preserve"> Ф.В.., </w:t>
      </w:r>
      <w:proofErr w:type="spellStart"/>
      <w:r>
        <w:rPr>
          <w:rFonts w:ascii="Bookman Old Style" w:hAnsi="Bookman Old Style" w:cs="Bookman Old Style"/>
          <w:sz w:val="24"/>
          <w:szCs w:val="24"/>
          <w:lang w:eastAsia="ru-RU"/>
        </w:rPr>
        <w:t>Катчиева</w:t>
      </w:r>
      <w:proofErr w:type="spellEnd"/>
      <w:r>
        <w:rPr>
          <w:rFonts w:ascii="Bookman Old Style" w:hAnsi="Bookman Old Style" w:cs="Bookman Old Style"/>
          <w:sz w:val="24"/>
          <w:szCs w:val="24"/>
          <w:lang w:eastAsia="ru-RU"/>
        </w:rPr>
        <w:t xml:space="preserve"> А.А. Они поддержали предложение </w:t>
      </w:r>
      <w:proofErr w:type="spellStart"/>
      <w:r>
        <w:rPr>
          <w:rFonts w:ascii="Bookman Old Style" w:hAnsi="Bookman Old Style" w:cs="Bookman Old Style"/>
          <w:sz w:val="24"/>
          <w:szCs w:val="24"/>
          <w:lang w:eastAsia="ru-RU"/>
        </w:rPr>
        <w:t>Суюнбаевой</w:t>
      </w:r>
      <w:proofErr w:type="spellEnd"/>
      <w:r>
        <w:rPr>
          <w:rFonts w:ascii="Bookman Old Style" w:hAnsi="Bookman Old Style" w:cs="Bookman Old Style"/>
          <w:sz w:val="24"/>
          <w:szCs w:val="24"/>
          <w:lang w:eastAsia="ru-RU"/>
        </w:rPr>
        <w:t xml:space="preserve"> А.С.. о принятии трудового договора.</w:t>
      </w:r>
    </w:p>
    <w:p w14:paraId="7F278BA3" w14:textId="77777777" w:rsidR="003E6035" w:rsidRDefault="003E6035" w:rsidP="004F748E">
      <w:pPr>
        <w:suppressAutoHyphens w:val="0"/>
        <w:autoSpaceDE w:val="0"/>
        <w:autoSpaceDN w:val="0"/>
        <w:adjustRightInd w:val="0"/>
        <w:spacing w:after="200" w:line="276" w:lineRule="auto"/>
        <w:ind w:firstLine="567"/>
        <w:jc w:val="both"/>
        <w:rPr>
          <w:rFonts w:ascii="Bookman Old Style" w:hAnsi="Bookman Old Style" w:cs="Bookman Old Style"/>
          <w:b/>
          <w:bCs/>
          <w:sz w:val="24"/>
          <w:szCs w:val="24"/>
          <w:lang w:eastAsia="ru-RU"/>
        </w:rPr>
      </w:pPr>
      <w:r>
        <w:rPr>
          <w:rFonts w:ascii="Bookman Old Style" w:hAnsi="Bookman Old Style" w:cs="Bookman Old Style"/>
          <w:b/>
          <w:bCs/>
          <w:sz w:val="24"/>
          <w:szCs w:val="24"/>
          <w:lang w:eastAsia="ru-RU"/>
        </w:rPr>
        <w:t xml:space="preserve">ИТОГИ ГОЛОСОВАНИЯ: </w:t>
      </w:r>
    </w:p>
    <w:p w14:paraId="2B24E7A0" w14:textId="77777777" w:rsidR="003E6035" w:rsidRDefault="003E6035" w:rsidP="004F748E">
      <w:pPr>
        <w:suppressAutoHyphens w:val="0"/>
        <w:autoSpaceDE w:val="0"/>
        <w:autoSpaceDN w:val="0"/>
        <w:adjustRightInd w:val="0"/>
        <w:ind w:firstLine="567"/>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«за» - 52 человек;</w:t>
      </w:r>
    </w:p>
    <w:p w14:paraId="41D69EE5" w14:textId="77777777" w:rsidR="003E6035" w:rsidRDefault="003E6035" w:rsidP="004F748E">
      <w:pPr>
        <w:suppressAutoHyphens w:val="0"/>
        <w:autoSpaceDE w:val="0"/>
        <w:autoSpaceDN w:val="0"/>
        <w:adjustRightInd w:val="0"/>
        <w:ind w:firstLine="567"/>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«против» - нет;</w:t>
      </w:r>
    </w:p>
    <w:p w14:paraId="619A92C1" w14:textId="77777777" w:rsidR="003E6035" w:rsidRDefault="003E6035" w:rsidP="004F748E">
      <w:pPr>
        <w:suppressAutoHyphens w:val="0"/>
        <w:autoSpaceDE w:val="0"/>
        <w:autoSpaceDN w:val="0"/>
        <w:adjustRightInd w:val="0"/>
        <w:ind w:firstLine="567"/>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«воздержались» - нет.</w:t>
      </w:r>
    </w:p>
    <w:p w14:paraId="01FCCE9C" w14:textId="77777777" w:rsidR="003E6035" w:rsidRDefault="003E6035" w:rsidP="004F748E">
      <w:pPr>
        <w:suppressAutoHyphens w:val="0"/>
        <w:autoSpaceDE w:val="0"/>
        <w:autoSpaceDN w:val="0"/>
        <w:adjustRightInd w:val="0"/>
        <w:ind w:firstLine="567"/>
        <w:jc w:val="both"/>
        <w:rPr>
          <w:rFonts w:ascii="Bookman Old Style" w:hAnsi="Bookman Old Style" w:cs="Bookman Old Style"/>
          <w:sz w:val="24"/>
          <w:szCs w:val="24"/>
          <w:lang w:eastAsia="ru-RU"/>
        </w:rPr>
      </w:pPr>
    </w:p>
    <w:p w14:paraId="5A8ED7A4" w14:textId="77777777" w:rsidR="003E6035" w:rsidRDefault="003E6035" w:rsidP="004F748E">
      <w:pPr>
        <w:suppressAutoHyphens w:val="0"/>
        <w:autoSpaceDE w:val="0"/>
        <w:autoSpaceDN w:val="0"/>
        <w:adjustRightInd w:val="0"/>
        <w:spacing w:after="200" w:line="276" w:lineRule="auto"/>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tab/>
        <w:t xml:space="preserve">Собрание трудового коллектива муниципального казённого образовательного учреждения «СОШ № </w:t>
      </w:r>
      <w:smartTag w:uri="urn:schemas-microsoft-com:office:smarttags" w:element="metricconverter">
        <w:smartTagPr>
          <w:attr w:name="ProductID" w:val="3 г"/>
        </w:smartTagPr>
        <w:r>
          <w:rPr>
            <w:rFonts w:ascii="Bookman Old Style" w:hAnsi="Bookman Old Style" w:cs="Bookman Old Style"/>
            <w:sz w:val="24"/>
            <w:szCs w:val="24"/>
            <w:lang w:eastAsia="ru-RU"/>
          </w:rPr>
          <w:t>3 г</w:t>
        </w:r>
      </w:smartTag>
      <w:r>
        <w:rPr>
          <w:rFonts w:ascii="Bookman Old Style" w:hAnsi="Bookman Old Style" w:cs="Bookman Old Style"/>
          <w:sz w:val="24"/>
          <w:szCs w:val="24"/>
          <w:lang w:eastAsia="ru-RU"/>
        </w:rPr>
        <w:t xml:space="preserve">. </w:t>
      </w:r>
      <w:proofErr w:type="spellStart"/>
      <w:r>
        <w:rPr>
          <w:rFonts w:ascii="Bookman Old Style" w:hAnsi="Bookman Old Style" w:cs="Bookman Old Style"/>
          <w:sz w:val="24"/>
          <w:szCs w:val="24"/>
          <w:lang w:eastAsia="ru-RU"/>
        </w:rPr>
        <w:t>Усть-Джегуты</w:t>
      </w:r>
      <w:proofErr w:type="spellEnd"/>
      <w:r>
        <w:rPr>
          <w:rFonts w:ascii="Bookman Old Style" w:hAnsi="Bookman Old Style" w:cs="Bookman Old Style"/>
          <w:sz w:val="24"/>
          <w:szCs w:val="24"/>
          <w:lang w:eastAsia="ru-RU"/>
        </w:rPr>
        <w:t>».</w:t>
      </w:r>
    </w:p>
    <w:p w14:paraId="34F3856C" w14:textId="77777777" w:rsidR="003E6035" w:rsidRDefault="003E6035" w:rsidP="004F748E">
      <w:pPr>
        <w:suppressAutoHyphens w:val="0"/>
        <w:autoSpaceDE w:val="0"/>
        <w:autoSpaceDN w:val="0"/>
        <w:adjustRightInd w:val="0"/>
        <w:spacing w:line="276" w:lineRule="auto"/>
        <w:rPr>
          <w:rFonts w:ascii="Bookman Old Style" w:hAnsi="Bookman Old Style" w:cs="Bookman Old Style"/>
          <w:b/>
          <w:bCs/>
          <w:sz w:val="16"/>
          <w:szCs w:val="16"/>
          <w:lang w:eastAsia="ru-RU"/>
        </w:rPr>
      </w:pPr>
    </w:p>
    <w:p w14:paraId="7D525EB7" w14:textId="77777777" w:rsidR="003E6035" w:rsidRDefault="003E6035" w:rsidP="004F748E">
      <w:pPr>
        <w:suppressAutoHyphens w:val="0"/>
        <w:autoSpaceDE w:val="0"/>
        <w:autoSpaceDN w:val="0"/>
        <w:adjustRightInd w:val="0"/>
        <w:spacing w:line="276" w:lineRule="auto"/>
        <w:rPr>
          <w:rFonts w:ascii="Bookman Old Style" w:hAnsi="Bookman Old Style" w:cs="Bookman Old Style"/>
          <w:b/>
          <w:bCs/>
          <w:sz w:val="24"/>
          <w:szCs w:val="24"/>
          <w:lang w:eastAsia="ru-RU"/>
        </w:rPr>
      </w:pPr>
      <w:r>
        <w:rPr>
          <w:rFonts w:ascii="Bookman Old Style" w:hAnsi="Bookman Old Style" w:cs="Bookman Old Style"/>
          <w:b/>
          <w:bCs/>
          <w:sz w:val="24"/>
          <w:szCs w:val="24"/>
          <w:lang w:eastAsia="ru-RU"/>
        </w:rPr>
        <w:t>РЕШЕНИЕ:</w:t>
      </w:r>
    </w:p>
    <w:p w14:paraId="5C08948E" w14:textId="77777777" w:rsidR="003E6035" w:rsidRDefault="003E6035" w:rsidP="004F748E">
      <w:pPr>
        <w:suppressAutoHyphens w:val="0"/>
        <w:autoSpaceDE w:val="0"/>
        <w:autoSpaceDN w:val="0"/>
        <w:adjustRightInd w:val="0"/>
        <w:spacing w:line="276" w:lineRule="auto"/>
        <w:rPr>
          <w:rFonts w:ascii="Bookman Old Style" w:hAnsi="Bookman Old Style" w:cs="Bookman Old Style"/>
          <w:b/>
          <w:bCs/>
          <w:sz w:val="18"/>
          <w:szCs w:val="18"/>
          <w:lang w:eastAsia="ru-RU"/>
        </w:rPr>
      </w:pPr>
    </w:p>
    <w:p w14:paraId="5037F203" w14:textId="77777777" w:rsidR="003E6035" w:rsidRDefault="003E6035" w:rsidP="004F748E">
      <w:pPr>
        <w:suppressAutoHyphens w:val="0"/>
        <w:autoSpaceDE w:val="0"/>
        <w:autoSpaceDN w:val="0"/>
        <w:adjustRightInd w:val="0"/>
        <w:spacing w:after="200" w:line="276" w:lineRule="auto"/>
        <w:ind w:left="720" w:hanging="360"/>
        <w:rPr>
          <w:rFonts w:ascii="Bookman Old Style" w:hAnsi="Bookman Old Style" w:cs="Bookman Old Style"/>
          <w:sz w:val="24"/>
          <w:szCs w:val="24"/>
          <w:lang w:eastAsia="ru-RU"/>
        </w:rPr>
      </w:pPr>
      <w:r>
        <w:rPr>
          <w:rFonts w:ascii="Bookman Old Style" w:hAnsi="Bookman Old Style" w:cs="Bookman Old Style"/>
          <w:sz w:val="18"/>
          <w:szCs w:val="18"/>
          <w:lang w:eastAsia="ru-RU"/>
        </w:rPr>
        <w:t>1.</w:t>
      </w:r>
      <w:r>
        <w:rPr>
          <w:rFonts w:ascii="Bookman Old Style" w:hAnsi="Bookman Old Style" w:cs="Bookman Old Style"/>
          <w:sz w:val="18"/>
          <w:szCs w:val="18"/>
          <w:lang w:eastAsia="ru-RU"/>
        </w:rPr>
        <w:tab/>
      </w:r>
      <w:r>
        <w:rPr>
          <w:rFonts w:ascii="Bookman Old Style" w:hAnsi="Bookman Old Style" w:cs="Bookman Old Style"/>
          <w:sz w:val="24"/>
          <w:szCs w:val="24"/>
          <w:lang w:eastAsia="ru-RU"/>
        </w:rPr>
        <w:t>Принять «Коллективный договор» на 2020 – 2023 годы.</w:t>
      </w:r>
    </w:p>
    <w:p w14:paraId="0D4C428C" w14:textId="77777777" w:rsidR="003E6035" w:rsidRDefault="003E6035" w:rsidP="004F748E">
      <w:pPr>
        <w:suppressAutoHyphens w:val="0"/>
        <w:autoSpaceDE w:val="0"/>
        <w:autoSpaceDN w:val="0"/>
        <w:adjustRightInd w:val="0"/>
        <w:spacing w:after="200" w:line="276" w:lineRule="auto"/>
        <w:ind w:left="720" w:hanging="360"/>
        <w:rPr>
          <w:rFonts w:ascii="Bookman Old Style" w:hAnsi="Bookman Old Style" w:cs="Bookman Old Style"/>
          <w:sz w:val="24"/>
          <w:szCs w:val="24"/>
          <w:lang w:eastAsia="ru-RU"/>
        </w:rPr>
      </w:pPr>
      <w:r>
        <w:rPr>
          <w:rFonts w:ascii="Bookman Old Style" w:hAnsi="Bookman Old Style" w:cs="Bookman Old Style"/>
          <w:sz w:val="24"/>
          <w:szCs w:val="24"/>
          <w:lang w:eastAsia="ru-RU"/>
        </w:rPr>
        <w:t>2.</w:t>
      </w:r>
      <w:r>
        <w:rPr>
          <w:rFonts w:ascii="Bookman Old Style" w:hAnsi="Bookman Old Style" w:cs="Bookman Old Style"/>
          <w:sz w:val="24"/>
          <w:szCs w:val="24"/>
          <w:lang w:eastAsia="ru-RU"/>
        </w:rPr>
        <w:tab/>
        <w:t>В течении 15 дней подготовить для подписания коллективный договор на 2020-2023 годы.</w:t>
      </w:r>
    </w:p>
    <w:p w14:paraId="41A1A616" w14:textId="77777777" w:rsidR="003E6035" w:rsidRDefault="003E6035" w:rsidP="004F748E">
      <w:pPr>
        <w:suppressAutoHyphens w:val="0"/>
        <w:autoSpaceDE w:val="0"/>
        <w:autoSpaceDN w:val="0"/>
        <w:adjustRightInd w:val="0"/>
        <w:spacing w:after="200" w:line="276" w:lineRule="auto"/>
        <w:ind w:left="720" w:hanging="360"/>
        <w:rPr>
          <w:rFonts w:ascii="Bookman Old Style" w:hAnsi="Bookman Old Style" w:cs="Bookman Old Style"/>
          <w:sz w:val="24"/>
          <w:szCs w:val="24"/>
          <w:lang w:eastAsia="ru-RU"/>
        </w:rPr>
      </w:pPr>
      <w:r>
        <w:rPr>
          <w:rFonts w:ascii="Bookman Old Style" w:hAnsi="Bookman Old Style" w:cs="Bookman Old Style"/>
          <w:sz w:val="24"/>
          <w:szCs w:val="24"/>
          <w:lang w:eastAsia="ru-RU"/>
        </w:rPr>
        <w:t>3.</w:t>
      </w:r>
      <w:r>
        <w:rPr>
          <w:rFonts w:ascii="Bookman Old Style" w:hAnsi="Bookman Old Style" w:cs="Bookman Old Style"/>
          <w:sz w:val="24"/>
          <w:szCs w:val="24"/>
          <w:lang w:eastAsia="ru-RU"/>
        </w:rPr>
        <w:tab/>
        <w:t>Поручить подписать коллективный договор:</w:t>
      </w:r>
    </w:p>
    <w:p w14:paraId="4F1E1113" w14:textId="1D9FEA42" w:rsidR="003E6035" w:rsidRDefault="00CF6032" w:rsidP="004F748E">
      <w:pPr>
        <w:suppressAutoHyphens w:val="0"/>
        <w:autoSpaceDE w:val="0"/>
        <w:autoSpaceDN w:val="0"/>
        <w:adjustRightInd w:val="0"/>
        <w:spacing w:line="276" w:lineRule="auto"/>
        <w:ind w:firstLine="567"/>
        <w:jc w:val="both"/>
        <w:rPr>
          <w:rFonts w:ascii="Bookman Old Style" w:hAnsi="Bookman Old Style" w:cs="Bookman Old Style"/>
          <w:sz w:val="24"/>
          <w:szCs w:val="24"/>
          <w:lang w:eastAsia="ru-RU"/>
        </w:rPr>
      </w:pPr>
      <w:r>
        <w:rPr>
          <w:rFonts w:ascii="Bookman Old Style" w:hAnsi="Bookman Old Style" w:cs="Bookman Old Style"/>
          <w:sz w:val="24"/>
          <w:szCs w:val="24"/>
          <w:lang w:eastAsia="ru-RU"/>
        </w:rPr>
        <w:lastRenderedPageBreak/>
        <w:pict w14:anchorId="0861EF09">
          <v:shape id="_x0000_i1029" type="#_x0000_t75" style="width:465pt;height:657.75pt">
            <v:imagedata r:id="rId13" o:title=""/>
          </v:shape>
        </w:pict>
      </w:r>
    </w:p>
    <w:p w14:paraId="1AEAA5BE" w14:textId="36E5339B" w:rsidR="00CF6032" w:rsidRDefault="00CF6032" w:rsidP="004F748E">
      <w:pPr>
        <w:suppressAutoHyphens w:val="0"/>
        <w:autoSpaceDE w:val="0"/>
        <w:autoSpaceDN w:val="0"/>
        <w:adjustRightInd w:val="0"/>
        <w:spacing w:line="276" w:lineRule="auto"/>
        <w:ind w:firstLine="567"/>
        <w:jc w:val="both"/>
        <w:rPr>
          <w:rFonts w:ascii="Bookman Old Style" w:hAnsi="Bookman Old Style" w:cs="Bookman Old Style"/>
          <w:sz w:val="24"/>
          <w:szCs w:val="24"/>
          <w:lang w:eastAsia="ru-RU"/>
        </w:rPr>
      </w:pPr>
    </w:p>
    <w:p w14:paraId="11F98306" w14:textId="2C243C1F" w:rsidR="00CF6032" w:rsidRDefault="00CF6032" w:rsidP="004F748E">
      <w:pPr>
        <w:suppressAutoHyphens w:val="0"/>
        <w:autoSpaceDE w:val="0"/>
        <w:autoSpaceDN w:val="0"/>
        <w:adjustRightInd w:val="0"/>
        <w:spacing w:line="276" w:lineRule="auto"/>
        <w:ind w:firstLine="567"/>
        <w:jc w:val="both"/>
        <w:rPr>
          <w:rFonts w:ascii="Bookman Old Style" w:hAnsi="Bookman Old Style" w:cs="Bookman Old Style"/>
          <w:sz w:val="24"/>
          <w:szCs w:val="24"/>
          <w:lang w:eastAsia="ru-RU"/>
        </w:rPr>
      </w:pPr>
    </w:p>
    <w:p w14:paraId="05233AEC" w14:textId="3398120D" w:rsidR="00CF6032" w:rsidRDefault="00CF6032" w:rsidP="004F748E">
      <w:pPr>
        <w:suppressAutoHyphens w:val="0"/>
        <w:autoSpaceDE w:val="0"/>
        <w:autoSpaceDN w:val="0"/>
        <w:adjustRightInd w:val="0"/>
        <w:spacing w:line="276" w:lineRule="auto"/>
        <w:ind w:firstLine="567"/>
        <w:jc w:val="both"/>
        <w:rPr>
          <w:rFonts w:ascii="Bookman Old Style" w:hAnsi="Bookman Old Style" w:cs="Bookman Old Style"/>
          <w:sz w:val="24"/>
          <w:szCs w:val="24"/>
          <w:lang w:eastAsia="ru-RU"/>
        </w:rPr>
      </w:pPr>
    </w:p>
    <w:p w14:paraId="6BF95DE7" w14:textId="5894574F" w:rsidR="00CF6032" w:rsidRDefault="00CF6032" w:rsidP="004F748E">
      <w:pPr>
        <w:suppressAutoHyphens w:val="0"/>
        <w:autoSpaceDE w:val="0"/>
        <w:autoSpaceDN w:val="0"/>
        <w:adjustRightInd w:val="0"/>
        <w:spacing w:line="276" w:lineRule="auto"/>
        <w:ind w:firstLine="567"/>
        <w:jc w:val="both"/>
        <w:rPr>
          <w:rFonts w:ascii="Bookman Old Style" w:hAnsi="Bookman Old Style" w:cs="Bookman Old Style"/>
          <w:sz w:val="24"/>
          <w:szCs w:val="24"/>
          <w:lang w:eastAsia="ru-RU"/>
        </w:rPr>
      </w:pPr>
    </w:p>
    <w:p w14:paraId="4DE65D39" w14:textId="19932049" w:rsidR="00CF6032" w:rsidRDefault="00CF6032" w:rsidP="004F748E">
      <w:pPr>
        <w:suppressAutoHyphens w:val="0"/>
        <w:autoSpaceDE w:val="0"/>
        <w:autoSpaceDN w:val="0"/>
        <w:adjustRightInd w:val="0"/>
        <w:spacing w:line="276" w:lineRule="auto"/>
        <w:ind w:firstLine="567"/>
        <w:jc w:val="both"/>
        <w:rPr>
          <w:rFonts w:ascii="Bookman Old Style" w:hAnsi="Bookman Old Style" w:cs="Bookman Old Style"/>
          <w:sz w:val="24"/>
          <w:szCs w:val="24"/>
          <w:lang w:eastAsia="ru-RU"/>
        </w:rPr>
      </w:pPr>
    </w:p>
    <w:p w14:paraId="3C4A5C6C" w14:textId="2A3A8E81" w:rsidR="00CF6032" w:rsidRDefault="00CF6032" w:rsidP="004F748E">
      <w:pPr>
        <w:suppressAutoHyphens w:val="0"/>
        <w:autoSpaceDE w:val="0"/>
        <w:autoSpaceDN w:val="0"/>
        <w:adjustRightInd w:val="0"/>
        <w:spacing w:line="276" w:lineRule="auto"/>
        <w:ind w:firstLine="567"/>
        <w:jc w:val="both"/>
        <w:rPr>
          <w:rFonts w:ascii="Times New Roman CYR" w:hAnsi="Times New Roman CYR" w:cs="Times New Roman CYR"/>
          <w:sz w:val="24"/>
          <w:szCs w:val="24"/>
          <w:lang w:eastAsia="ru-RU"/>
        </w:rPr>
      </w:pPr>
      <w:r>
        <w:rPr>
          <w:rFonts w:ascii="Bookman Old Style" w:hAnsi="Bookman Old Style" w:cs="Bookman Old Style"/>
          <w:sz w:val="24"/>
          <w:szCs w:val="24"/>
          <w:lang w:eastAsia="ru-RU"/>
        </w:rPr>
        <w:pict w14:anchorId="1283AD2D">
          <v:shape id="_x0000_i1031" type="#_x0000_t75" style="width:465pt;height:657.75pt">
            <v:imagedata r:id="rId14" o:title=""/>
          </v:shape>
        </w:pict>
      </w:r>
    </w:p>
    <w:p w14:paraId="1684CD89" w14:textId="77777777" w:rsidR="003E6035" w:rsidRPr="004F748E" w:rsidRDefault="003E6035" w:rsidP="004E20CE">
      <w:pPr>
        <w:tabs>
          <w:tab w:val="left" w:pos="7050"/>
        </w:tabs>
        <w:suppressAutoHyphens w:val="0"/>
        <w:spacing w:line="276" w:lineRule="auto"/>
        <w:rPr>
          <w:sz w:val="24"/>
          <w:szCs w:val="24"/>
        </w:rPr>
      </w:pPr>
    </w:p>
    <w:p w14:paraId="7FCDB2BF" w14:textId="77777777" w:rsidR="003E6035" w:rsidRPr="004F748E" w:rsidRDefault="003E6035" w:rsidP="004E20CE">
      <w:pPr>
        <w:tabs>
          <w:tab w:val="left" w:pos="7050"/>
        </w:tabs>
        <w:suppressAutoHyphens w:val="0"/>
        <w:spacing w:line="276" w:lineRule="auto"/>
        <w:rPr>
          <w:sz w:val="24"/>
          <w:szCs w:val="24"/>
        </w:rPr>
      </w:pPr>
    </w:p>
    <w:p w14:paraId="114F4027" w14:textId="77777777" w:rsidR="003E6035" w:rsidRPr="004F748E" w:rsidRDefault="003E6035" w:rsidP="004E20CE">
      <w:pPr>
        <w:tabs>
          <w:tab w:val="left" w:pos="7050"/>
        </w:tabs>
        <w:suppressAutoHyphens w:val="0"/>
        <w:spacing w:line="276" w:lineRule="auto"/>
        <w:rPr>
          <w:sz w:val="24"/>
          <w:szCs w:val="24"/>
        </w:rPr>
      </w:pPr>
    </w:p>
    <w:p w14:paraId="285CC7E6" w14:textId="77777777" w:rsidR="003E6035" w:rsidRPr="004F748E" w:rsidRDefault="003E6035" w:rsidP="004E20CE">
      <w:pPr>
        <w:tabs>
          <w:tab w:val="left" w:pos="7050"/>
        </w:tabs>
        <w:suppressAutoHyphens w:val="0"/>
        <w:spacing w:line="276" w:lineRule="auto"/>
        <w:rPr>
          <w:sz w:val="24"/>
          <w:szCs w:val="24"/>
        </w:rPr>
      </w:pPr>
    </w:p>
    <w:p w14:paraId="0A6D9115" w14:textId="77777777" w:rsidR="003E6035" w:rsidRPr="004F748E" w:rsidRDefault="003E6035" w:rsidP="004E20CE">
      <w:pPr>
        <w:tabs>
          <w:tab w:val="left" w:pos="7050"/>
        </w:tabs>
        <w:suppressAutoHyphens w:val="0"/>
        <w:spacing w:line="276" w:lineRule="auto"/>
        <w:rPr>
          <w:sz w:val="24"/>
          <w:szCs w:val="24"/>
        </w:rPr>
      </w:pPr>
    </w:p>
    <w:p w14:paraId="286393E5" w14:textId="77777777" w:rsidR="003E6035" w:rsidRPr="004F748E" w:rsidRDefault="003E6035" w:rsidP="004E20CE">
      <w:pPr>
        <w:tabs>
          <w:tab w:val="left" w:pos="7050"/>
        </w:tabs>
        <w:suppressAutoHyphens w:val="0"/>
        <w:spacing w:line="276" w:lineRule="auto"/>
        <w:rPr>
          <w:sz w:val="24"/>
          <w:szCs w:val="24"/>
        </w:rPr>
      </w:pPr>
    </w:p>
    <w:p w14:paraId="0F2D73B0" w14:textId="77777777" w:rsidR="003E6035" w:rsidRPr="004F748E" w:rsidRDefault="003E6035" w:rsidP="004E20CE">
      <w:pPr>
        <w:tabs>
          <w:tab w:val="left" w:pos="7050"/>
        </w:tabs>
        <w:suppressAutoHyphens w:val="0"/>
        <w:spacing w:line="276" w:lineRule="auto"/>
        <w:rPr>
          <w:sz w:val="24"/>
          <w:szCs w:val="24"/>
        </w:rPr>
      </w:pPr>
    </w:p>
    <w:p w14:paraId="5DBBE2F4" w14:textId="77777777" w:rsidR="003E6035" w:rsidRPr="004F748E" w:rsidRDefault="003E6035" w:rsidP="004E20CE">
      <w:pPr>
        <w:tabs>
          <w:tab w:val="left" w:pos="7050"/>
        </w:tabs>
        <w:suppressAutoHyphens w:val="0"/>
        <w:spacing w:line="276" w:lineRule="auto"/>
        <w:rPr>
          <w:sz w:val="24"/>
          <w:szCs w:val="24"/>
        </w:rPr>
      </w:pPr>
    </w:p>
    <w:p w14:paraId="0BFE9771" w14:textId="77777777" w:rsidR="003E6035" w:rsidRPr="004F748E" w:rsidRDefault="003E6035" w:rsidP="004E20CE">
      <w:pPr>
        <w:tabs>
          <w:tab w:val="left" w:pos="7050"/>
        </w:tabs>
        <w:suppressAutoHyphens w:val="0"/>
        <w:spacing w:line="276" w:lineRule="auto"/>
        <w:rPr>
          <w:sz w:val="24"/>
          <w:szCs w:val="24"/>
        </w:rPr>
      </w:pPr>
    </w:p>
    <w:p w14:paraId="410473A3" w14:textId="77777777" w:rsidR="003E6035" w:rsidRPr="004F748E" w:rsidRDefault="003E6035" w:rsidP="004E20CE">
      <w:pPr>
        <w:tabs>
          <w:tab w:val="left" w:pos="7050"/>
        </w:tabs>
        <w:suppressAutoHyphens w:val="0"/>
        <w:spacing w:line="276" w:lineRule="auto"/>
        <w:rPr>
          <w:sz w:val="24"/>
          <w:szCs w:val="24"/>
        </w:rPr>
      </w:pPr>
    </w:p>
    <w:p w14:paraId="62D506C9" w14:textId="77777777" w:rsidR="003E6035" w:rsidRPr="004F748E" w:rsidRDefault="003E6035" w:rsidP="004E20CE">
      <w:pPr>
        <w:tabs>
          <w:tab w:val="left" w:pos="7050"/>
        </w:tabs>
        <w:suppressAutoHyphens w:val="0"/>
        <w:spacing w:line="276" w:lineRule="auto"/>
        <w:rPr>
          <w:sz w:val="24"/>
          <w:szCs w:val="24"/>
        </w:rPr>
      </w:pPr>
    </w:p>
    <w:p w14:paraId="21722D4E" w14:textId="77777777" w:rsidR="003E6035" w:rsidRPr="004F748E" w:rsidRDefault="003E6035" w:rsidP="004E20CE">
      <w:pPr>
        <w:tabs>
          <w:tab w:val="left" w:pos="7050"/>
        </w:tabs>
        <w:suppressAutoHyphens w:val="0"/>
        <w:spacing w:line="276" w:lineRule="auto"/>
        <w:rPr>
          <w:sz w:val="24"/>
          <w:szCs w:val="24"/>
        </w:rPr>
      </w:pPr>
    </w:p>
    <w:sectPr w:rsidR="003E6035" w:rsidRPr="004F748E" w:rsidSect="00BD3AEF">
      <w:footerReference w:type="default" r:id="rId15"/>
      <w:type w:val="continuous"/>
      <w:pgSz w:w="11909" w:h="16834"/>
      <w:pgMar w:top="1134" w:right="850" w:bottom="1134" w:left="1701" w:header="720" w:footer="720" w:gutter="0"/>
      <w:cols w:space="6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83140" w14:textId="77777777" w:rsidR="007762E5" w:rsidRDefault="007762E5">
      <w:r>
        <w:separator/>
      </w:r>
    </w:p>
  </w:endnote>
  <w:endnote w:type="continuationSeparator" w:id="0">
    <w:p w14:paraId="40D8B979" w14:textId="77777777" w:rsidR="007762E5" w:rsidRDefault="00776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altName w:val="MS Mincho"/>
    <w:charset w:val="CC"/>
    <w:family w:val="swiss"/>
    <w:pitch w:val="variable"/>
    <w:sig w:usb0="E7002EFF" w:usb1="5200F5FF" w:usb2="0A242021"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MIOJZ+TimesNewRomanPSMT">
    <w:altName w:val="Times New Roman PSMT"/>
    <w:panose1 w:val="00000000000000000000"/>
    <w:charset w:val="CC"/>
    <w:family w:val="roman"/>
    <w:notTrueType/>
    <w:pitch w:val="default"/>
    <w:sig w:usb0="00000201" w:usb1="00000000" w:usb2="00000000" w:usb3="00000000" w:csb0="00000004" w:csb1="00000000"/>
  </w:font>
  <w:font w:name="Arial">
    <w:panose1 w:val="020B0604020202020204"/>
    <w:charset w:val="00"/>
    <w:family w:val="swiss"/>
    <w:pitch w:val="variable"/>
    <w:sig w:usb0="E0002AFF" w:usb1="C0007843"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CordiaUPC">
    <w:charset w:val="DE"/>
    <w:family w:val="swiss"/>
    <w:pitch w:val="variable"/>
    <w:sig w:usb0="81000003" w:usb1="00000000" w:usb2="00000000" w:usb3="00000000" w:csb0="00010001" w:csb1="00000000"/>
  </w:font>
  <w:font w:name="PT 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7F599" w14:textId="77777777" w:rsidR="003E6035" w:rsidRPr="002D0AAD" w:rsidRDefault="003E6035">
    <w:pPr>
      <w:pStyle w:val="a9"/>
      <w:jc w:val="right"/>
      <w:rPr>
        <w:rFonts w:ascii="Bookman Old Style" w:hAnsi="Bookman Old Style"/>
      </w:rPr>
    </w:pPr>
    <w:r w:rsidRPr="002D0AAD">
      <w:rPr>
        <w:rFonts w:ascii="Bookman Old Style" w:hAnsi="Bookman Old Style"/>
      </w:rPr>
      <w:fldChar w:fldCharType="begin"/>
    </w:r>
    <w:r w:rsidRPr="002D0AAD">
      <w:rPr>
        <w:rFonts w:ascii="Bookman Old Style" w:hAnsi="Bookman Old Style"/>
      </w:rPr>
      <w:instrText xml:space="preserve"> PAGE   \* MERGEFORMAT </w:instrText>
    </w:r>
    <w:r w:rsidRPr="002D0AAD">
      <w:rPr>
        <w:rFonts w:ascii="Bookman Old Style" w:hAnsi="Bookman Old Style"/>
      </w:rPr>
      <w:fldChar w:fldCharType="separate"/>
    </w:r>
    <w:r w:rsidR="00D446F7">
      <w:rPr>
        <w:rFonts w:ascii="Bookman Old Style" w:hAnsi="Bookman Old Style"/>
        <w:noProof/>
      </w:rPr>
      <w:t>65</w:t>
    </w:r>
    <w:r w:rsidRPr="002D0AAD">
      <w:rPr>
        <w:rFonts w:ascii="Bookman Old Style" w:hAnsi="Bookman Old Style"/>
      </w:rPr>
      <w:fldChar w:fldCharType="end"/>
    </w:r>
  </w:p>
  <w:p w14:paraId="0AD5D670" w14:textId="77777777" w:rsidR="003E6035" w:rsidRPr="00530C0B" w:rsidRDefault="003E6035">
    <w:pPr>
      <w:pStyle w:val="a9"/>
      <w:jc w:val="center"/>
      <w:rPr>
        <w:rFonts w:ascii="Bookman Old Style" w:hAnsi="Bookman Old Sty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32811F" w14:textId="77777777" w:rsidR="007762E5" w:rsidRDefault="007762E5">
      <w:r>
        <w:separator/>
      </w:r>
    </w:p>
  </w:footnote>
  <w:footnote w:type="continuationSeparator" w:id="0">
    <w:p w14:paraId="438E9315" w14:textId="77777777" w:rsidR="007762E5" w:rsidRDefault="007762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0AD846F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000002"/>
    <w:multiLevelType w:val="multilevel"/>
    <w:tmpl w:val="00000002"/>
    <w:name w:val="WW8Num2"/>
    <w:lvl w:ilvl="0">
      <w:start w:val="4"/>
      <w:numFmt w:val="decimal"/>
      <w:lvlText w:val="%1."/>
      <w:lvlJc w:val="left"/>
      <w:pPr>
        <w:tabs>
          <w:tab w:val="num" w:pos="360"/>
        </w:tabs>
        <w:ind w:left="360" w:hanging="360"/>
      </w:pPr>
      <w:rPr>
        <w:rFonts w:cs="Times New Roman"/>
      </w:rPr>
    </w:lvl>
    <w:lvl w:ilvl="1">
      <w:start w:val="3"/>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15:restartNumberingAfterBreak="0">
    <w:nsid w:val="00000003"/>
    <w:multiLevelType w:val="multilevel"/>
    <w:tmpl w:val="00000003"/>
    <w:name w:val="WW8Num3"/>
    <w:lvl w:ilvl="0">
      <w:start w:val="4"/>
      <w:numFmt w:val="decimal"/>
      <w:lvlText w:val="%1."/>
      <w:lvlJc w:val="left"/>
      <w:pPr>
        <w:tabs>
          <w:tab w:val="num" w:pos="1080"/>
        </w:tabs>
        <w:ind w:left="1080" w:hanging="1080"/>
      </w:pPr>
      <w:rPr>
        <w:rFonts w:cs="Times New Roman"/>
      </w:rPr>
    </w:lvl>
    <w:lvl w:ilvl="1">
      <w:start w:val="6"/>
      <w:numFmt w:val="decimal"/>
      <w:lvlText w:val="%1.%2."/>
      <w:lvlJc w:val="left"/>
      <w:pPr>
        <w:tabs>
          <w:tab w:val="num" w:pos="1080"/>
        </w:tabs>
        <w:ind w:left="1080" w:hanging="1080"/>
      </w:pPr>
      <w:rPr>
        <w:rFonts w:cs="Times New Roman"/>
      </w:rPr>
    </w:lvl>
    <w:lvl w:ilvl="2">
      <w:start w:val="1"/>
      <w:numFmt w:val="decimal"/>
      <w:lvlText w:val="%1.%2.%3."/>
      <w:lvlJc w:val="left"/>
      <w:pPr>
        <w:tabs>
          <w:tab w:val="num" w:pos="1080"/>
        </w:tabs>
        <w:ind w:left="1080" w:hanging="108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rPr>
        <w:rFonts w:cs="Times New Roman"/>
        <w:b/>
        <w:sz w:val="28"/>
      </w:rPr>
    </w:lvl>
    <w:lvl w:ilvl="1">
      <w:start w:val="1"/>
      <w:numFmt w:val="decimal"/>
      <w:lvlText w:val="%1.%2."/>
      <w:lvlJc w:val="left"/>
      <w:pPr>
        <w:tabs>
          <w:tab w:val="num" w:pos="1271"/>
        </w:tabs>
        <w:ind w:left="1271"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15:restartNumberingAfterBreak="0">
    <w:nsid w:val="00000005"/>
    <w:multiLevelType w:val="multilevel"/>
    <w:tmpl w:val="00000005"/>
    <w:name w:val="WW8Num5"/>
    <w:lvl w:ilvl="0">
      <w:start w:val="3"/>
      <w:numFmt w:val="upperRoman"/>
      <w:lvlText w:val="%1."/>
      <w:lvlJc w:val="left"/>
      <w:pPr>
        <w:tabs>
          <w:tab w:val="num" w:pos="720"/>
        </w:tabs>
        <w:ind w:left="720" w:hanging="720"/>
      </w:pPr>
      <w:rPr>
        <w:rFonts w:cs="Times New Roman"/>
      </w:rPr>
    </w:lvl>
    <w:lvl w:ilvl="1">
      <w:start w:val="4"/>
      <w:numFmt w:val="decimal"/>
      <w:lvlText w:val="%1.%2."/>
      <w:lvlJc w:val="left"/>
      <w:pPr>
        <w:tabs>
          <w:tab w:val="num" w:pos="1035"/>
        </w:tabs>
        <w:ind w:left="1035" w:hanging="1035"/>
      </w:pPr>
      <w:rPr>
        <w:rFonts w:cs="Times New Roman"/>
      </w:rPr>
    </w:lvl>
    <w:lvl w:ilvl="2">
      <w:start w:val="1"/>
      <w:numFmt w:val="decimal"/>
      <w:lvlText w:val="%1.%2.%3."/>
      <w:lvlJc w:val="left"/>
      <w:pPr>
        <w:tabs>
          <w:tab w:val="num" w:pos="1035"/>
        </w:tabs>
        <w:ind w:left="1035" w:hanging="1035"/>
      </w:pPr>
      <w:rPr>
        <w:rFonts w:cs="Times New Roman"/>
      </w:rPr>
    </w:lvl>
    <w:lvl w:ilvl="3">
      <w:start w:val="1"/>
      <w:numFmt w:val="decimal"/>
      <w:lvlText w:val="%1.%2.%3.%4."/>
      <w:lvlJc w:val="left"/>
      <w:pPr>
        <w:tabs>
          <w:tab w:val="num" w:pos="1035"/>
        </w:tabs>
        <w:ind w:left="1035" w:hanging="1035"/>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15:restartNumberingAfterBreak="0">
    <w:nsid w:val="00000006"/>
    <w:multiLevelType w:val="singleLevel"/>
    <w:tmpl w:val="00000006"/>
    <w:name w:val="WW8Num6"/>
    <w:lvl w:ilvl="0">
      <w:start w:val="1"/>
      <w:numFmt w:val="decimal"/>
      <w:lvlText w:val="%1)"/>
      <w:lvlJc w:val="left"/>
      <w:pPr>
        <w:tabs>
          <w:tab w:val="num" w:pos="780"/>
        </w:tabs>
        <w:ind w:left="780" w:hanging="360"/>
      </w:pPr>
      <w:rPr>
        <w:rFonts w:cs="Times New Roman"/>
      </w:rPr>
    </w:lvl>
  </w:abstractNum>
  <w:abstractNum w:abstractNumId="6" w15:restartNumberingAfterBreak="0">
    <w:nsid w:val="00000007"/>
    <w:multiLevelType w:val="singleLevel"/>
    <w:tmpl w:val="00000007"/>
    <w:name w:val="WW8Num7"/>
    <w:lvl w:ilvl="0">
      <w:start w:val="1"/>
      <w:numFmt w:val="upperRoman"/>
      <w:lvlText w:val="%1."/>
      <w:lvlJc w:val="left"/>
      <w:pPr>
        <w:tabs>
          <w:tab w:val="num" w:pos="720"/>
        </w:tabs>
        <w:ind w:left="720" w:hanging="720"/>
      </w:pPr>
      <w:rPr>
        <w:rFonts w:cs="Times New Roman"/>
        <w:b/>
        <w:sz w:val="28"/>
      </w:rPr>
    </w:lvl>
  </w:abstractNum>
  <w:abstractNum w:abstractNumId="7" w15:restartNumberingAfterBreak="0">
    <w:nsid w:val="00000008"/>
    <w:multiLevelType w:val="multilevel"/>
    <w:tmpl w:val="00000008"/>
    <w:name w:val="WW8Num8"/>
    <w:lvl w:ilvl="0">
      <w:start w:val="2"/>
      <w:numFmt w:val="decimal"/>
      <w:lvlText w:val="%1."/>
      <w:lvlJc w:val="left"/>
      <w:pPr>
        <w:tabs>
          <w:tab w:val="num" w:pos="600"/>
        </w:tabs>
        <w:ind w:left="600" w:hanging="600"/>
      </w:pPr>
      <w:rPr>
        <w:rFonts w:cs="Times New Roman"/>
      </w:rPr>
    </w:lvl>
    <w:lvl w:ilvl="1">
      <w:start w:val="5"/>
      <w:numFmt w:val="decimal"/>
      <w:lvlText w:val="%1.%2."/>
      <w:lvlJc w:val="left"/>
      <w:pPr>
        <w:tabs>
          <w:tab w:val="num" w:pos="600"/>
        </w:tabs>
        <w:ind w:left="600" w:hanging="60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8" w15:restartNumberingAfterBreak="0">
    <w:nsid w:val="00000009"/>
    <w:multiLevelType w:val="singleLevel"/>
    <w:tmpl w:val="00000009"/>
    <w:name w:val="WW8Num9"/>
    <w:lvl w:ilvl="0">
      <w:start w:val="1"/>
      <w:numFmt w:val="bullet"/>
      <w:lvlText w:val="-"/>
      <w:lvlJc w:val="left"/>
      <w:pPr>
        <w:tabs>
          <w:tab w:val="num" w:pos="780"/>
        </w:tabs>
        <w:ind w:left="780" w:hanging="360"/>
      </w:pPr>
      <w:rPr>
        <w:rFonts w:ascii="OpenSymbol" w:hAnsi="OpenSymbol"/>
      </w:rPr>
    </w:lvl>
  </w:abstractNum>
  <w:abstractNum w:abstractNumId="9" w15:restartNumberingAfterBreak="0">
    <w:nsid w:val="0000000A"/>
    <w:multiLevelType w:val="multilevel"/>
    <w:tmpl w:val="0000000A"/>
    <w:name w:val="WW8Num10"/>
    <w:lvl w:ilvl="0">
      <w:start w:val="6"/>
      <w:numFmt w:val="upperRoman"/>
      <w:lvlText w:val="%1."/>
      <w:lvlJc w:val="left"/>
      <w:pPr>
        <w:tabs>
          <w:tab w:val="num" w:pos="720"/>
        </w:tabs>
        <w:ind w:left="720" w:hanging="720"/>
      </w:pPr>
      <w:rPr>
        <w:rFonts w:cs="Times New Roman"/>
      </w:rPr>
    </w:lvl>
    <w:lvl w:ilvl="1">
      <w:start w:val="4"/>
      <w:numFmt w:val="decimal"/>
      <w:lvlText w:val="%1.%2."/>
      <w:lvlJc w:val="left"/>
      <w:pPr>
        <w:tabs>
          <w:tab w:val="num" w:pos="1035"/>
        </w:tabs>
        <w:ind w:left="1035" w:hanging="1035"/>
      </w:pPr>
      <w:rPr>
        <w:rFonts w:cs="Times New Roman"/>
      </w:rPr>
    </w:lvl>
    <w:lvl w:ilvl="2">
      <w:start w:val="1"/>
      <w:numFmt w:val="decimal"/>
      <w:lvlText w:val="%1.%2.%3."/>
      <w:lvlJc w:val="left"/>
      <w:pPr>
        <w:tabs>
          <w:tab w:val="num" w:pos="1035"/>
        </w:tabs>
        <w:ind w:left="1035" w:hanging="1035"/>
      </w:pPr>
      <w:rPr>
        <w:rFonts w:cs="Times New Roman"/>
      </w:rPr>
    </w:lvl>
    <w:lvl w:ilvl="3">
      <w:start w:val="1"/>
      <w:numFmt w:val="decimal"/>
      <w:lvlText w:val="%1.%2.%3.%4."/>
      <w:lvlJc w:val="left"/>
      <w:pPr>
        <w:tabs>
          <w:tab w:val="num" w:pos="1035"/>
        </w:tabs>
        <w:ind w:left="1035" w:hanging="1035"/>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0" w15:restartNumberingAfterBreak="0">
    <w:nsid w:val="0000000B"/>
    <w:multiLevelType w:val="multilevel"/>
    <w:tmpl w:val="0000000B"/>
    <w:name w:val="WW8Num11"/>
    <w:lvl w:ilvl="0">
      <w:start w:val="3"/>
      <w:numFmt w:val="decimal"/>
      <w:lvlText w:val="%1."/>
      <w:lvlJc w:val="left"/>
      <w:pPr>
        <w:tabs>
          <w:tab w:val="num" w:pos="990"/>
        </w:tabs>
        <w:ind w:left="990" w:hanging="990"/>
      </w:pPr>
      <w:rPr>
        <w:rFonts w:cs="Times New Roman"/>
      </w:rPr>
    </w:lvl>
    <w:lvl w:ilvl="1">
      <w:start w:val="1"/>
      <w:numFmt w:val="decimal"/>
      <w:lvlText w:val="%1.%2."/>
      <w:lvlJc w:val="left"/>
      <w:pPr>
        <w:tabs>
          <w:tab w:val="num" w:pos="990"/>
        </w:tabs>
        <w:ind w:left="990" w:hanging="990"/>
      </w:pPr>
      <w:rPr>
        <w:rFonts w:cs="Times New Roman"/>
      </w:rPr>
    </w:lvl>
    <w:lvl w:ilvl="2">
      <w:start w:val="1"/>
      <w:numFmt w:val="decimal"/>
      <w:lvlText w:val="%1.%2.%3."/>
      <w:lvlJc w:val="left"/>
      <w:pPr>
        <w:tabs>
          <w:tab w:val="num" w:pos="990"/>
        </w:tabs>
        <w:ind w:left="990" w:hanging="990"/>
      </w:pPr>
      <w:rPr>
        <w:rFonts w:cs="Times New Roman"/>
      </w:rPr>
    </w:lvl>
    <w:lvl w:ilvl="3">
      <w:start w:val="1"/>
      <w:numFmt w:val="decimal"/>
      <w:lvlText w:val="%1.%2.%3.%4."/>
      <w:lvlJc w:val="left"/>
      <w:pPr>
        <w:tabs>
          <w:tab w:val="num" w:pos="990"/>
        </w:tabs>
        <w:ind w:left="990" w:hanging="99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15:restartNumberingAfterBreak="0">
    <w:nsid w:val="0000000C"/>
    <w:multiLevelType w:val="multilevel"/>
    <w:tmpl w:val="0000000C"/>
    <w:name w:val="WW8Num12"/>
    <w:lvl w:ilvl="0">
      <w:start w:val="2"/>
      <w:numFmt w:val="upperRoman"/>
      <w:lvlText w:val="%1."/>
      <w:lvlJc w:val="left"/>
      <w:pPr>
        <w:tabs>
          <w:tab w:val="num" w:pos="720"/>
        </w:tabs>
        <w:ind w:left="720" w:hanging="72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2" w15:restartNumberingAfterBreak="0">
    <w:nsid w:val="0312783F"/>
    <w:multiLevelType w:val="hybridMultilevel"/>
    <w:tmpl w:val="4336D38C"/>
    <w:lvl w:ilvl="0" w:tplc="33908808">
      <w:start w:val="1"/>
      <w:numFmt w:val="upperRoman"/>
      <w:lvlText w:val="%1."/>
      <w:lvlJc w:val="left"/>
      <w:pPr>
        <w:ind w:left="1860" w:hanging="720"/>
      </w:pPr>
      <w:rPr>
        <w:rFonts w:cs="Times New Roman" w:hint="default"/>
      </w:rPr>
    </w:lvl>
    <w:lvl w:ilvl="1" w:tplc="04190019" w:tentative="1">
      <w:start w:val="1"/>
      <w:numFmt w:val="lowerLetter"/>
      <w:lvlText w:val="%2."/>
      <w:lvlJc w:val="left"/>
      <w:pPr>
        <w:ind w:left="2220" w:hanging="360"/>
      </w:pPr>
      <w:rPr>
        <w:rFonts w:cs="Times New Roman"/>
      </w:rPr>
    </w:lvl>
    <w:lvl w:ilvl="2" w:tplc="0419001B" w:tentative="1">
      <w:start w:val="1"/>
      <w:numFmt w:val="lowerRoman"/>
      <w:lvlText w:val="%3."/>
      <w:lvlJc w:val="right"/>
      <w:pPr>
        <w:ind w:left="2940" w:hanging="180"/>
      </w:pPr>
      <w:rPr>
        <w:rFonts w:cs="Times New Roman"/>
      </w:rPr>
    </w:lvl>
    <w:lvl w:ilvl="3" w:tplc="0419000F" w:tentative="1">
      <w:start w:val="1"/>
      <w:numFmt w:val="decimal"/>
      <w:lvlText w:val="%4."/>
      <w:lvlJc w:val="left"/>
      <w:pPr>
        <w:ind w:left="3660" w:hanging="360"/>
      </w:pPr>
      <w:rPr>
        <w:rFonts w:cs="Times New Roman"/>
      </w:rPr>
    </w:lvl>
    <w:lvl w:ilvl="4" w:tplc="04190019" w:tentative="1">
      <w:start w:val="1"/>
      <w:numFmt w:val="lowerLetter"/>
      <w:lvlText w:val="%5."/>
      <w:lvlJc w:val="left"/>
      <w:pPr>
        <w:ind w:left="4380" w:hanging="360"/>
      </w:pPr>
      <w:rPr>
        <w:rFonts w:cs="Times New Roman"/>
      </w:rPr>
    </w:lvl>
    <w:lvl w:ilvl="5" w:tplc="0419001B" w:tentative="1">
      <w:start w:val="1"/>
      <w:numFmt w:val="lowerRoman"/>
      <w:lvlText w:val="%6."/>
      <w:lvlJc w:val="right"/>
      <w:pPr>
        <w:ind w:left="5100" w:hanging="180"/>
      </w:pPr>
      <w:rPr>
        <w:rFonts w:cs="Times New Roman"/>
      </w:rPr>
    </w:lvl>
    <w:lvl w:ilvl="6" w:tplc="0419000F" w:tentative="1">
      <w:start w:val="1"/>
      <w:numFmt w:val="decimal"/>
      <w:lvlText w:val="%7."/>
      <w:lvlJc w:val="left"/>
      <w:pPr>
        <w:ind w:left="5820" w:hanging="360"/>
      </w:pPr>
      <w:rPr>
        <w:rFonts w:cs="Times New Roman"/>
      </w:rPr>
    </w:lvl>
    <w:lvl w:ilvl="7" w:tplc="04190019" w:tentative="1">
      <w:start w:val="1"/>
      <w:numFmt w:val="lowerLetter"/>
      <w:lvlText w:val="%8."/>
      <w:lvlJc w:val="left"/>
      <w:pPr>
        <w:ind w:left="6540" w:hanging="360"/>
      </w:pPr>
      <w:rPr>
        <w:rFonts w:cs="Times New Roman"/>
      </w:rPr>
    </w:lvl>
    <w:lvl w:ilvl="8" w:tplc="0419001B" w:tentative="1">
      <w:start w:val="1"/>
      <w:numFmt w:val="lowerRoman"/>
      <w:lvlText w:val="%9."/>
      <w:lvlJc w:val="right"/>
      <w:pPr>
        <w:ind w:left="7260" w:hanging="180"/>
      </w:pPr>
      <w:rPr>
        <w:rFonts w:cs="Times New Roman"/>
      </w:rPr>
    </w:lvl>
  </w:abstractNum>
  <w:abstractNum w:abstractNumId="13" w15:restartNumberingAfterBreak="0">
    <w:nsid w:val="0E742FFE"/>
    <w:multiLevelType w:val="hybridMultilevel"/>
    <w:tmpl w:val="2F006DB6"/>
    <w:lvl w:ilvl="0" w:tplc="82A8CDFE">
      <w:start w:val="1"/>
      <w:numFmt w:val="decimal"/>
      <w:lvlText w:val="%1."/>
      <w:lvlJc w:val="left"/>
      <w:pPr>
        <w:tabs>
          <w:tab w:val="num" w:pos="360"/>
        </w:tabs>
        <w:ind w:left="360" w:hanging="360"/>
      </w:pPr>
      <w:rPr>
        <w:rFonts w:ascii="Bookman Old Style" w:hAnsi="Bookman Old Style"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165F7795"/>
    <w:multiLevelType w:val="hybridMultilevel"/>
    <w:tmpl w:val="D662F000"/>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5" w15:restartNumberingAfterBreak="0">
    <w:nsid w:val="27883D06"/>
    <w:multiLevelType w:val="multilevel"/>
    <w:tmpl w:val="F8E4FD30"/>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1512" w:hanging="972"/>
      </w:pPr>
      <w:rPr>
        <w:rFonts w:cs="Times New Roman" w:hint="default"/>
      </w:rPr>
    </w:lvl>
    <w:lvl w:ilvl="2">
      <w:start w:val="1"/>
      <w:numFmt w:val="decimal"/>
      <w:isLgl/>
      <w:lvlText w:val="%1.%2.%3."/>
      <w:lvlJc w:val="left"/>
      <w:pPr>
        <w:ind w:left="1692" w:hanging="972"/>
      </w:pPr>
      <w:rPr>
        <w:rFonts w:cs="Times New Roman" w:hint="default"/>
      </w:rPr>
    </w:lvl>
    <w:lvl w:ilvl="3">
      <w:start w:val="1"/>
      <w:numFmt w:val="decimal"/>
      <w:isLgl/>
      <w:lvlText w:val="%1.%2.%3.%4."/>
      <w:lvlJc w:val="left"/>
      <w:pPr>
        <w:ind w:left="1872" w:hanging="972"/>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16" w15:restartNumberingAfterBreak="0">
    <w:nsid w:val="58AC0BC6"/>
    <w:multiLevelType w:val="hybridMultilevel"/>
    <w:tmpl w:val="AF782786"/>
    <w:lvl w:ilvl="0" w:tplc="7ABAAE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6D70C23"/>
    <w:multiLevelType w:val="hybridMultilevel"/>
    <w:tmpl w:val="AD4A7F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7DAD27CE"/>
    <w:multiLevelType w:val="hybridMultilevel"/>
    <w:tmpl w:val="95624F60"/>
    <w:lvl w:ilvl="0" w:tplc="7ABAAE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3"/>
  </w:num>
  <w:num w:numId="10">
    <w:abstractNumId w:val="5"/>
  </w:num>
  <w:num w:numId="11">
    <w:abstractNumId w:val="8"/>
  </w:num>
  <w:num w:numId="12">
    <w:abstractNumId w:val="12"/>
  </w:num>
  <w:num w:numId="13">
    <w:abstractNumId w:val="18"/>
  </w:num>
  <w:num w:numId="14">
    <w:abstractNumId w:val="16"/>
  </w:num>
  <w:num w:numId="15">
    <w:abstractNumId w:val="14"/>
  </w:num>
  <w:num w:numId="16">
    <w:abstractNumId w:val="15"/>
  </w:num>
  <w:num w:numId="17">
    <w:abstractNumId w:val="17"/>
  </w:num>
  <w:num w:numId="18">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05D2"/>
    <w:rsid w:val="00007AC5"/>
    <w:rsid w:val="00010238"/>
    <w:rsid w:val="000122A5"/>
    <w:rsid w:val="0001496F"/>
    <w:rsid w:val="00017C20"/>
    <w:rsid w:val="0002015D"/>
    <w:rsid w:val="0003069A"/>
    <w:rsid w:val="00041130"/>
    <w:rsid w:val="00041285"/>
    <w:rsid w:val="00044E43"/>
    <w:rsid w:val="00045615"/>
    <w:rsid w:val="00046EA6"/>
    <w:rsid w:val="000562E7"/>
    <w:rsid w:val="00062368"/>
    <w:rsid w:val="00065DAF"/>
    <w:rsid w:val="0006658A"/>
    <w:rsid w:val="00075535"/>
    <w:rsid w:val="00080038"/>
    <w:rsid w:val="00084C2C"/>
    <w:rsid w:val="00087D8C"/>
    <w:rsid w:val="00087DCE"/>
    <w:rsid w:val="000A7D67"/>
    <w:rsid w:val="000B5906"/>
    <w:rsid w:val="000B673F"/>
    <w:rsid w:val="000C5615"/>
    <w:rsid w:val="000C5CFC"/>
    <w:rsid w:val="000C79B9"/>
    <w:rsid w:val="000D0512"/>
    <w:rsid w:val="000D7CA4"/>
    <w:rsid w:val="000E2B2E"/>
    <w:rsid w:val="000E3B11"/>
    <w:rsid w:val="000F5393"/>
    <w:rsid w:val="00102AF6"/>
    <w:rsid w:val="00106AE2"/>
    <w:rsid w:val="00112853"/>
    <w:rsid w:val="00115A99"/>
    <w:rsid w:val="00127DE8"/>
    <w:rsid w:val="001405B7"/>
    <w:rsid w:val="00156573"/>
    <w:rsid w:val="00156C76"/>
    <w:rsid w:val="00160B58"/>
    <w:rsid w:val="00167E28"/>
    <w:rsid w:val="00173E97"/>
    <w:rsid w:val="00185AE6"/>
    <w:rsid w:val="001B199C"/>
    <w:rsid w:val="001C6847"/>
    <w:rsid w:val="001E06E6"/>
    <w:rsid w:val="001E301D"/>
    <w:rsid w:val="001E4CEC"/>
    <w:rsid w:val="001E5696"/>
    <w:rsid w:val="001F68E4"/>
    <w:rsid w:val="001F7FBC"/>
    <w:rsid w:val="00206877"/>
    <w:rsid w:val="00212753"/>
    <w:rsid w:val="0022247E"/>
    <w:rsid w:val="002243CA"/>
    <w:rsid w:val="0022774B"/>
    <w:rsid w:val="00230DB4"/>
    <w:rsid w:val="00231216"/>
    <w:rsid w:val="002314D5"/>
    <w:rsid w:val="0023207D"/>
    <w:rsid w:val="00247841"/>
    <w:rsid w:val="00251F18"/>
    <w:rsid w:val="00254027"/>
    <w:rsid w:val="0025544F"/>
    <w:rsid w:val="00255CDA"/>
    <w:rsid w:val="00265610"/>
    <w:rsid w:val="00276944"/>
    <w:rsid w:val="00277E00"/>
    <w:rsid w:val="00281FD9"/>
    <w:rsid w:val="002962D1"/>
    <w:rsid w:val="002A1EFF"/>
    <w:rsid w:val="002B0C52"/>
    <w:rsid w:val="002C136D"/>
    <w:rsid w:val="002C1FC6"/>
    <w:rsid w:val="002D0344"/>
    <w:rsid w:val="002D0AAD"/>
    <w:rsid w:val="002D225E"/>
    <w:rsid w:val="002D76B3"/>
    <w:rsid w:val="002E72B7"/>
    <w:rsid w:val="002F066E"/>
    <w:rsid w:val="002F6A59"/>
    <w:rsid w:val="003067DC"/>
    <w:rsid w:val="00312B0B"/>
    <w:rsid w:val="00315B46"/>
    <w:rsid w:val="003169E9"/>
    <w:rsid w:val="00323449"/>
    <w:rsid w:val="00325458"/>
    <w:rsid w:val="00330DCF"/>
    <w:rsid w:val="0033113E"/>
    <w:rsid w:val="00333D5B"/>
    <w:rsid w:val="003435AA"/>
    <w:rsid w:val="0034436C"/>
    <w:rsid w:val="00345597"/>
    <w:rsid w:val="00345676"/>
    <w:rsid w:val="00345A05"/>
    <w:rsid w:val="00356BA1"/>
    <w:rsid w:val="00391C1F"/>
    <w:rsid w:val="003950EF"/>
    <w:rsid w:val="00396175"/>
    <w:rsid w:val="003963F1"/>
    <w:rsid w:val="003A1F37"/>
    <w:rsid w:val="003B3A91"/>
    <w:rsid w:val="003C33EB"/>
    <w:rsid w:val="003C7682"/>
    <w:rsid w:val="003D3B05"/>
    <w:rsid w:val="003D449B"/>
    <w:rsid w:val="003D4BF7"/>
    <w:rsid w:val="003E23D5"/>
    <w:rsid w:val="003E4BD6"/>
    <w:rsid w:val="003E6035"/>
    <w:rsid w:val="003F2753"/>
    <w:rsid w:val="003F790F"/>
    <w:rsid w:val="00430D74"/>
    <w:rsid w:val="004318CC"/>
    <w:rsid w:val="00434DC3"/>
    <w:rsid w:val="00443A57"/>
    <w:rsid w:val="00454AF3"/>
    <w:rsid w:val="00466570"/>
    <w:rsid w:val="00470E5D"/>
    <w:rsid w:val="004851E5"/>
    <w:rsid w:val="00485523"/>
    <w:rsid w:val="004A0714"/>
    <w:rsid w:val="004A5FE5"/>
    <w:rsid w:val="004C1316"/>
    <w:rsid w:val="004C2D5D"/>
    <w:rsid w:val="004C3E02"/>
    <w:rsid w:val="004C41C9"/>
    <w:rsid w:val="004C7057"/>
    <w:rsid w:val="004D1356"/>
    <w:rsid w:val="004D5237"/>
    <w:rsid w:val="004D58A6"/>
    <w:rsid w:val="004D7CD2"/>
    <w:rsid w:val="004E15CA"/>
    <w:rsid w:val="004E20CE"/>
    <w:rsid w:val="004E2812"/>
    <w:rsid w:val="004E43E6"/>
    <w:rsid w:val="004E4D71"/>
    <w:rsid w:val="004E4F65"/>
    <w:rsid w:val="004E75D7"/>
    <w:rsid w:val="004F748E"/>
    <w:rsid w:val="00501B1A"/>
    <w:rsid w:val="00515765"/>
    <w:rsid w:val="00516BAB"/>
    <w:rsid w:val="00521543"/>
    <w:rsid w:val="00525A14"/>
    <w:rsid w:val="00530C0B"/>
    <w:rsid w:val="0053485D"/>
    <w:rsid w:val="00536E83"/>
    <w:rsid w:val="00540EDC"/>
    <w:rsid w:val="00542343"/>
    <w:rsid w:val="00542FC1"/>
    <w:rsid w:val="00550269"/>
    <w:rsid w:val="00551537"/>
    <w:rsid w:val="005520EE"/>
    <w:rsid w:val="0056515F"/>
    <w:rsid w:val="005719F8"/>
    <w:rsid w:val="00571E32"/>
    <w:rsid w:val="005864A1"/>
    <w:rsid w:val="00593755"/>
    <w:rsid w:val="005939CE"/>
    <w:rsid w:val="00596E56"/>
    <w:rsid w:val="005A49C5"/>
    <w:rsid w:val="005A58B2"/>
    <w:rsid w:val="005C18E2"/>
    <w:rsid w:val="005C507E"/>
    <w:rsid w:val="005C6069"/>
    <w:rsid w:val="005C6643"/>
    <w:rsid w:val="005D045C"/>
    <w:rsid w:val="005E54D4"/>
    <w:rsid w:val="005F31D0"/>
    <w:rsid w:val="005F39B0"/>
    <w:rsid w:val="005F7EE2"/>
    <w:rsid w:val="0060207C"/>
    <w:rsid w:val="006055A2"/>
    <w:rsid w:val="00625F37"/>
    <w:rsid w:val="00626BFC"/>
    <w:rsid w:val="00641ED5"/>
    <w:rsid w:val="006507E2"/>
    <w:rsid w:val="00650ADF"/>
    <w:rsid w:val="00656CC2"/>
    <w:rsid w:val="00657506"/>
    <w:rsid w:val="00657A63"/>
    <w:rsid w:val="00660A41"/>
    <w:rsid w:val="00670BB5"/>
    <w:rsid w:val="00677A2D"/>
    <w:rsid w:val="00694C57"/>
    <w:rsid w:val="006A1EB3"/>
    <w:rsid w:val="006A41DD"/>
    <w:rsid w:val="006A7A07"/>
    <w:rsid w:val="006B11FF"/>
    <w:rsid w:val="006B1315"/>
    <w:rsid w:val="006C4FCA"/>
    <w:rsid w:val="006D15C7"/>
    <w:rsid w:val="006D6109"/>
    <w:rsid w:val="006E0C73"/>
    <w:rsid w:val="006E3C28"/>
    <w:rsid w:val="006E5F0D"/>
    <w:rsid w:val="006E690A"/>
    <w:rsid w:val="00704A00"/>
    <w:rsid w:val="007106AF"/>
    <w:rsid w:val="007207FF"/>
    <w:rsid w:val="00722DC1"/>
    <w:rsid w:val="00727AF4"/>
    <w:rsid w:val="007302FA"/>
    <w:rsid w:val="00730F97"/>
    <w:rsid w:val="007444BA"/>
    <w:rsid w:val="00747458"/>
    <w:rsid w:val="00753052"/>
    <w:rsid w:val="007548FA"/>
    <w:rsid w:val="007618CF"/>
    <w:rsid w:val="00765522"/>
    <w:rsid w:val="007750C6"/>
    <w:rsid w:val="007762E5"/>
    <w:rsid w:val="0078117F"/>
    <w:rsid w:val="00786D78"/>
    <w:rsid w:val="007B6F78"/>
    <w:rsid w:val="007C241D"/>
    <w:rsid w:val="007C5DB8"/>
    <w:rsid w:val="007C7A67"/>
    <w:rsid w:val="007D0CD6"/>
    <w:rsid w:val="007D3E2E"/>
    <w:rsid w:val="007D4F54"/>
    <w:rsid w:val="007D57ED"/>
    <w:rsid w:val="007D57FE"/>
    <w:rsid w:val="007D5E1C"/>
    <w:rsid w:val="007D617B"/>
    <w:rsid w:val="007E04CD"/>
    <w:rsid w:val="007E289B"/>
    <w:rsid w:val="007E7E86"/>
    <w:rsid w:val="007F40A4"/>
    <w:rsid w:val="00810EDA"/>
    <w:rsid w:val="00812B35"/>
    <w:rsid w:val="00813CE5"/>
    <w:rsid w:val="0081561E"/>
    <w:rsid w:val="00827A15"/>
    <w:rsid w:val="008332AE"/>
    <w:rsid w:val="0083581D"/>
    <w:rsid w:val="00860073"/>
    <w:rsid w:val="008716C5"/>
    <w:rsid w:val="00872A5D"/>
    <w:rsid w:val="008837D3"/>
    <w:rsid w:val="00886168"/>
    <w:rsid w:val="008A61FB"/>
    <w:rsid w:val="008B6317"/>
    <w:rsid w:val="008B7A84"/>
    <w:rsid w:val="008C3FF0"/>
    <w:rsid w:val="008D295E"/>
    <w:rsid w:val="008D57BC"/>
    <w:rsid w:val="008E3B95"/>
    <w:rsid w:val="008F4631"/>
    <w:rsid w:val="008F4D3B"/>
    <w:rsid w:val="008F6F8D"/>
    <w:rsid w:val="00914CF0"/>
    <w:rsid w:val="009279E5"/>
    <w:rsid w:val="009412E4"/>
    <w:rsid w:val="00942FF1"/>
    <w:rsid w:val="0095577F"/>
    <w:rsid w:val="0095688E"/>
    <w:rsid w:val="00961D82"/>
    <w:rsid w:val="00972521"/>
    <w:rsid w:val="009731BF"/>
    <w:rsid w:val="00981302"/>
    <w:rsid w:val="00987A5F"/>
    <w:rsid w:val="00991BDC"/>
    <w:rsid w:val="009A2F8D"/>
    <w:rsid w:val="009A4546"/>
    <w:rsid w:val="009B3DBF"/>
    <w:rsid w:val="009B6EA5"/>
    <w:rsid w:val="009C52CC"/>
    <w:rsid w:val="009D1CEA"/>
    <w:rsid w:val="009D2AE6"/>
    <w:rsid w:val="009D5499"/>
    <w:rsid w:val="009F1945"/>
    <w:rsid w:val="009F62B4"/>
    <w:rsid w:val="009F66E8"/>
    <w:rsid w:val="00A033B2"/>
    <w:rsid w:val="00A07A97"/>
    <w:rsid w:val="00A22EA5"/>
    <w:rsid w:val="00A350DD"/>
    <w:rsid w:val="00A50DFD"/>
    <w:rsid w:val="00A661B1"/>
    <w:rsid w:val="00A709F7"/>
    <w:rsid w:val="00A70E2B"/>
    <w:rsid w:val="00A71D6E"/>
    <w:rsid w:val="00A77741"/>
    <w:rsid w:val="00A928A6"/>
    <w:rsid w:val="00A95591"/>
    <w:rsid w:val="00AA06C9"/>
    <w:rsid w:val="00AA198C"/>
    <w:rsid w:val="00AB0702"/>
    <w:rsid w:val="00AB13D6"/>
    <w:rsid w:val="00AB2585"/>
    <w:rsid w:val="00AC057A"/>
    <w:rsid w:val="00AC3277"/>
    <w:rsid w:val="00AF134A"/>
    <w:rsid w:val="00AF75B3"/>
    <w:rsid w:val="00B03BC3"/>
    <w:rsid w:val="00B06F36"/>
    <w:rsid w:val="00B07170"/>
    <w:rsid w:val="00B20C87"/>
    <w:rsid w:val="00B31093"/>
    <w:rsid w:val="00B31548"/>
    <w:rsid w:val="00B318D0"/>
    <w:rsid w:val="00B31C26"/>
    <w:rsid w:val="00B31CE6"/>
    <w:rsid w:val="00B50C98"/>
    <w:rsid w:val="00B633E9"/>
    <w:rsid w:val="00B64B5E"/>
    <w:rsid w:val="00B72286"/>
    <w:rsid w:val="00B83758"/>
    <w:rsid w:val="00B916F2"/>
    <w:rsid w:val="00B922BF"/>
    <w:rsid w:val="00BA2C20"/>
    <w:rsid w:val="00BA4255"/>
    <w:rsid w:val="00BB6BFB"/>
    <w:rsid w:val="00BC68FE"/>
    <w:rsid w:val="00BD21F9"/>
    <w:rsid w:val="00BD2456"/>
    <w:rsid w:val="00BD3AEF"/>
    <w:rsid w:val="00BE28F4"/>
    <w:rsid w:val="00BE526B"/>
    <w:rsid w:val="00BE6E3D"/>
    <w:rsid w:val="00BF1D92"/>
    <w:rsid w:val="00C02124"/>
    <w:rsid w:val="00C02C8C"/>
    <w:rsid w:val="00C033C3"/>
    <w:rsid w:val="00C10ECF"/>
    <w:rsid w:val="00C12749"/>
    <w:rsid w:val="00C226B6"/>
    <w:rsid w:val="00C228A9"/>
    <w:rsid w:val="00C27D3E"/>
    <w:rsid w:val="00C314DE"/>
    <w:rsid w:val="00C340F1"/>
    <w:rsid w:val="00C3580B"/>
    <w:rsid w:val="00C456E1"/>
    <w:rsid w:val="00C51AD8"/>
    <w:rsid w:val="00C51B05"/>
    <w:rsid w:val="00C60A9F"/>
    <w:rsid w:val="00C65F4B"/>
    <w:rsid w:val="00C71E8E"/>
    <w:rsid w:val="00C730BA"/>
    <w:rsid w:val="00C82743"/>
    <w:rsid w:val="00CA7B18"/>
    <w:rsid w:val="00CC336D"/>
    <w:rsid w:val="00CC61EF"/>
    <w:rsid w:val="00CD72F3"/>
    <w:rsid w:val="00CF0EFE"/>
    <w:rsid w:val="00CF2469"/>
    <w:rsid w:val="00CF3988"/>
    <w:rsid w:val="00CF4FB1"/>
    <w:rsid w:val="00CF6032"/>
    <w:rsid w:val="00D01ABD"/>
    <w:rsid w:val="00D01F7D"/>
    <w:rsid w:val="00D139E8"/>
    <w:rsid w:val="00D13B96"/>
    <w:rsid w:val="00D17FA8"/>
    <w:rsid w:val="00D2212C"/>
    <w:rsid w:val="00D2511D"/>
    <w:rsid w:val="00D271D6"/>
    <w:rsid w:val="00D33B2A"/>
    <w:rsid w:val="00D446F7"/>
    <w:rsid w:val="00D51509"/>
    <w:rsid w:val="00D54A51"/>
    <w:rsid w:val="00D60C7A"/>
    <w:rsid w:val="00D615D0"/>
    <w:rsid w:val="00D65A74"/>
    <w:rsid w:val="00D7069B"/>
    <w:rsid w:val="00D71635"/>
    <w:rsid w:val="00D7477D"/>
    <w:rsid w:val="00D8005C"/>
    <w:rsid w:val="00D868EB"/>
    <w:rsid w:val="00D87646"/>
    <w:rsid w:val="00D87918"/>
    <w:rsid w:val="00DA1159"/>
    <w:rsid w:val="00DA31E9"/>
    <w:rsid w:val="00DA42F9"/>
    <w:rsid w:val="00DA685B"/>
    <w:rsid w:val="00DB43E4"/>
    <w:rsid w:val="00DC0606"/>
    <w:rsid w:val="00DC4191"/>
    <w:rsid w:val="00DC51E7"/>
    <w:rsid w:val="00DC55FE"/>
    <w:rsid w:val="00DD2C2F"/>
    <w:rsid w:val="00DE0AC5"/>
    <w:rsid w:val="00DE119D"/>
    <w:rsid w:val="00DE7966"/>
    <w:rsid w:val="00E06F86"/>
    <w:rsid w:val="00E120C5"/>
    <w:rsid w:val="00E12C4E"/>
    <w:rsid w:val="00E23FB5"/>
    <w:rsid w:val="00E2762B"/>
    <w:rsid w:val="00E36BD6"/>
    <w:rsid w:val="00E41912"/>
    <w:rsid w:val="00E43C3F"/>
    <w:rsid w:val="00E44548"/>
    <w:rsid w:val="00E54EB0"/>
    <w:rsid w:val="00E57FE2"/>
    <w:rsid w:val="00E643DB"/>
    <w:rsid w:val="00E71845"/>
    <w:rsid w:val="00E8440A"/>
    <w:rsid w:val="00E86A48"/>
    <w:rsid w:val="00E873C4"/>
    <w:rsid w:val="00E91142"/>
    <w:rsid w:val="00E94DAC"/>
    <w:rsid w:val="00E960AC"/>
    <w:rsid w:val="00EA6093"/>
    <w:rsid w:val="00EA73C6"/>
    <w:rsid w:val="00EB5F9C"/>
    <w:rsid w:val="00EC2117"/>
    <w:rsid w:val="00EC7427"/>
    <w:rsid w:val="00ED121D"/>
    <w:rsid w:val="00ED3FA2"/>
    <w:rsid w:val="00ED5BB8"/>
    <w:rsid w:val="00ED6588"/>
    <w:rsid w:val="00EF7CCB"/>
    <w:rsid w:val="00F01B60"/>
    <w:rsid w:val="00F01C42"/>
    <w:rsid w:val="00F04224"/>
    <w:rsid w:val="00F07CAD"/>
    <w:rsid w:val="00F17743"/>
    <w:rsid w:val="00F2078B"/>
    <w:rsid w:val="00F22DC4"/>
    <w:rsid w:val="00F232EB"/>
    <w:rsid w:val="00F2451C"/>
    <w:rsid w:val="00F27349"/>
    <w:rsid w:val="00F6228A"/>
    <w:rsid w:val="00F64135"/>
    <w:rsid w:val="00F66568"/>
    <w:rsid w:val="00F731BA"/>
    <w:rsid w:val="00F803D3"/>
    <w:rsid w:val="00F81864"/>
    <w:rsid w:val="00F82B07"/>
    <w:rsid w:val="00F905D2"/>
    <w:rsid w:val="00F969B5"/>
    <w:rsid w:val="00FA53A5"/>
    <w:rsid w:val="00FC1478"/>
    <w:rsid w:val="00FC1CE6"/>
    <w:rsid w:val="00FC1D14"/>
    <w:rsid w:val="00FC5C40"/>
    <w:rsid w:val="00FF36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325E621"/>
  <w14:defaultImageDpi w14:val="0"/>
  <w15:docId w15:val="{6F471CBF-40F4-4B9C-B5CD-3D059200F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iPriority="0"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1945"/>
    <w:pPr>
      <w:suppressAutoHyphens/>
    </w:pPr>
    <w:rPr>
      <w:lang w:eastAsia="ar-SA"/>
    </w:rPr>
  </w:style>
  <w:style w:type="paragraph" w:styleId="1">
    <w:name w:val="heading 1"/>
    <w:basedOn w:val="a"/>
    <w:next w:val="a"/>
    <w:link w:val="10"/>
    <w:uiPriority w:val="99"/>
    <w:qFormat/>
    <w:rsid w:val="009F1945"/>
    <w:pPr>
      <w:keepNext/>
      <w:tabs>
        <w:tab w:val="num" w:pos="720"/>
      </w:tabs>
      <w:ind w:left="720" w:hanging="720"/>
      <w:jc w:val="both"/>
      <w:outlineLvl w:val="0"/>
    </w:pPr>
    <w:rPr>
      <w:b/>
      <w:sz w:val="32"/>
    </w:rPr>
  </w:style>
  <w:style w:type="paragraph" w:styleId="2">
    <w:name w:val="heading 2"/>
    <w:basedOn w:val="a"/>
    <w:next w:val="a"/>
    <w:link w:val="20"/>
    <w:uiPriority w:val="99"/>
    <w:qFormat/>
    <w:rsid w:val="009F1945"/>
    <w:pPr>
      <w:keepNext/>
      <w:tabs>
        <w:tab w:val="num" w:pos="720"/>
      </w:tabs>
      <w:ind w:left="720" w:hanging="720"/>
      <w:outlineLvl w:val="1"/>
    </w:pPr>
    <w:rPr>
      <w:b/>
      <w:sz w:val="32"/>
    </w:rPr>
  </w:style>
  <w:style w:type="paragraph" w:styleId="3">
    <w:name w:val="heading 3"/>
    <w:basedOn w:val="a"/>
    <w:next w:val="a"/>
    <w:link w:val="30"/>
    <w:uiPriority w:val="99"/>
    <w:qFormat/>
    <w:rsid w:val="00041285"/>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3580B"/>
    <w:rPr>
      <w:rFonts w:ascii="Cambria" w:hAnsi="Cambria"/>
      <w:b/>
      <w:kern w:val="32"/>
      <w:sz w:val="32"/>
      <w:lang w:val="x-none" w:eastAsia="ar-SA" w:bidi="ar-SA"/>
    </w:rPr>
  </w:style>
  <w:style w:type="character" w:customStyle="1" w:styleId="20">
    <w:name w:val="Заголовок 2 Знак"/>
    <w:link w:val="2"/>
    <w:uiPriority w:val="99"/>
    <w:locked/>
    <w:rsid w:val="00C3580B"/>
    <w:rPr>
      <w:rFonts w:ascii="Cambria" w:hAnsi="Cambria"/>
      <w:b/>
      <w:i/>
      <w:sz w:val="28"/>
      <w:lang w:val="x-none" w:eastAsia="ar-SA" w:bidi="ar-SA"/>
    </w:rPr>
  </w:style>
  <w:style w:type="character" w:customStyle="1" w:styleId="30">
    <w:name w:val="Заголовок 3 Знак"/>
    <w:link w:val="3"/>
    <w:uiPriority w:val="99"/>
    <w:semiHidden/>
    <w:locked/>
    <w:rsid w:val="00041285"/>
    <w:rPr>
      <w:rFonts w:ascii="Cambria" w:hAnsi="Cambria"/>
      <w:b/>
      <w:sz w:val="26"/>
      <w:lang w:val="x-none" w:eastAsia="ar-SA" w:bidi="ar-SA"/>
    </w:rPr>
  </w:style>
  <w:style w:type="character" w:customStyle="1" w:styleId="WW8Num4z0">
    <w:name w:val="WW8Num4z0"/>
    <w:uiPriority w:val="99"/>
    <w:rsid w:val="009F1945"/>
    <w:rPr>
      <w:b/>
      <w:sz w:val="28"/>
    </w:rPr>
  </w:style>
  <w:style w:type="character" w:customStyle="1" w:styleId="WW8Num7z0">
    <w:name w:val="WW8Num7z0"/>
    <w:uiPriority w:val="99"/>
    <w:rsid w:val="009F1945"/>
    <w:rPr>
      <w:b/>
      <w:sz w:val="28"/>
    </w:rPr>
  </w:style>
  <w:style w:type="character" w:customStyle="1" w:styleId="WW8Num9z0">
    <w:name w:val="WW8Num9z0"/>
    <w:uiPriority w:val="99"/>
    <w:rsid w:val="009F1945"/>
    <w:rPr>
      <w:rFonts w:ascii="OpenSymbol" w:hAnsi="OpenSymbol"/>
    </w:rPr>
  </w:style>
  <w:style w:type="character" w:customStyle="1" w:styleId="Absatz-Standardschriftart">
    <w:name w:val="Absatz-Standardschriftart"/>
    <w:uiPriority w:val="99"/>
    <w:rsid w:val="009F1945"/>
  </w:style>
  <w:style w:type="character" w:customStyle="1" w:styleId="WW-Absatz-Standardschriftart">
    <w:name w:val="WW-Absatz-Standardschriftart"/>
    <w:uiPriority w:val="99"/>
    <w:rsid w:val="009F1945"/>
  </w:style>
  <w:style w:type="character" w:customStyle="1" w:styleId="WW8Num10z0">
    <w:name w:val="WW8Num10z0"/>
    <w:uiPriority w:val="99"/>
    <w:rsid w:val="009F1945"/>
    <w:rPr>
      <w:rFonts w:ascii="OpenSymbol" w:hAnsi="OpenSymbol"/>
    </w:rPr>
  </w:style>
  <w:style w:type="character" w:customStyle="1" w:styleId="21">
    <w:name w:val="Основной шрифт абзаца2"/>
    <w:uiPriority w:val="99"/>
    <w:rsid w:val="009F1945"/>
  </w:style>
  <w:style w:type="character" w:customStyle="1" w:styleId="WW8Num3z0">
    <w:name w:val="WW8Num3z0"/>
    <w:uiPriority w:val="99"/>
    <w:rsid w:val="009F1945"/>
    <w:rPr>
      <w:b/>
      <w:sz w:val="28"/>
    </w:rPr>
  </w:style>
  <w:style w:type="character" w:customStyle="1" w:styleId="WW8Num6z0">
    <w:name w:val="WW8Num6z0"/>
    <w:uiPriority w:val="99"/>
    <w:rsid w:val="009F1945"/>
    <w:rPr>
      <w:b/>
      <w:sz w:val="28"/>
    </w:rPr>
  </w:style>
  <w:style w:type="character" w:customStyle="1" w:styleId="11">
    <w:name w:val="Основной шрифт абзаца1"/>
    <w:uiPriority w:val="99"/>
    <w:rsid w:val="009F1945"/>
  </w:style>
  <w:style w:type="character" w:customStyle="1" w:styleId="a3">
    <w:name w:val="Символ нумерации"/>
    <w:uiPriority w:val="99"/>
    <w:rsid w:val="009F1945"/>
  </w:style>
  <w:style w:type="paragraph" w:customStyle="1" w:styleId="12">
    <w:name w:val="Заголовок1"/>
    <w:basedOn w:val="a"/>
    <w:next w:val="a4"/>
    <w:uiPriority w:val="99"/>
    <w:rsid w:val="009F1945"/>
    <w:pPr>
      <w:keepNext/>
      <w:spacing w:before="240" w:after="120"/>
    </w:pPr>
    <w:rPr>
      <w:rFonts w:ascii="Liberation Sans" w:eastAsia="Liberation Sans" w:cs="DejaVu Sans"/>
      <w:sz w:val="28"/>
      <w:szCs w:val="28"/>
    </w:rPr>
  </w:style>
  <w:style w:type="paragraph" w:styleId="a4">
    <w:name w:val="Body Text"/>
    <w:basedOn w:val="a"/>
    <w:link w:val="a5"/>
    <w:uiPriority w:val="99"/>
    <w:rsid w:val="009F1945"/>
    <w:rPr>
      <w:sz w:val="24"/>
    </w:rPr>
  </w:style>
  <w:style w:type="character" w:customStyle="1" w:styleId="a5">
    <w:name w:val="Основной текст Знак"/>
    <w:link w:val="a4"/>
    <w:uiPriority w:val="99"/>
    <w:semiHidden/>
    <w:locked/>
    <w:rsid w:val="00C3580B"/>
    <w:rPr>
      <w:sz w:val="20"/>
      <w:lang w:val="x-none" w:eastAsia="ar-SA" w:bidi="ar-SA"/>
    </w:rPr>
  </w:style>
  <w:style w:type="paragraph" w:styleId="a6">
    <w:name w:val="List"/>
    <w:basedOn w:val="a4"/>
    <w:uiPriority w:val="99"/>
    <w:rsid w:val="009F1945"/>
  </w:style>
  <w:style w:type="paragraph" w:customStyle="1" w:styleId="22">
    <w:name w:val="Название2"/>
    <w:basedOn w:val="a"/>
    <w:uiPriority w:val="99"/>
    <w:rsid w:val="009F1945"/>
    <w:pPr>
      <w:suppressLineNumbers/>
      <w:spacing w:before="120" w:after="120"/>
    </w:pPr>
    <w:rPr>
      <w:i/>
      <w:iCs/>
      <w:sz w:val="24"/>
      <w:szCs w:val="24"/>
    </w:rPr>
  </w:style>
  <w:style w:type="paragraph" w:customStyle="1" w:styleId="23">
    <w:name w:val="Указатель2"/>
    <w:basedOn w:val="a"/>
    <w:uiPriority w:val="99"/>
    <w:rsid w:val="009F1945"/>
    <w:pPr>
      <w:suppressLineNumbers/>
    </w:pPr>
  </w:style>
  <w:style w:type="paragraph" w:customStyle="1" w:styleId="13">
    <w:name w:val="Название1"/>
    <w:basedOn w:val="a"/>
    <w:uiPriority w:val="99"/>
    <w:rsid w:val="009F1945"/>
    <w:pPr>
      <w:suppressLineNumbers/>
      <w:spacing w:before="120" w:after="120"/>
    </w:pPr>
    <w:rPr>
      <w:i/>
      <w:iCs/>
      <w:sz w:val="24"/>
      <w:szCs w:val="24"/>
    </w:rPr>
  </w:style>
  <w:style w:type="paragraph" w:customStyle="1" w:styleId="14">
    <w:name w:val="Указатель1"/>
    <w:basedOn w:val="a"/>
    <w:uiPriority w:val="99"/>
    <w:rsid w:val="009F1945"/>
    <w:pPr>
      <w:suppressLineNumbers/>
    </w:pPr>
  </w:style>
  <w:style w:type="paragraph" w:styleId="a7">
    <w:name w:val="Body Text Indent"/>
    <w:basedOn w:val="a"/>
    <w:link w:val="a8"/>
    <w:uiPriority w:val="99"/>
    <w:rsid w:val="009F1945"/>
    <w:pPr>
      <w:ind w:left="420"/>
      <w:jc w:val="both"/>
    </w:pPr>
    <w:rPr>
      <w:sz w:val="24"/>
    </w:rPr>
  </w:style>
  <w:style w:type="character" w:customStyle="1" w:styleId="a8">
    <w:name w:val="Основной текст с отступом Знак"/>
    <w:link w:val="a7"/>
    <w:uiPriority w:val="99"/>
    <w:semiHidden/>
    <w:locked/>
    <w:rsid w:val="00C3580B"/>
    <w:rPr>
      <w:sz w:val="20"/>
      <w:lang w:val="x-none" w:eastAsia="ar-SA" w:bidi="ar-SA"/>
    </w:rPr>
  </w:style>
  <w:style w:type="paragraph" w:customStyle="1" w:styleId="210">
    <w:name w:val="Основной текст 21"/>
    <w:basedOn w:val="a"/>
    <w:uiPriority w:val="99"/>
    <w:rsid w:val="009F1945"/>
    <w:pPr>
      <w:jc w:val="both"/>
    </w:pPr>
    <w:rPr>
      <w:b/>
      <w:sz w:val="32"/>
    </w:rPr>
  </w:style>
  <w:style w:type="paragraph" w:customStyle="1" w:styleId="31">
    <w:name w:val="Основной текст 31"/>
    <w:basedOn w:val="a"/>
    <w:uiPriority w:val="99"/>
    <w:rsid w:val="009F1945"/>
    <w:pPr>
      <w:jc w:val="both"/>
    </w:pPr>
    <w:rPr>
      <w:sz w:val="24"/>
    </w:rPr>
  </w:style>
  <w:style w:type="paragraph" w:styleId="a9">
    <w:name w:val="footer"/>
    <w:basedOn w:val="a"/>
    <w:link w:val="aa"/>
    <w:uiPriority w:val="99"/>
    <w:rsid w:val="009F1945"/>
    <w:pPr>
      <w:suppressLineNumbers/>
      <w:tabs>
        <w:tab w:val="center" w:pos="4819"/>
        <w:tab w:val="right" w:pos="9638"/>
      </w:tabs>
    </w:pPr>
  </w:style>
  <w:style w:type="character" w:customStyle="1" w:styleId="aa">
    <w:name w:val="Нижний колонтитул Знак"/>
    <w:link w:val="a9"/>
    <w:uiPriority w:val="99"/>
    <w:locked/>
    <w:rsid w:val="002D0AAD"/>
    <w:rPr>
      <w:lang w:val="x-none" w:eastAsia="ar-SA" w:bidi="ar-SA"/>
    </w:rPr>
  </w:style>
  <w:style w:type="paragraph" w:styleId="ab">
    <w:name w:val="header"/>
    <w:basedOn w:val="a"/>
    <w:link w:val="ac"/>
    <w:uiPriority w:val="99"/>
    <w:rsid w:val="009F1945"/>
    <w:pPr>
      <w:suppressLineNumbers/>
      <w:tabs>
        <w:tab w:val="center" w:pos="4819"/>
        <w:tab w:val="right" w:pos="9638"/>
      </w:tabs>
    </w:pPr>
  </w:style>
  <w:style w:type="character" w:customStyle="1" w:styleId="ac">
    <w:name w:val="Верхний колонтитул Знак"/>
    <w:link w:val="ab"/>
    <w:uiPriority w:val="99"/>
    <w:locked/>
    <w:rsid w:val="009C52CC"/>
    <w:rPr>
      <w:lang w:val="x-none" w:eastAsia="ar-SA" w:bidi="ar-SA"/>
    </w:rPr>
  </w:style>
  <w:style w:type="paragraph" w:customStyle="1" w:styleId="310">
    <w:name w:val="Основной текст с отступом 31"/>
    <w:basedOn w:val="a"/>
    <w:uiPriority w:val="99"/>
    <w:rsid w:val="006B11FF"/>
    <w:pPr>
      <w:spacing w:after="120"/>
      <w:ind w:left="283"/>
    </w:pPr>
    <w:rPr>
      <w:sz w:val="16"/>
      <w:szCs w:val="16"/>
    </w:rPr>
  </w:style>
  <w:style w:type="paragraph" w:styleId="ad">
    <w:name w:val="Document Map"/>
    <w:basedOn w:val="a"/>
    <w:link w:val="ae"/>
    <w:uiPriority w:val="99"/>
    <w:semiHidden/>
    <w:rsid w:val="00CF4FB1"/>
    <w:pPr>
      <w:shd w:val="clear" w:color="auto" w:fill="000080"/>
    </w:pPr>
    <w:rPr>
      <w:rFonts w:ascii="Tahoma" w:hAnsi="Tahoma" w:cs="Tahoma"/>
    </w:rPr>
  </w:style>
  <w:style w:type="character" w:customStyle="1" w:styleId="ae">
    <w:name w:val="Схема документа Знак"/>
    <w:link w:val="ad"/>
    <w:uiPriority w:val="99"/>
    <w:semiHidden/>
    <w:locked/>
    <w:rsid w:val="00C3580B"/>
    <w:rPr>
      <w:sz w:val="2"/>
      <w:lang w:val="x-none" w:eastAsia="ar-SA" w:bidi="ar-SA"/>
    </w:rPr>
  </w:style>
  <w:style w:type="paragraph" w:styleId="af">
    <w:name w:val="No Spacing"/>
    <w:link w:val="af0"/>
    <w:uiPriority w:val="99"/>
    <w:qFormat/>
    <w:rsid w:val="00D7069B"/>
    <w:rPr>
      <w:rFonts w:ascii="Calibri" w:hAnsi="Calibri"/>
      <w:sz w:val="22"/>
      <w:szCs w:val="22"/>
      <w:lang w:eastAsia="en-US"/>
    </w:rPr>
  </w:style>
  <w:style w:type="paragraph" w:styleId="af1">
    <w:name w:val="List Paragraph"/>
    <w:basedOn w:val="a"/>
    <w:uiPriority w:val="99"/>
    <w:qFormat/>
    <w:rsid w:val="00345597"/>
    <w:pPr>
      <w:ind w:left="708"/>
    </w:pPr>
  </w:style>
  <w:style w:type="paragraph" w:customStyle="1" w:styleId="ConsNonformat">
    <w:name w:val="ConsNonformat"/>
    <w:uiPriority w:val="99"/>
    <w:rsid w:val="00B633E9"/>
    <w:pPr>
      <w:widowControl w:val="0"/>
      <w:autoSpaceDE w:val="0"/>
      <w:autoSpaceDN w:val="0"/>
      <w:adjustRightInd w:val="0"/>
    </w:pPr>
    <w:rPr>
      <w:rFonts w:ascii="Courier New" w:hAnsi="Courier New" w:cs="Courier New"/>
    </w:rPr>
  </w:style>
  <w:style w:type="paragraph" w:customStyle="1" w:styleId="ConsPlusNormal">
    <w:name w:val="ConsPlusNormal"/>
    <w:uiPriority w:val="99"/>
    <w:rsid w:val="00156C76"/>
    <w:pPr>
      <w:widowControl w:val="0"/>
      <w:autoSpaceDE w:val="0"/>
      <w:autoSpaceDN w:val="0"/>
    </w:pPr>
    <w:rPr>
      <w:rFonts w:ascii="Calibri" w:hAnsi="Calibri" w:cs="Calibri"/>
      <w:sz w:val="22"/>
    </w:rPr>
  </w:style>
  <w:style w:type="paragraph" w:customStyle="1" w:styleId="Default">
    <w:name w:val="Default"/>
    <w:uiPriority w:val="99"/>
    <w:rsid w:val="00D87918"/>
    <w:pPr>
      <w:autoSpaceDE w:val="0"/>
      <w:autoSpaceDN w:val="0"/>
      <w:adjustRightInd w:val="0"/>
    </w:pPr>
    <w:rPr>
      <w:rFonts w:ascii="AMIOJZ+TimesNewRomanPSMT" w:hAnsi="AMIOJZ+TimesNewRomanPSMT" w:cs="AMIOJZ+TimesNewRomanPSMT"/>
      <w:color w:val="000000"/>
      <w:sz w:val="24"/>
      <w:szCs w:val="24"/>
    </w:rPr>
  </w:style>
  <w:style w:type="table" w:styleId="af2">
    <w:name w:val="Table Grid"/>
    <w:basedOn w:val="a1"/>
    <w:uiPriority w:val="99"/>
    <w:rsid w:val="009C52CC"/>
    <w:rPr>
      <w:rFonts w:ascii="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Balloon Text"/>
    <w:basedOn w:val="a"/>
    <w:link w:val="af4"/>
    <w:uiPriority w:val="99"/>
    <w:rsid w:val="009C52CC"/>
    <w:pPr>
      <w:suppressAutoHyphens w:val="0"/>
    </w:pPr>
    <w:rPr>
      <w:rFonts w:ascii="Tahoma" w:hAnsi="Tahoma" w:cs="Tahoma"/>
      <w:sz w:val="16"/>
      <w:szCs w:val="16"/>
      <w:lang w:eastAsia="en-US"/>
    </w:rPr>
  </w:style>
  <w:style w:type="character" w:customStyle="1" w:styleId="af4">
    <w:name w:val="Текст выноски Знак"/>
    <w:link w:val="af3"/>
    <w:uiPriority w:val="99"/>
    <w:locked/>
    <w:rsid w:val="009C52CC"/>
    <w:rPr>
      <w:rFonts w:ascii="Tahoma" w:hAnsi="Tahoma"/>
      <w:sz w:val="16"/>
      <w:lang w:val="x-none" w:eastAsia="en-US"/>
    </w:rPr>
  </w:style>
  <w:style w:type="paragraph" w:styleId="af5">
    <w:name w:val="Normal (Web)"/>
    <w:basedOn w:val="a"/>
    <w:uiPriority w:val="99"/>
    <w:rsid w:val="009C52CC"/>
    <w:pPr>
      <w:suppressAutoHyphens w:val="0"/>
      <w:spacing w:before="100" w:beforeAutospacing="1" w:after="100" w:afterAutospacing="1"/>
    </w:pPr>
    <w:rPr>
      <w:sz w:val="24"/>
      <w:szCs w:val="24"/>
      <w:lang w:eastAsia="ru-RU"/>
    </w:rPr>
  </w:style>
  <w:style w:type="paragraph" w:styleId="af6">
    <w:name w:val="Title"/>
    <w:basedOn w:val="a"/>
    <w:link w:val="af7"/>
    <w:uiPriority w:val="99"/>
    <w:qFormat/>
    <w:rsid w:val="009C52CC"/>
    <w:pPr>
      <w:suppressAutoHyphens w:val="0"/>
      <w:autoSpaceDE w:val="0"/>
      <w:autoSpaceDN w:val="0"/>
      <w:adjustRightInd w:val="0"/>
      <w:jc w:val="center"/>
    </w:pPr>
    <w:rPr>
      <w:rFonts w:ascii="Arial" w:hAnsi="Arial"/>
      <w:b/>
      <w:color w:val="000000"/>
      <w:sz w:val="22"/>
      <w:lang w:eastAsia="ru-RU"/>
    </w:rPr>
  </w:style>
  <w:style w:type="character" w:customStyle="1" w:styleId="af7">
    <w:name w:val="Заголовок Знак"/>
    <w:link w:val="af6"/>
    <w:uiPriority w:val="99"/>
    <w:locked/>
    <w:rsid w:val="009C52CC"/>
    <w:rPr>
      <w:rFonts w:ascii="Arial" w:hAnsi="Arial"/>
      <w:b/>
      <w:color w:val="000000"/>
      <w:sz w:val="22"/>
    </w:rPr>
  </w:style>
  <w:style w:type="paragraph" w:styleId="24">
    <w:name w:val="Body Text Indent 2"/>
    <w:basedOn w:val="a"/>
    <w:link w:val="25"/>
    <w:uiPriority w:val="99"/>
    <w:rsid w:val="009C52CC"/>
    <w:pPr>
      <w:suppressAutoHyphens w:val="0"/>
      <w:autoSpaceDE w:val="0"/>
      <w:autoSpaceDN w:val="0"/>
      <w:adjustRightInd w:val="0"/>
      <w:ind w:firstLine="485"/>
      <w:jc w:val="both"/>
    </w:pPr>
    <w:rPr>
      <w:rFonts w:ascii="Arial" w:hAnsi="Arial"/>
      <w:b/>
      <w:color w:val="000080"/>
      <w:sz w:val="22"/>
      <w:lang w:eastAsia="ru-RU"/>
    </w:rPr>
  </w:style>
  <w:style w:type="character" w:customStyle="1" w:styleId="25">
    <w:name w:val="Основной текст с отступом 2 Знак"/>
    <w:link w:val="24"/>
    <w:uiPriority w:val="99"/>
    <w:locked/>
    <w:rsid w:val="009C52CC"/>
    <w:rPr>
      <w:rFonts w:ascii="Arial" w:hAnsi="Arial"/>
      <w:b/>
      <w:color w:val="000080"/>
      <w:sz w:val="22"/>
    </w:rPr>
  </w:style>
  <w:style w:type="paragraph" w:customStyle="1" w:styleId="ConsPlusTitle">
    <w:name w:val="ConsPlusTitle"/>
    <w:uiPriority w:val="99"/>
    <w:rsid w:val="009C52CC"/>
    <w:pPr>
      <w:widowControl w:val="0"/>
      <w:autoSpaceDE w:val="0"/>
      <w:autoSpaceDN w:val="0"/>
      <w:adjustRightInd w:val="0"/>
    </w:pPr>
    <w:rPr>
      <w:b/>
      <w:bCs/>
      <w:sz w:val="24"/>
      <w:szCs w:val="24"/>
    </w:rPr>
  </w:style>
  <w:style w:type="paragraph" w:customStyle="1" w:styleId="ConsPlusCell">
    <w:name w:val="ConsPlusCell"/>
    <w:uiPriority w:val="99"/>
    <w:rsid w:val="009C52CC"/>
    <w:pPr>
      <w:widowControl w:val="0"/>
      <w:suppressAutoHyphens/>
      <w:autoSpaceDE w:val="0"/>
    </w:pPr>
    <w:rPr>
      <w:rFonts w:ascii="Arial" w:hAnsi="Arial" w:cs="Arial"/>
      <w:lang w:eastAsia="ar-SA"/>
    </w:rPr>
  </w:style>
  <w:style w:type="paragraph" w:customStyle="1" w:styleId="af8">
    <w:name w:val="Прижатый влево"/>
    <w:basedOn w:val="a"/>
    <w:next w:val="a"/>
    <w:uiPriority w:val="99"/>
    <w:rsid w:val="009C52CC"/>
    <w:pPr>
      <w:suppressAutoHyphens w:val="0"/>
      <w:autoSpaceDE w:val="0"/>
      <w:autoSpaceDN w:val="0"/>
      <w:adjustRightInd w:val="0"/>
    </w:pPr>
    <w:rPr>
      <w:rFonts w:ascii="Times New Roman CYR" w:hAnsi="Times New Roman CYR" w:cs="Times New Roman CYR"/>
      <w:sz w:val="30"/>
      <w:szCs w:val="30"/>
      <w:lang w:eastAsia="ru-RU"/>
    </w:rPr>
  </w:style>
  <w:style w:type="character" w:styleId="af9">
    <w:name w:val="Hyperlink"/>
    <w:uiPriority w:val="99"/>
    <w:rsid w:val="009C52CC"/>
    <w:rPr>
      <w:rFonts w:cs="Times New Roman"/>
      <w:color w:val="0000FF"/>
      <w:u w:val="single"/>
    </w:rPr>
  </w:style>
  <w:style w:type="paragraph" w:styleId="26">
    <w:name w:val="List Continue 2"/>
    <w:basedOn w:val="a"/>
    <w:uiPriority w:val="99"/>
    <w:rsid w:val="009C52CC"/>
    <w:pPr>
      <w:spacing w:after="120"/>
      <w:ind w:left="566"/>
      <w:contextualSpacing/>
    </w:pPr>
  </w:style>
  <w:style w:type="character" w:styleId="afa">
    <w:name w:val="page number"/>
    <w:uiPriority w:val="99"/>
    <w:rsid w:val="009C52CC"/>
    <w:rPr>
      <w:rFonts w:cs="Times New Roman"/>
    </w:rPr>
  </w:style>
  <w:style w:type="paragraph" w:styleId="32">
    <w:name w:val="List Bullet 3"/>
    <w:basedOn w:val="a"/>
    <w:autoRedefine/>
    <w:uiPriority w:val="99"/>
    <w:rsid w:val="009C52CC"/>
    <w:pPr>
      <w:tabs>
        <w:tab w:val="left" w:pos="1260"/>
      </w:tabs>
      <w:suppressAutoHyphens w:val="0"/>
      <w:spacing w:line="276" w:lineRule="auto"/>
      <w:ind w:firstLine="567"/>
      <w:jc w:val="both"/>
    </w:pPr>
    <w:rPr>
      <w:rFonts w:ascii="Bookman Old Style" w:hAnsi="Bookman Old Style"/>
      <w:sz w:val="24"/>
      <w:szCs w:val="24"/>
      <w:lang w:eastAsia="ru-RU"/>
    </w:rPr>
  </w:style>
  <w:style w:type="paragraph" w:styleId="afb">
    <w:name w:val="Plain Text"/>
    <w:basedOn w:val="a"/>
    <w:link w:val="afc"/>
    <w:uiPriority w:val="99"/>
    <w:rsid w:val="009C52CC"/>
    <w:pPr>
      <w:suppressAutoHyphens w:val="0"/>
    </w:pPr>
    <w:rPr>
      <w:rFonts w:ascii="Courier New" w:hAnsi="Courier New" w:cs="Courier New"/>
      <w:lang w:eastAsia="ru-RU"/>
    </w:rPr>
  </w:style>
  <w:style w:type="character" w:customStyle="1" w:styleId="afc">
    <w:name w:val="Текст Знак"/>
    <w:link w:val="afb"/>
    <w:uiPriority w:val="99"/>
    <w:locked/>
    <w:rsid w:val="009C52CC"/>
    <w:rPr>
      <w:rFonts w:ascii="Courier New" w:hAnsi="Courier New"/>
    </w:rPr>
  </w:style>
  <w:style w:type="character" w:styleId="afd">
    <w:name w:val="Strong"/>
    <w:uiPriority w:val="99"/>
    <w:qFormat/>
    <w:rsid w:val="00F27349"/>
    <w:rPr>
      <w:rFonts w:cs="Times New Roman"/>
      <w:b/>
    </w:rPr>
  </w:style>
  <w:style w:type="paragraph" w:customStyle="1" w:styleId="text3cl">
    <w:name w:val="text3cl"/>
    <w:basedOn w:val="a"/>
    <w:uiPriority w:val="99"/>
    <w:rsid w:val="00A77741"/>
    <w:pPr>
      <w:suppressAutoHyphens w:val="0"/>
      <w:spacing w:before="144" w:after="288"/>
    </w:pPr>
    <w:rPr>
      <w:sz w:val="24"/>
      <w:szCs w:val="24"/>
      <w:lang w:eastAsia="ru-RU"/>
    </w:rPr>
  </w:style>
  <w:style w:type="character" w:customStyle="1" w:styleId="af0">
    <w:name w:val="Без интервала Знак"/>
    <w:link w:val="af"/>
    <w:uiPriority w:val="99"/>
    <w:locked/>
    <w:rsid w:val="00A77741"/>
    <w:rPr>
      <w:rFonts w:ascii="Calibri" w:hAnsi="Calibri"/>
      <w:lang w:val="x-none" w:eastAsia="en-US"/>
    </w:rPr>
  </w:style>
  <w:style w:type="character" w:customStyle="1" w:styleId="afe">
    <w:name w:val="Основной текст_"/>
    <w:link w:val="27"/>
    <w:uiPriority w:val="99"/>
    <w:locked/>
    <w:rsid w:val="00A77741"/>
    <w:rPr>
      <w:b/>
      <w:sz w:val="26"/>
      <w:shd w:val="clear" w:color="auto" w:fill="FFFFFF"/>
    </w:rPr>
  </w:style>
  <w:style w:type="character" w:customStyle="1" w:styleId="110">
    <w:name w:val="Основной текст + 11"/>
    <w:aliases w:val="5 pt,Не полужирный"/>
    <w:uiPriority w:val="99"/>
    <w:rsid w:val="00A77741"/>
    <w:rPr>
      <w:b/>
      <w:color w:val="000000"/>
      <w:spacing w:val="0"/>
      <w:w w:val="100"/>
      <w:position w:val="0"/>
      <w:sz w:val="23"/>
      <w:shd w:val="clear" w:color="auto" w:fill="FFFFFF"/>
      <w:lang w:val="ru-RU" w:eastAsia="ru-RU"/>
    </w:rPr>
  </w:style>
  <w:style w:type="character" w:customStyle="1" w:styleId="111">
    <w:name w:val="Основной текст + 111"/>
    <w:aliases w:val="5 pt3"/>
    <w:uiPriority w:val="99"/>
    <w:rsid w:val="00A77741"/>
    <w:rPr>
      <w:b/>
      <w:color w:val="000000"/>
      <w:spacing w:val="0"/>
      <w:w w:val="100"/>
      <w:position w:val="0"/>
      <w:sz w:val="23"/>
      <w:shd w:val="clear" w:color="auto" w:fill="FFFFFF"/>
      <w:lang w:val="ru-RU" w:eastAsia="ru-RU"/>
    </w:rPr>
  </w:style>
  <w:style w:type="character" w:customStyle="1" w:styleId="12pt">
    <w:name w:val="Основной текст + 12 pt"/>
    <w:aliases w:val="Не полужирный3"/>
    <w:uiPriority w:val="99"/>
    <w:rsid w:val="00A77741"/>
    <w:rPr>
      <w:b/>
      <w:color w:val="000000"/>
      <w:spacing w:val="0"/>
      <w:w w:val="100"/>
      <w:position w:val="0"/>
      <w:sz w:val="24"/>
      <w:shd w:val="clear" w:color="auto" w:fill="FFFFFF"/>
      <w:lang w:val="ru-RU" w:eastAsia="ru-RU"/>
    </w:rPr>
  </w:style>
  <w:style w:type="character" w:customStyle="1" w:styleId="CordiaUPC">
    <w:name w:val="Основной текст + CordiaUPC"/>
    <w:aliases w:val="23 pt,Не полужирный2"/>
    <w:uiPriority w:val="99"/>
    <w:rsid w:val="00A77741"/>
    <w:rPr>
      <w:rFonts w:ascii="CordiaUPC" w:hAnsi="CordiaUPC"/>
      <w:b/>
      <w:color w:val="000000"/>
      <w:spacing w:val="0"/>
      <w:w w:val="100"/>
      <w:position w:val="0"/>
      <w:sz w:val="46"/>
      <w:shd w:val="clear" w:color="auto" w:fill="FFFFFF"/>
      <w:lang w:val="ru-RU" w:eastAsia="ru-RU"/>
    </w:rPr>
  </w:style>
  <w:style w:type="paragraph" w:customStyle="1" w:styleId="27">
    <w:name w:val="Основной текст2"/>
    <w:basedOn w:val="a"/>
    <w:link w:val="afe"/>
    <w:uiPriority w:val="99"/>
    <w:rsid w:val="00A77741"/>
    <w:pPr>
      <w:widowControl w:val="0"/>
      <w:shd w:val="clear" w:color="auto" w:fill="FFFFFF"/>
      <w:suppressAutoHyphens w:val="0"/>
      <w:spacing w:before="600" w:after="60" w:line="240" w:lineRule="atLeast"/>
      <w:ind w:hanging="360"/>
      <w:jc w:val="center"/>
    </w:pPr>
    <w:rPr>
      <w:b/>
      <w:bCs/>
      <w:sz w:val="26"/>
      <w:szCs w:val="26"/>
      <w:lang w:eastAsia="ru-RU"/>
    </w:rPr>
  </w:style>
  <w:style w:type="character" w:customStyle="1" w:styleId="4">
    <w:name w:val="Основной текст (4)_"/>
    <w:link w:val="40"/>
    <w:uiPriority w:val="99"/>
    <w:locked/>
    <w:rsid w:val="00A77741"/>
    <w:rPr>
      <w:sz w:val="23"/>
      <w:shd w:val="clear" w:color="auto" w:fill="FFFFFF"/>
    </w:rPr>
  </w:style>
  <w:style w:type="character" w:customStyle="1" w:styleId="4pt">
    <w:name w:val="Основной текст + 4 pt"/>
    <w:aliases w:val="Не полужирный1"/>
    <w:uiPriority w:val="99"/>
    <w:rsid w:val="00A77741"/>
    <w:rPr>
      <w:b/>
      <w:color w:val="000000"/>
      <w:spacing w:val="0"/>
      <w:w w:val="100"/>
      <w:position w:val="0"/>
      <w:sz w:val="8"/>
      <w:shd w:val="clear" w:color="auto" w:fill="FFFFFF"/>
      <w:lang w:val="ru-RU" w:eastAsia="ru-RU"/>
    </w:rPr>
  </w:style>
  <w:style w:type="paragraph" w:customStyle="1" w:styleId="40">
    <w:name w:val="Основной текст (4)"/>
    <w:basedOn w:val="a"/>
    <w:link w:val="4"/>
    <w:uiPriority w:val="99"/>
    <w:rsid w:val="00A77741"/>
    <w:pPr>
      <w:widowControl w:val="0"/>
      <w:shd w:val="clear" w:color="auto" w:fill="FFFFFF"/>
      <w:suppressAutoHyphens w:val="0"/>
      <w:spacing w:after="420" w:line="269" w:lineRule="exact"/>
      <w:jc w:val="center"/>
    </w:pPr>
    <w:rPr>
      <w:sz w:val="23"/>
      <w:szCs w:val="23"/>
      <w:lang w:eastAsia="ru-RU"/>
    </w:rPr>
  </w:style>
  <w:style w:type="character" w:customStyle="1" w:styleId="8">
    <w:name w:val="Основной текст (8)"/>
    <w:uiPriority w:val="99"/>
    <w:rsid w:val="00A77741"/>
    <w:rPr>
      <w:rFonts w:ascii="Times New Roman" w:hAnsi="Times New Roman"/>
      <w:b/>
      <w:color w:val="000000"/>
      <w:spacing w:val="0"/>
      <w:w w:val="100"/>
      <w:position w:val="0"/>
      <w:sz w:val="26"/>
      <w:u w:val="single"/>
      <w:lang w:val="ru-RU" w:eastAsia="ru-RU"/>
    </w:rPr>
  </w:style>
  <w:style w:type="character" w:customStyle="1" w:styleId="6">
    <w:name w:val="Основной текст (6)_"/>
    <w:uiPriority w:val="99"/>
    <w:rsid w:val="00A77741"/>
    <w:rPr>
      <w:rFonts w:ascii="Times New Roman" w:hAnsi="Times New Roman"/>
      <w:spacing w:val="0"/>
      <w:sz w:val="21"/>
    </w:rPr>
  </w:style>
  <w:style w:type="character" w:customStyle="1" w:styleId="28">
    <w:name w:val="Основной текст (2)_"/>
    <w:link w:val="29"/>
    <w:uiPriority w:val="99"/>
    <w:locked/>
    <w:rsid w:val="00A77741"/>
    <w:rPr>
      <w:shd w:val="clear" w:color="auto" w:fill="FFFFFF"/>
    </w:rPr>
  </w:style>
  <w:style w:type="character" w:customStyle="1" w:styleId="5">
    <w:name w:val="Основной текст (5)_"/>
    <w:link w:val="50"/>
    <w:uiPriority w:val="99"/>
    <w:locked/>
    <w:rsid w:val="00A77741"/>
    <w:rPr>
      <w:spacing w:val="-40"/>
      <w:sz w:val="35"/>
      <w:shd w:val="clear" w:color="auto" w:fill="FFFFFF"/>
    </w:rPr>
  </w:style>
  <w:style w:type="character" w:customStyle="1" w:styleId="7">
    <w:name w:val="Основной текст (7)_"/>
    <w:link w:val="70"/>
    <w:uiPriority w:val="99"/>
    <w:locked/>
    <w:rsid w:val="00A77741"/>
    <w:rPr>
      <w:shd w:val="clear" w:color="auto" w:fill="FFFFFF"/>
    </w:rPr>
  </w:style>
  <w:style w:type="character" w:customStyle="1" w:styleId="80">
    <w:name w:val="Основной текст (8)_"/>
    <w:uiPriority w:val="99"/>
    <w:rsid w:val="00A77741"/>
    <w:rPr>
      <w:rFonts w:ascii="Times New Roman" w:hAnsi="Times New Roman"/>
      <w:sz w:val="51"/>
    </w:rPr>
  </w:style>
  <w:style w:type="character" w:customStyle="1" w:styleId="60">
    <w:name w:val="Основной текст (6)"/>
    <w:uiPriority w:val="99"/>
    <w:rsid w:val="00A77741"/>
    <w:rPr>
      <w:rFonts w:ascii="Times New Roman" w:hAnsi="Times New Roman"/>
      <w:spacing w:val="0"/>
      <w:sz w:val="21"/>
      <w:u w:val="single"/>
    </w:rPr>
  </w:style>
  <w:style w:type="character" w:customStyle="1" w:styleId="9">
    <w:name w:val="Основной текст (9)_"/>
    <w:link w:val="90"/>
    <w:uiPriority w:val="99"/>
    <w:locked/>
    <w:rsid w:val="00A77741"/>
    <w:rPr>
      <w:sz w:val="23"/>
      <w:shd w:val="clear" w:color="auto" w:fill="FFFFFF"/>
    </w:rPr>
  </w:style>
  <w:style w:type="paragraph" w:customStyle="1" w:styleId="15">
    <w:name w:val="Основной текст1"/>
    <w:basedOn w:val="a"/>
    <w:uiPriority w:val="99"/>
    <w:rsid w:val="00A77741"/>
    <w:pPr>
      <w:shd w:val="clear" w:color="auto" w:fill="FFFFFF"/>
      <w:suppressAutoHyphens w:val="0"/>
      <w:spacing w:line="240" w:lineRule="atLeast"/>
      <w:jc w:val="right"/>
    </w:pPr>
    <w:rPr>
      <w:color w:val="000000"/>
      <w:sz w:val="21"/>
      <w:szCs w:val="21"/>
      <w:lang w:eastAsia="ru-RU"/>
    </w:rPr>
  </w:style>
  <w:style w:type="paragraph" w:customStyle="1" w:styleId="29">
    <w:name w:val="Основной текст (2)"/>
    <w:basedOn w:val="a"/>
    <w:link w:val="28"/>
    <w:uiPriority w:val="99"/>
    <w:rsid w:val="00A77741"/>
    <w:pPr>
      <w:shd w:val="clear" w:color="auto" w:fill="FFFFFF"/>
      <w:suppressAutoHyphens w:val="0"/>
      <w:spacing w:line="240" w:lineRule="atLeast"/>
      <w:jc w:val="both"/>
    </w:pPr>
    <w:rPr>
      <w:sz w:val="22"/>
      <w:szCs w:val="22"/>
      <w:lang w:eastAsia="ru-RU"/>
    </w:rPr>
  </w:style>
  <w:style w:type="paragraph" w:customStyle="1" w:styleId="50">
    <w:name w:val="Основной текст (5)"/>
    <w:basedOn w:val="a"/>
    <w:link w:val="5"/>
    <w:uiPriority w:val="99"/>
    <w:rsid w:val="00A77741"/>
    <w:pPr>
      <w:shd w:val="clear" w:color="auto" w:fill="FFFFFF"/>
      <w:suppressAutoHyphens w:val="0"/>
      <w:spacing w:line="240" w:lineRule="atLeast"/>
    </w:pPr>
    <w:rPr>
      <w:spacing w:val="-40"/>
      <w:sz w:val="35"/>
      <w:szCs w:val="35"/>
      <w:lang w:eastAsia="ru-RU"/>
    </w:rPr>
  </w:style>
  <w:style w:type="paragraph" w:customStyle="1" w:styleId="70">
    <w:name w:val="Основной текст (7)"/>
    <w:basedOn w:val="a"/>
    <w:link w:val="7"/>
    <w:uiPriority w:val="99"/>
    <w:rsid w:val="00A77741"/>
    <w:pPr>
      <w:shd w:val="clear" w:color="auto" w:fill="FFFFFF"/>
      <w:suppressAutoHyphens w:val="0"/>
      <w:spacing w:line="240" w:lineRule="atLeast"/>
      <w:jc w:val="center"/>
    </w:pPr>
    <w:rPr>
      <w:sz w:val="22"/>
      <w:szCs w:val="22"/>
      <w:lang w:eastAsia="ru-RU"/>
    </w:rPr>
  </w:style>
  <w:style w:type="paragraph" w:customStyle="1" w:styleId="90">
    <w:name w:val="Основной текст (9)"/>
    <w:basedOn w:val="a"/>
    <w:link w:val="9"/>
    <w:uiPriority w:val="99"/>
    <w:rsid w:val="00A77741"/>
    <w:pPr>
      <w:shd w:val="clear" w:color="auto" w:fill="FFFFFF"/>
      <w:suppressAutoHyphens w:val="0"/>
      <w:spacing w:line="240" w:lineRule="atLeast"/>
    </w:pPr>
    <w:rPr>
      <w:sz w:val="23"/>
      <w:szCs w:val="23"/>
      <w:lang w:eastAsia="ru-RU"/>
    </w:rPr>
  </w:style>
  <w:style w:type="paragraph" w:styleId="aff">
    <w:name w:val="footnote text"/>
    <w:basedOn w:val="a"/>
    <w:link w:val="aff0"/>
    <w:uiPriority w:val="99"/>
    <w:semiHidden/>
    <w:locked/>
    <w:rsid w:val="00A77741"/>
    <w:pPr>
      <w:suppressAutoHyphens w:val="0"/>
    </w:pPr>
    <w:rPr>
      <w:lang w:eastAsia="ru-RU"/>
    </w:rPr>
  </w:style>
  <w:style w:type="character" w:customStyle="1" w:styleId="aff0">
    <w:name w:val="Текст сноски Знак"/>
    <w:link w:val="aff"/>
    <w:uiPriority w:val="99"/>
    <w:semiHidden/>
    <w:locked/>
    <w:rsid w:val="00A77741"/>
    <w:rPr>
      <w:sz w:val="20"/>
    </w:rPr>
  </w:style>
  <w:style w:type="character" w:styleId="aff1">
    <w:name w:val="footnote reference"/>
    <w:uiPriority w:val="99"/>
    <w:semiHidden/>
    <w:locked/>
    <w:rsid w:val="00A77741"/>
    <w:rPr>
      <w:rFonts w:cs="Times New Roman"/>
      <w:vertAlign w:val="superscript"/>
    </w:rPr>
  </w:style>
  <w:style w:type="character" w:customStyle="1" w:styleId="33">
    <w:name w:val="Основной текст (3)_"/>
    <w:link w:val="34"/>
    <w:uiPriority w:val="99"/>
    <w:locked/>
    <w:rsid w:val="00A77741"/>
    <w:rPr>
      <w:sz w:val="19"/>
      <w:shd w:val="clear" w:color="auto" w:fill="FFFFFF"/>
    </w:rPr>
  </w:style>
  <w:style w:type="character" w:customStyle="1" w:styleId="2a">
    <w:name w:val="Основной текст (2) + Малые прописные"/>
    <w:uiPriority w:val="99"/>
    <w:rsid w:val="00A77741"/>
    <w:rPr>
      <w:rFonts w:ascii="Times New Roman" w:hAnsi="Times New Roman"/>
      <w:smallCaps/>
      <w:color w:val="000000"/>
      <w:spacing w:val="0"/>
      <w:w w:val="100"/>
      <w:position w:val="0"/>
      <w:shd w:val="clear" w:color="auto" w:fill="FFFFFF"/>
      <w:lang w:val="ru-RU" w:eastAsia="ru-RU"/>
    </w:rPr>
  </w:style>
  <w:style w:type="character" w:customStyle="1" w:styleId="120">
    <w:name w:val="Заголовок №1 (2)_"/>
    <w:link w:val="121"/>
    <w:uiPriority w:val="99"/>
    <w:locked/>
    <w:rsid w:val="00A77741"/>
    <w:rPr>
      <w:sz w:val="26"/>
      <w:shd w:val="clear" w:color="auto" w:fill="FFFFFF"/>
    </w:rPr>
  </w:style>
  <w:style w:type="character" w:customStyle="1" w:styleId="38">
    <w:name w:val="Основной текст (3) + 8"/>
    <w:aliases w:val="5 pt2,Курсив"/>
    <w:uiPriority w:val="99"/>
    <w:rsid w:val="00A77741"/>
    <w:rPr>
      <w:i/>
      <w:color w:val="000000"/>
      <w:spacing w:val="0"/>
      <w:w w:val="100"/>
      <w:position w:val="0"/>
      <w:sz w:val="17"/>
      <w:shd w:val="clear" w:color="auto" w:fill="FFFFFF"/>
      <w:lang w:val="ru-RU" w:eastAsia="ru-RU"/>
    </w:rPr>
  </w:style>
  <w:style w:type="character" w:customStyle="1" w:styleId="311pt">
    <w:name w:val="Основной текст (3) + 11 pt"/>
    <w:uiPriority w:val="99"/>
    <w:rsid w:val="00A77741"/>
    <w:rPr>
      <w:color w:val="000000"/>
      <w:spacing w:val="0"/>
      <w:w w:val="100"/>
      <w:position w:val="0"/>
      <w:sz w:val="22"/>
      <w:shd w:val="clear" w:color="auto" w:fill="FFFFFF"/>
      <w:lang w:val="ru-RU" w:eastAsia="ru-RU"/>
    </w:rPr>
  </w:style>
  <w:style w:type="character" w:customStyle="1" w:styleId="3100">
    <w:name w:val="Основной текст (3) + 10"/>
    <w:aliases w:val="5 pt1,Полужирный"/>
    <w:uiPriority w:val="99"/>
    <w:rsid w:val="00A77741"/>
    <w:rPr>
      <w:b/>
      <w:color w:val="000000"/>
      <w:spacing w:val="0"/>
      <w:w w:val="100"/>
      <w:position w:val="0"/>
      <w:sz w:val="21"/>
      <w:shd w:val="clear" w:color="auto" w:fill="FFFFFF"/>
      <w:lang w:val="ru-RU" w:eastAsia="ru-RU"/>
    </w:rPr>
  </w:style>
  <w:style w:type="paragraph" w:customStyle="1" w:styleId="34">
    <w:name w:val="Основной текст (3)"/>
    <w:basedOn w:val="a"/>
    <w:link w:val="33"/>
    <w:uiPriority w:val="99"/>
    <w:rsid w:val="00A77741"/>
    <w:pPr>
      <w:widowControl w:val="0"/>
      <w:shd w:val="clear" w:color="auto" w:fill="FFFFFF"/>
      <w:suppressAutoHyphens w:val="0"/>
      <w:spacing w:line="230" w:lineRule="exact"/>
      <w:jc w:val="both"/>
    </w:pPr>
    <w:rPr>
      <w:sz w:val="19"/>
      <w:szCs w:val="19"/>
      <w:lang w:eastAsia="ru-RU"/>
    </w:rPr>
  </w:style>
  <w:style w:type="paragraph" w:customStyle="1" w:styleId="121">
    <w:name w:val="Заголовок №1 (2)"/>
    <w:basedOn w:val="a"/>
    <w:link w:val="120"/>
    <w:uiPriority w:val="99"/>
    <w:rsid w:val="00A77741"/>
    <w:pPr>
      <w:widowControl w:val="0"/>
      <w:shd w:val="clear" w:color="auto" w:fill="FFFFFF"/>
      <w:suppressAutoHyphens w:val="0"/>
      <w:spacing w:line="240" w:lineRule="atLeast"/>
      <w:outlineLvl w:val="0"/>
    </w:pPr>
    <w:rPr>
      <w:sz w:val="26"/>
      <w:szCs w:val="26"/>
      <w:lang w:eastAsia="ru-RU"/>
    </w:rPr>
  </w:style>
  <w:style w:type="character" w:customStyle="1" w:styleId="210pt">
    <w:name w:val="Основной текст (2) + 10 pt"/>
    <w:uiPriority w:val="99"/>
    <w:rsid w:val="00A77741"/>
    <w:rPr>
      <w:rFonts w:ascii="Times New Roman" w:hAnsi="Times New Roman"/>
      <w:color w:val="000000"/>
      <w:spacing w:val="0"/>
      <w:w w:val="100"/>
      <w:position w:val="0"/>
      <w:sz w:val="20"/>
      <w:u w:val="none"/>
      <w:shd w:val="clear" w:color="auto" w:fill="FFFFFF"/>
      <w:lang w:val="ru-RU" w:eastAsia="ru-RU"/>
    </w:rPr>
  </w:style>
  <w:style w:type="character" w:customStyle="1" w:styleId="16">
    <w:name w:val="Заголовок №1_"/>
    <w:link w:val="17"/>
    <w:uiPriority w:val="99"/>
    <w:locked/>
    <w:rsid w:val="00A77741"/>
    <w:rPr>
      <w:shd w:val="clear" w:color="auto" w:fill="FFFFFF"/>
    </w:rPr>
  </w:style>
  <w:style w:type="character" w:customStyle="1" w:styleId="211pt">
    <w:name w:val="Основной текст (2) + 11 pt"/>
    <w:aliases w:val="Полужирный1"/>
    <w:uiPriority w:val="99"/>
    <w:rsid w:val="00A77741"/>
    <w:rPr>
      <w:rFonts w:ascii="Times New Roman" w:hAnsi="Times New Roman"/>
      <w:b/>
      <w:color w:val="000000"/>
      <w:spacing w:val="0"/>
      <w:w w:val="100"/>
      <w:position w:val="0"/>
      <w:u w:val="none"/>
      <w:shd w:val="clear" w:color="auto" w:fill="FFFFFF"/>
      <w:lang w:val="ru-RU" w:eastAsia="ru-RU"/>
    </w:rPr>
  </w:style>
  <w:style w:type="paragraph" w:customStyle="1" w:styleId="17">
    <w:name w:val="Заголовок №1"/>
    <w:basedOn w:val="a"/>
    <w:link w:val="16"/>
    <w:uiPriority w:val="99"/>
    <w:rsid w:val="00A77741"/>
    <w:pPr>
      <w:widowControl w:val="0"/>
      <w:shd w:val="clear" w:color="auto" w:fill="FFFFFF"/>
      <w:suppressAutoHyphens w:val="0"/>
      <w:spacing w:line="274" w:lineRule="exact"/>
      <w:jc w:val="center"/>
      <w:outlineLvl w:val="0"/>
    </w:pPr>
    <w:rPr>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573826">
      <w:marLeft w:val="0"/>
      <w:marRight w:val="0"/>
      <w:marTop w:val="0"/>
      <w:marBottom w:val="0"/>
      <w:divBdr>
        <w:top w:val="none" w:sz="0" w:space="0" w:color="auto"/>
        <w:left w:val="none" w:sz="0" w:space="0" w:color="auto"/>
        <w:bottom w:val="none" w:sz="0" w:space="0" w:color="auto"/>
        <w:right w:val="none" w:sz="0" w:space="0" w:color="auto"/>
      </w:divBdr>
    </w:div>
    <w:div w:id="1678573828">
      <w:marLeft w:val="0"/>
      <w:marRight w:val="0"/>
      <w:marTop w:val="0"/>
      <w:marBottom w:val="0"/>
      <w:divBdr>
        <w:top w:val="none" w:sz="0" w:space="0" w:color="auto"/>
        <w:left w:val="none" w:sz="0" w:space="0" w:color="auto"/>
        <w:bottom w:val="none" w:sz="0" w:space="0" w:color="auto"/>
        <w:right w:val="none" w:sz="0" w:space="0" w:color="auto"/>
      </w:divBdr>
    </w:div>
    <w:div w:id="1678573829">
      <w:marLeft w:val="0"/>
      <w:marRight w:val="0"/>
      <w:marTop w:val="0"/>
      <w:marBottom w:val="0"/>
      <w:divBdr>
        <w:top w:val="none" w:sz="0" w:space="0" w:color="auto"/>
        <w:left w:val="none" w:sz="0" w:space="0" w:color="auto"/>
        <w:bottom w:val="none" w:sz="0" w:space="0" w:color="auto"/>
        <w:right w:val="none" w:sz="0" w:space="0" w:color="auto"/>
      </w:divBdr>
    </w:div>
    <w:div w:id="1678573830">
      <w:marLeft w:val="0"/>
      <w:marRight w:val="0"/>
      <w:marTop w:val="0"/>
      <w:marBottom w:val="0"/>
      <w:divBdr>
        <w:top w:val="none" w:sz="0" w:space="0" w:color="auto"/>
        <w:left w:val="none" w:sz="0" w:space="0" w:color="auto"/>
        <w:bottom w:val="none" w:sz="0" w:space="0" w:color="auto"/>
        <w:right w:val="none" w:sz="0" w:space="0" w:color="auto"/>
      </w:divBdr>
      <w:divsChild>
        <w:div w:id="1678573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83AF18B5C380AF4A1A3471DC85CA615CD800E02DBC3A5DCFAFDF51DD91D0BCB750C06B06238C77C94161BC4C3BA51C43T7Q"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LAW272;n=4168;fld=134;dst=10000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ref=C845517FBC43AD757B4CA082BC572BACDC89E69FF99C4FD297B7A1D17105181F72EAC8D8E0379AC5BA05D0mDvEM" TargetMode="External"/><Relationship Id="rId4" Type="http://schemas.openxmlformats.org/officeDocument/2006/relationships/settings" Target="settings.xml"/><Relationship Id="rId9" Type="http://schemas.openxmlformats.org/officeDocument/2006/relationships/hyperlink" Target="consultantplus://offline/ref=3F58896CF1ECC71CBDD7657F656E08888ADB6E7647FBC89354FAC30AH0M1L"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8B6FF-CE7E-47BA-9418-FF6F7FF20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2176</TotalTime>
  <Pages>1</Pages>
  <Words>21853</Words>
  <Characters>124565</Characters>
  <Application>Microsoft Office Word</Application>
  <DocSecurity>0</DocSecurity>
  <Lines>1038</Lines>
  <Paragraphs>292</Paragraphs>
  <ScaleCrop>false</ScaleCrop>
  <Company/>
  <LinksUpToDate>false</LinksUpToDate>
  <CharactersWithSpaces>146126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Юрин В.А.</dc:creator>
  <cp:keywords/>
  <dc:description/>
  <cp:lastModifiedBy>User_4</cp:lastModifiedBy>
  <cp:revision>136</cp:revision>
  <cp:lastPrinted>2001-12-31T21:34:00Z</cp:lastPrinted>
  <dcterms:created xsi:type="dcterms:W3CDTF">2016-12-19T14:53:00Z</dcterms:created>
  <dcterms:modified xsi:type="dcterms:W3CDTF">2021-01-26T12:16:00Z</dcterms:modified>
</cp:coreProperties>
</file>